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B8" w:rsidRDefault="009129B8">
      <w:r>
        <w:t>VMWare 6.5 Foundations Exam Objectives</w:t>
      </w:r>
    </w:p>
    <w:p w:rsidR="009129B8" w:rsidRDefault="009129B8"/>
    <w:p w:rsidR="009129B8" w:rsidRDefault="009129B8" w:rsidP="009129B8">
      <w:r>
        <w:t xml:space="preserve">Section 1 – Install and Configure </w:t>
      </w:r>
      <w:proofErr w:type="spellStart"/>
      <w:r>
        <w:t>vCenter</w:t>
      </w:r>
      <w:proofErr w:type="spellEnd"/>
      <w:r>
        <w:t xml:space="preserve"> Server 6.x and </w:t>
      </w:r>
      <w:proofErr w:type="spellStart"/>
      <w:r>
        <w:t>ESXi</w:t>
      </w:r>
      <w:proofErr w:type="spellEnd"/>
      <w:r>
        <w:t xml:space="preserve"> 6.x Hosts  </w:t>
      </w:r>
    </w:p>
    <w:p w:rsidR="009129B8" w:rsidRDefault="009129B8" w:rsidP="009129B8">
      <w:r>
        <w:t xml:space="preserve">Objective 1.1 – Identify vSphere Architecture and Solutions for a given use case 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>Explain available vSphere editions and features</w:t>
      </w:r>
    </w:p>
    <w:p w:rsidR="009129B8" w:rsidRDefault="005B424D" w:rsidP="009129B8">
      <w:pPr>
        <w:pStyle w:val="ListParagraph"/>
        <w:numPr>
          <w:ilvl w:val="1"/>
          <w:numId w:val="1"/>
        </w:numPr>
      </w:pPr>
      <w:hyperlink r:id="rId5" w:history="1">
        <w:r w:rsidR="009129B8" w:rsidRPr="00DF2F17">
          <w:rPr>
            <w:rStyle w:val="Hyperlink"/>
          </w:rPr>
          <w:t>http://planetvm.net/blog/?p=2931</w:t>
        </w:r>
      </w:hyperlink>
    </w:p>
    <w:p w:rsidR="009129B8" w:rsidRDefault="009129B8" w:rsidP="009129B8">
      <w:pPr>
        <w:pStyle w:val="ListParagraph"/>
        <w:numPr>
          <w:ilvl w:val="1"/>
          <w:numId w:val="1"/>
        </w:numPr>
      </w:pPr>
      <w:r>
        <w:t>Standard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Base edition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Contains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vMotion</w:t>
      </w:r>
      <w:proofErr w:type="spellEnd"/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 xml:space="preserve">Storage </w:t>
      </w:r>
      <w:proofErr w:type="spellStart"/>
      <w:r>
        <w:t>vMotion</w:t>
      </w:r>
      <w:proofErr w:type="spellEnd"/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HA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DP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Fault Tolerance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vShied</w:t>
      </w:r>
      <w:proofErr w:type="spellEnd"/>
      <w:r>
        <w:t xml:space="preserve"> Endpoint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vSphere Replication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Hot Add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vVols</w:t>
      </w:r>
      <w:proofErr w:type="spellEnd"/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Storage Policy Based management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Content Library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Storage APIs</w:t>
      </w:r>
    </w:p>
    <w:p w:rsidR="009129B8" w:rsidRDefault="009129B8" w:rsidP="009129B8">
      <w:pPr>
        <w:pStyle w:val="ListParagraph"/>
        <w:numPr>
          <w:ilvl w:val="1"/>
          <w:numId w:val="1"/>
        </w:numPr>
      </w:pPr>
      <w:r>
        <w:t>Enterprise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Contains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Standard Plus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Reliable mem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Big Data Extensions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VirtualSerial</w:t>
      </w:r>
      <w:proofErr w:type="spellEnd"/>
      <w:r>
        <w:t xml:space="preserve"> port concentrator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DRS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SRM</w:t>
      </w:r>
    </w:p>
    <w:p w:rsidR="009129B8" w:rsidRDefault="009129B8" w:rsidP="009129B8">
      <w:pPr>
        <w:pStyle w:val="ListParagraph"/>
        <w:numPr>
          <w:ilvl w:val="1"/>
          <w:numId w:val="1"/>
        </w:numPr>
      </w:pPr>
      <w:r>
        <w:t>Enterprise Plus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Contains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Enterprise Plus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Storage DRS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SIOC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NIOC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SR-IOV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Flash read cache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 xml:space="preserve">Video Grid </w:t>
      </w:r>
      <w:proofErr w:type="spellStart"/>
      <w:r>
        <w:t>vGPU</w:t>
      </w:r>
      <w:proofErr w:type="spellEnd"/>
    </w:p>
    <w:p w:rsidR="009129B8" w:rsidRDefault="009129B8" w:rsidP="009129B8">
      <w:pPr>
        <w:pStyle w:val="ListParagraph"/>
        <w:numPr>
          <w:ilvl w:val="4"/>
          <w:numId w:val="1"/>
        </w:numPr>
      </w:pPr>
      <w:proofErr w:type="spellStart"/>
      <w:r>
        <w:t>dvSwitcvh</w:t>
      </w:r>
      <w:proofErr w:type="spellEnd"/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Host profiles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Auto deploy</w:t>
      </w:r>
    </w:p>
    <w:p w:rsidR="009129B8" w:rsidRDefault="004F66B5" w:rsidP="004F66B5">
      <w:pPr>
        <w:pStyle w:val="ListParagraph"/>
        <w:numPr>
          <w:ilvl w:val="1"/>
          <w:numId w:val="1"/>
        </w:numPr>
      </w:pPr>
      <w:r>
        <w:lastRenderedPageBreak/>
        <w:t>Standard with Operations management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Standard Plus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Operations Visibility and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Performance Monitoring and predictive analytics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Capacity management and optimization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Change Configuration and Compliance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vSphere security hardening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Enterprise with Operations management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Enterprise Plus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Operations Visibility and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Performance Monitoring and predictive analytics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Capacity management and optimization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Change Configuration and Compliance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vSphere security hardening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Remote Office/Branch Office Standard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 xml:space="preserve">Adds VM Capacity to existing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ent</w:t>
      </w:r>
      <w:proofErr w:type="spellEnd"/>
      <w:r>
        <w:t xml:space="preserve">, </w:t>
      </w:r>
      <w:proofErr w:type="spellStart"/>
      <w:r>
        <w:t>ent</w:t>
      </w:r>
      <w:proofErr w:type="spellEnd"/>
      <w:r>
        <w:t>+ system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Packs of 25 VMs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Feature set equivalent to standard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Remote Office/Branch Office Advanced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 xml:space="preserve">Adds VM Capacity to existing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ent</w:t>
      </w:r>
      <w:proofErr w:type="spellEnd"/>
      <w:r>
        <w:t xml:space="preserve">, </w:t>
      </w:r>
      <w:proofErr w:type="spellStart"/>
      <w:r>
        <w:t>ent</w:t>
      </w:r>
      <w:proofErr w:type="spellEnd"/>
      <w:r>
        <w:t>+ system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Packs of 25 VMs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Feature set equivalent to Ent plus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Essentials Standard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Very small enterprises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proofErr w:type="spellStart"/>
      <w:r>
        <w:t>Vcenter</w:t>
      </w:r>
      <w:proofErr w:type="spellEnd"/>
      <w:r>
        <w:t xml:space="preserve"> with less features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Up to 3 servers with 2CPUs each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Essentials Advanced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Essentials Standard plus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proofErr w:type="spellStart"/>
      <w:r>
        <w:t>vMotion</w:t>
      </w:r>
      <w:proofErr w:type="spellEnd"/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HA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DP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proofErr w:type="spellStart"/>
      <w:r>
        <w:t>vShield</w:t>
      </w:r>
      <w:proofErr w:type="spellEnd"/>
      <w:r>
        <w:t xml:space="preserve"> Endpoint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vSphere replication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proofErr w:type="spellStart"/>
      <w:r>
        <w:t>ESXi</w:t>
      </w:r>
      <w:proofErr w:type="spellEnd"/>
      <w:r>
        <w:t xml:space="preserve"> Hypervisor Free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Basic hypervisor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No central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lastRenderedPageBreak/>
        <w:t>No advanced Features</w:t>
      </w:r>
    </w:p>
    <w:p w:rsidR="004F66B5" w:rsidRDefault="004F66B5" w:rsidP="004F66B5"/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Explain the various data center solutions that interact with vSphere </w:t>
      </w:r>
    </w:p>
    <w:p w:rsidR="007654C1" w:rsidRDefault="007654C1" w:rsidP="007654C1">
      <w:pPr>
        <w:pStyle w:val="ListParagraph"/>
        <w:numPr>
          <w:ilvl w:val="1"/>
          <w:numId w:val="1"/>
        </w:numPr>
      </w:pPr>
      <w:r>
        <w:t xml:space="preserve">VMWare </w:t>
      </w:r>
      <w:proofErr w:type="spellStart"/>
      <w:r>
        <w:t>Addin</w:t>
      </w:r>
      <w:proofErr w:type="spellEnd"/>
      <w:r>
        <w:t xml:space="preserve"> Products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 xml:space="preserve">Horizon 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Extends </w:t>
      </w:r>
      <w:proofErr w:type="spellStart"/>
      <w:r>
        <w:t>vsphere</w:t>
      </w:r>
      <w:proofErr w:type="spellEnd"/>
      <w:r>
        <w:t xml:space="preserve"> into virtual desktop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>Site Recovery manager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>Gives active / passive DR capabilities with the ability to fail your virtual infrastructure to remote locations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proofErr w:type="spellStart"/>
      <w:r>
        <w:t>VRealize</w:t>
      </w:r>
      <w:proofErr w:type="spellEnd"/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>Operations management and insight along with orchestration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proofErr w:type="spellStart"/>
      <w:r>
        <w:t>vCloud</w:t>
      </w:r>
      <w:proofErr w:type="spellEnd"/>
      <w:r>
        <w:t xml:space="preserve"> Suite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Gives the ability to create </w:t>
      </w:r>
      <w:proofErr w:type="spellStart"/>
      <w:r>
        <w:t>mulit</w:t>
      </w:r>
      <w:proofErr w:type="spellEnd"/>
      <w:r>
        <w:t xml:space="preserve"> tenant private clouds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>NSX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Gives fine grained network </w:t>
      </w:r>
      <w:proofErr w:type="spellStart"/>
      <w:r>
        <w:t>virtuaization</w:t>
      </w:r>
      <w:proofErr w:type="spellEnd"/>
      <w:r>
        <w:t xml:space="preserve"> with distributed routing and fire-walling along with data protection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>VSAN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Moves storage closer to computer by implementing a virtual SAN in your </w:t>
      </w:r>
      <w:proofErr w:type="spellStart"/>
      <w:r>
        <w:t>ESXi</w:t>
      </w:r>
      <w:proofErr w:type="spellEnd"/>
      <w:r>
        <w:t xml:space="preserve"> hosts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proofErr w:type="spellStart"/>
      <w:r>
        <w:t>Airwatch</w:t>
      </w:r>
      <w:proofErr w:type="spellEnd"/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>Enterprise mobility and builds on Horizon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ESXi</w:t>
      </w:r>
      <w:proofErr w:type="spellEnd"/>
      <w:r>
        <w:t xml:space="preserve"> and </w:t>
      </w:r>
      <w:proofErr w:type="spellStart"/>
      <w:r>
        <w:t>vCenter</w:t>
      </w:r>
      <w:proofErr w:type="spellEnd"/>
      <w:r>
        <w:t xml:space="preserve"> Server architectures 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proofErr w:type="spellStart"/>
      <w:r>
        <w:t>ESXi</w:t>
      </w:r>
      <w:proofErr w:type="spellEnd"/>
      <w:r>
        <w:t xml:space="preserve"> Standalone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proofErr w:type="spellStart"/>
      <w:r>
        <w:t>ESXi</w:t>
      </w:r>
      <w:proofErr w:type="spellEnd"/>
      <w:r>
        <w:t xml:space="preserve"> Free hypervisor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Single server with no </w:t>
      </w:r>
      <w:proofErr w:type="spellStart"/>
      <w:r>
        <w:t>vCenter</w:t>
      </w:r>
      <w:proofErr w:type="spellEnd"/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Harder to manage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Does not scale well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r>
        <w:t>Single Cluster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Essentials minimum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proofErr w:type="spellStart"/>
      <w:r>
        <w:t>vCenter</w:t>
      </w:r>
      <w:proofErr w:type="spellEnd"/>
      <w:r>
        <w:t xml:space="preserve"> and shared storage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live migration and manageability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scalable to 64 hosts per cluster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r>
        <w:t xml:space="preserve">many </w:t>
      </w:r>
      <w:proofErr w:type="spellStart"/>
      <w:r>
        <w:t>Specialised</w:t>
      </w:r>
      <w:proofErr w:type="spellEnd"/>
      <w:r>
        <w:t xml:space="preserve"> Clusters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most scalable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cloud </w:t>
      </w:r>
      <w:proofErr w:type="spellStart"/>
      <w:r>
        <w:t>enbironments</w:t>
      </w:r>
      <w:proofErr w:type="spellEnd"/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large deployments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VDI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Work, VDI, Management, </w:t>
      </w:r>
      <w:proofErr w:type="spellStart"/>
      <w:r>
        <w:t>etc</w:t>
      </w:r>
      <w:proofErr w:type="spellEnd"/>
      <w:r>
        <w:t xml:space="preserve"> are all separate clusters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vCenter</w:t>
      </w:r>
      <w:proofErr w:type="spellEnd"/>
      <w:r>
        <w:t xml:space="preserve"> Servers each managing diff cluster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r>
        <w:t xml:space="preserve">Multiple </w:t>
      </w:r>
      <w:proofErr w:type="spellStart"/>
      <w:r>
        <w:t>vCenter</w:t>
      </w:r>
      <w:proofErr w:type="spellEnd"/>
      <w:r>
        <w:t xml:space="preserve"> Systems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vcenter</w:t>
      </w:r>
      <w:proofErr w:type="spellEnd"/>
      <w:r>
        <w:t xml:space="preserve"> servers in diff datacenters.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Explain new solutions offered in the current version </w:t>
      </w:r>
    </w:p>
    <w:p w:rsidR="002B2C41" w:rsidRDefault="002B2C41" w:rsidP="002B2C41">
      <w:pPr>
        <w:pStyle w:val="ListParagraph"/>
        <w:numPr>
          <w:ilvl w:val="1"/>
          <w:numId w:val="1"/>
        </w:numPr>
      </w:pPr>
      <w:hyperlink r:id="rId6" w:history="1">
        <w:r w:rsidRPr="004476F5">
          <w:rPr>
            <w:rStyle w:val="Hyperlink"/>
          </w:rPr>
          <w:t>https://www.vmware.com/content/dam/digitalmarketing/vmware/en/pdf/whitepaper/vsphere/vmw-white-paper-vsphr-whats-new-6-5.pdf</w:t>
        </w:r>
      </w:hyperlink>
    </w:p>
    <w:p w:rsidR="00C71ECA" w:rsidRDefault="00C71ECA" w:rsidP="00C71ECA">
      <w:pPr>
        <w:pStyle w:val="ListParagraph"/>
        <w:numPr>
          <w:ilvl w:val="1"/>
          <w:numId w:val="1"/>
        </w:numPr>
      </w:pPr>
      <w:hyperlink r:id="rId7" w:history="1">
        <w:r w:rsidRPr="004476F5">
          <w:rPr>
            <w:rStyle w:val="Hyperlink"/>
          </w:rPr>
          <w:t>https://blogs.vmware.com/vsphere/2016/10/introducing-vsphere-6-5.html</w:t>
        </w:r>
      </w:hyperlink>
      <w:r>
        <w:t xml:space="preserve"> </w:t>
      </w:r>
    </w:p>
    <w:p w:rsidR="002B2C41" w:rsidRDefault="002B2C41" w:rsidP="002B2C41">
      <w:pPr>
        <w:pStyle w:val="ListParagraph"/>
        <w:numPr>
          <w:ilvl w:val="1"/>
          <w:numId w:val="1"/>
        </w:numPr>
      </w:pPr>
      <w:r>
        <w:t>New features</w:t>
      </w:r>
    </w:p>
    <w:p w:rsidR="002B2C41" w:rsidRDefault="002B2C41" w:rsidP="002B2C41">
      <w:pPr>
        <w:pStyle w:val="ListParagraph"/>
        <w:numPr>
          <w:ilvl w:val="2"/>
          <w:numId w:val="1"/>
        </w:numPr>
      </w:pPr>
      <w:proofErr w:type="spellStart"/>
      <w:r>
        <w:t>vCenter</w:t>
      </w:r>
      <w:proofErr w:type="spellEnd"/>
      <w:r>
        <w:t xml:space="preserve"> Server</w:t>
      </w:r>
    </w:p>
    <w:p w:rsidR="002B2C41" w:rsidRDefault="002B2C41" w:rsidP="002B2C41">
      <w:pPr>
        <w:pStyle w:val="ListParagraph"/>
        <w:numPr>
          <w:ilvl w:val="3"/>
          <w:numId w:val="1"/>
        </w:numPr>
      </w:pPr>
      <w:r>
        <w:t>installs on MAC, Windows or Linux without plugins</w:t>
      </w:r>
    </w:p>
    <w:p w:rsidR="002B2C41" w:rsidRDefault="002B2C41" w:rsidP="002B2C41">
      <w:pPr>
        <w:pStyle w:val="ListParagraph"/>
        <w:numPr>
          <w:ilvl w:val="3"/>
          <w:numId w:val="1"/>
        </w:numPr>
      </w:pPr>
      <w:r>
        <w:t>Appliance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Migration Tool</w:t>
      </w:r>
    </w:p>
    <w:p w:rsidR="002B2C41" w:rsidRDefault="002B2C41" w:rsidP="002B2C41">
      <w:pPr>
        <w:pStyle w:val="ListParagraph"/>
        <w:numPr>
          <w:ilvl w:val="5"/>
          <w:numId w:val="1"/>
        </w:numPr>
      </w:pPr>
      <w:r>
        <w:t xml:space="preserve">Support for </w:t>
      </w:r>
      <w:proofErr w:type="spellStart"/>
      <w:r>
        <w:t>vCenter</w:t>
      </w:r>
      <w:proofErr w:type="spellEnd"/>
      <w:r>
        <w:t xml:space="preserve"> 5.5 and 6.0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Improved appliance management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>Stats now in tool no need to used command line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>Better monitors DB to prevent crashes due to lack of space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proofErr w:type="spellStart"/>
      <w:r>
        <w:t>Gracefull</w:t>
      </w:r>
      <w:proofErr w:type="spellEnd"/>
      <w:r>
        <w:t xml:space="preserve"> shutdown when DB is 95% to prevent corruption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>Syslog settings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Native high availability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 xml:space="preserve">Active/passive/witness nodes cloned from existing </w:t>
      </w:r>
      <w:proofErr w:type="spellStart"/>
      <w:r>
        <w:t>vCenter</w:t>
      </w:r>
      <w:proofErr w:type="spellEnd"/>
      <w:r>
        <w:t xml:space="preserve"> Server instance</w:t>
      </w:r>
    </w:p>
    <w:p w:rsidR="00FC75D8" w:rsidRDefault="004620AD" w:rsidP="00FC75D8">
      <w:pPr>
        <w:pStyle w:val="ListParagraph"/>
        <w:numPr>
          <w:ilvl w:val="5"/>
          <w:numId w:val="1"/>
        </w:numPr>
      </w:pPr>
      <w:r>
        <w:t>Replication between nodes</w:t>
      </w:r>
    </w:p>
    <w:p w:rsidR="004620AD" w:rsidRDefault="004620AD" w:rsidP="004620AD">
      <w:pPr>
        <w:pStyle w:val="ListParagraph"/>
        <w:numPr>
          <w:ilvl w:val="6"/>
          <w:numId w:val="1"/>
        </w:numPr>
      </w:pPr>
      <w:r>
        <w:t>PostgreSQL sync replication</w:t>
      </w:r>
    </w:p>
    <w:p w:rsidR="004620AD" w:rsidRDefault="004620AD" w:rsidP="004620AD">
      <w:pPr>
        <w:pStyle w:val="ListParagraph"/>
        <w:numPr>
          <w:ilvl w:val="6"/>
          <w:numId w:val="1"/>
        </w:numPr>
      </w:pPr>
      <w:proofErr w:type="spellStart"/>
      <w:r>
        <w:t>Async</w:t>
      </w:r>
      <w:proofErr w:type="spellEnd"/>
      <w:r>
        <w:t xml:space="preserve"> file replication for data outside DB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Native backup and restore</w:t>
      </w:r>
    </w:p>
    <w:p w:rsidR="004620AD" w:rsidRDefault="004620AD" w:rsidP="004620AD">
      <w:pPr>
        <w:pStyle w:val="ListParagraph"/>
        <w:numPr>
          <w:ilvl w:val="5"/>
          <w:numId w:val="1"/>
        </w:numPr>
      </w:pPr>
      <w:r>
        <w:t>Backup restore from VAMI or API</w:t>
      </w:r>
    </w:p>
    <w:p w:rsidR="004620AD" w:rsidRDefault="004620AD" w:rsidP="004620AD">
      <w:pPr>
        <w:pStyle w:val="ListParagraph"/>
        <w:numPr>
          <w:ilvl w:val="5"/>
          <w:numId w:val="1"/>
        </w:numPr>
      </w:pPr>
      <w:r>
        <w:t>Streamed over SCP, HTTP(s) or FTP(s)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Update manager now part of Appliance</w:t>
      </w:r>
    </w:p>
    <w:p w:rsidR="00D9412F" w:rsidRDefault="00D9412F" w:rsidP="0081201B">
      <w:pPr>
        <w:pStyle w:val="ListParagraph"/>
        <w:numPr>
          <w:ilvl w:val="3"/>
          <w:numId w:val="1"/>
        </w:numPr>
      </w:pPr>
      <w:r>
        <w:t>vSphere Web Client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inventory tree is now default view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home screen reorganized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manage tab renamed to configure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less reliance on plugins for many admin tasks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 xml:space="preserve">enhanced authentication plug-in available for Windows </w:t>
      </w:r>
      <w:proofErr w:type="spellStart"/>
      <w:r>
        <w:t>passthru</w:t>
      </w:r>
      <w:proofErr w:type="spellEnd"/>
      <w:r>
        <w:t xml:space="preserve"> or smartcard login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t>vSphere Client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HTML5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Not as full featured yet as the web client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t>Content Library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Can now mount ISO directly from library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 xml:space="preserve">Apply guest </w:t>
      </w:r>
      <w:proofErr w:type="spellStart"/>
      <w:r>
        <w:t>os</w:t>
      </w:r>
      <w:proofErr w:type="spellEnd"/>
      <w:r>
        <w:t xml:space="preserve"> customization specification during </w:t>
      </w:r>
      <w:proofErr w:type="spellStart"/>
      <w:r>
        <w:t>vm</w:t>
      </w:r>
      <w:proofErr w:type="spellEnd"/>
      <w:r>
        <w:t xml:space="preserve"> deployment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Update existing templates</w:t>
      </w:r>
    </w:p>
    <w:p w:rsidR="0081201B" w:rsidRDefault="0081201B" w:rsidP="0081201B">
      <w:pPr>
        <w:pStyle w:val="ListParagraph"/>
        <w:numPr>
          <w:ilvl w:val="2"/>
          <w:numId w:val="1"/>
        </w:numPr>
      </w:pPr>
      <w:r>
        <w:t>vSphere Host Lifecycle management Enhancements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t>vSphere Update manager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 xml:space="preserve">fully integrated with </w:t>
      </w:r>
      <w:proofErr w:type="spellStart"/>
      <w:r>
        <w:t>Vshpere</w:t>
      </w:r>
      <w:proofErr w:type="spellEnd"/>
      <w:r>
        <w:t xml:space="preserve"> Appliance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lastRenderedPageBreak/>
        <w:t>VMWare Tools and virtual Hardware upgrades</w:t>
      </w:r>
    </w:p>
    <w:p w:rsidR="0081201B" w:rsidRDefault="00CB3178" w:rsidP="0081201B">
      <w:pPr>
        <w:pStyle w:val="ListParagraph"/>
        <w:numPr>
          <w:ilvl w:val="4"/>
          <w:numId w:val="1"/>
        </w:numPr>
      </w:pPr>
      <w:r>
        <w:t>Update manager can be used</w:t>
      </w:r>
      <w:r w:rsidR="0081201B">
        <w:t xml:space="preserve"> to update</w:t>
      </w:r>
    </w:p>
    <w:p w:rsidR="00CB3178" w:rsidRDefault="00CB3178" w:rsidP="00CB3178">
      <w:pPr>
        <w:pStyle w:val="ListParagraph"/>
        <w:numPr>
          <w:ilvl w:val="4"/>
          <w:numId w:val="1"/>
        </w:numPr>
      </w:pPr>
      <w:r>
        <w:t>Linux VMWare tools (tar tools) updates no longer require reboot</w:t>
      </w:r>
    </w:p>
    <w:p w:rsidR="00CB3178" w:rsidRDefault="00CB3178" w:rsidP="00CB3178">
      <w:pPr>
        <w:pStyle w:val="ListParagraph"/>
        <w:numPr>
          <w:ilvl w:val="3"/>
          <w:numId w:val="1"/>
        </w:numPr>
      </w:pPr>
      <w:r>
        <w:t>Host Profiles</w:t>
      </w:r>
    </w:p>
    <w:p w:rsidR="00CB3178" w:rsidRDefault="00CB3178" w:rsidP="00CB3178">
      <w:pPr>
        <w:pStyle w:val="ListParagraph"/>
        <w:numPr>
          <w:ilvl w:val="4"/>
          <w:numId w:val="1"/>
        </w:numPr>
      </w:pPr>
      <w:r>
        <w:t>Profile management Improvements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Updated graphical interface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Hierarchy possible by coping settings from one profile to one or many others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Host Customizations can now be managed via CSV</w:t>
      </w:r>
    </w:p>
    <w:p w:rsidR="00CB3178" w:rsidRDefault="00CB3178" w:rsidP="00CB3178">
      <w:pPr>
        <w:pStyle w:val="ListParagraph"/>
        <w:numPr>
          <w:ilvl w:val="4"/>
          <w:numId w:val="1"/>
        </w:numPr>
      </w:pPr>
      <w:r>
        <w:t>Operational Enhancements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More informative Compliance checks</w:t>
      </w:r>
    </w:p>
    <w:p w:rsidR="00CB3178" w:rsidRDefault="00C71ECA" w:rsidP="00C71ECA">
      <w:pPr>
        <w:pStyle w:val="ListParagraph"/>
        <w:numPr>
          <w:ilvl w:val="2"/>
          <w:numId w:val="1"/>
        </w:numPr>
      </w:pPr>
      <w:r>
        <w:t>Security</w:t>
      </w:r>
    </w:p>
    <w:p w:rsidR="00C71ECA" w:rsidRDefault="00C71ECA" w:rsidP="00C71ECA">
      <w:pPr>
        <w:pStyle w:val="ListParagraph"/>
        <w:numPr>
          <w:ilvl w:val="3"/>
          <w:numId w:val="1"/>
        </w:numPr>
      </w:pPr>
      <w:r>
        <w:t>VM-Level Disk Encryption regardless of OS</w:t>
      </w:r>
    </w:p>
    <w:p w:rsidR="00C71ECA" w:rsidRDefault="00C71ECA" w:rsidP="00C71ECA">
      <w:pPr>
        <w:pStyle w:val="ListParagraph"/>
        <w:numPr>
          <w:ilvl w:val="3"/>
          <w:numId w:val="1"/>
        </w:numPr>
      </w:pPr>
      <w:proofErr w:type="spellStart"/>
      <w:r>
        <w:t>Encryted</w:t>
      </w:r>
      <w:proofErr w:type="spellEnd"/>
      <w:r>
        <w:t xml:space="preserve"> </w:t>
      </w:r>
      <w:proofErr w:type="spellStart"/>
      <w:r>
        <w:t>vMotion</w:t>
      </w:r>
      <w:proofErr w:type="spellEnd"/>
    </w:p>
    <w:p w:rsidR="00C71ECA" w:rsidRDefault="00C71ECA" w:rsidP="00C71ECA">
      <w:pPr>
        <w:pStyle w:val="ListParagraph"/>
        <w:numPr>
          <w:ilvl w:val="3"/>
          <w:numId w:val="1"/>
        </w:numPr>
      </w:pPr>
      <w:r>
        <w:t>Secure boot model</w:t>
      </w:r>
    </w:p>
    <w:p w:rsidR="00C71ECA" w:rsidRDefault="00C71ECA" w:rsidP="00C71ECA">
      <w:pPr>
        <w:pStyle w:val="ListParagraph"/>
        <w:numPr>
          <w:ilvl w:val="4"/>
          <w:numId w:val="1"/>
        </w:numPr>
      </w:pPr>
      <w:r>
        <w:t>Host and VM</w:t>
      </w:r>
    </w:p>
    <w:p w:rsidR="00C71ECA" w:rsidRDefault="00C71ECA" w:rsidP="00C71ECA">
      <w:pPr>
        <w:pStyle w:val="ListParagraph"/>
        <w:numPr>
          <w:ilvl w:val="4"/>
          <w:numId w:val="1"/>
        </w:numPr>
      </w:pPr>
      <w:r>
        <w:t>Prevents images from being tampered with</w:t>
      </w:r>
    </w:p>
    <w:p w:rsidR="00C71ECA" w:rsidRDefault="00753F12" w:rsidP="00753F12">
      <w:pPr>
        <w:pStyle w:val="ListParagraph"/>
        <w:numPr>
          <w:ilvl w:val="2"/>
          <w:numId w:val="1"/>
        </w:numPr>
      </w:pPr>
      <w:r>
        <w:t>Universal App Platform</w:t>
      </w:r>
    </w:p>
    <w:p w:rsidR="00753F12" w:rsidRDefault="00753F12" w:rsidP="00753F12">
      <w:pPr>
        <w:pStyle w:val="ListParagraph"/>
        <w:numPr>
          <w:ilvl w:val="3"/>
          <w:numId w:val="1"/>
        </w:numPr>
      </w:pPr>
      <w:r>
        <w:t>Integrated containers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Determine appropriate vSphere edition based on customer requirements 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Deploy a vSphere 6.x Content Library </w:t>
      </w:r>
    </w:p>
    <w:p w:rsidR="005A7813" w:rsidRDefault="005A7813" w:rsidP="005A7813">
      <w:pPr>
        <w:pStyle w:val="ListParagraph"/>
        <w:numPr>
          <w:ilvl w:val="1"/>
          <w:numId w:val="1"/>
        </w:numPr>
      </w:pPr>
      <w:r>
        <w:t xml:space="preserve">Content Library </w:t>
      </w:r>
    </w:p>
    <w:p w:rsidR="005A7813" w:rsidRDefault="005A7813" w:rsidP="005A7813">
      <w:pPr>
        <w:pStyle w:val="ListParagraph"/>
        <w:numPr>
          <w:ilvl w:val="2"/>
          <w:numId w:val="1"/>
        </w:numPr>
      </w:pPr>
      <w:r>
        <w:t>Storage location that can be used to hold VM Templates, ISOs and files</w:t>
      </w:r>
    </w:p>
    <w:p w:rsidR="005A7813" w:rsidRDefault="005A7813" w:rsidP="005A7813">
      <w:pPr>
        <w:pStyle w:val="ListParagraph"/>
        <w:numPr>
          <w:ilvl w:val="2"/>
          <w:numId w:val="1"/>
        </w:numPr>
      </w:pPr>
      <w:r>
        <w:t>Deploy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proofErr w:type="spellStart"/>
      <w:r>
        <w:t>VCenter</w:t>
      </w:r>
      <w:proofErr w:type="spellEnd"/>
      <w:r>
        <w:t xml:space="preserve"> inventory list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Content Libraries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Create New Library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Enter Name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Enter Type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Local Content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 xml:space="preserve">Accessible only in the </w:t>
      </w:r>
      <w:proofErr w:type="spellStart"/>
      <w:r>
        <w:t>vCenter</w:t>
      </w:r>
      <w:proofErr w:type="spellEnd"/>
      <w:r>
        <w:t xml:space="preserve"> Server 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Published Content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proofErr w:type="spellStart"/>
      <w:r>
        <w:t>Availiable</w:t>
      </w:r>
      <w:proofErr w:type="spellEnd"/>
      <w:r>
        <w:t xml:space="preserve"> to other </w:t>
      </w:r>
      <w:proofErr w:type="spellStart"/>
      <w:r>
        <w:t>vCenter</w:t>
      </w:r>
      <w:proofErr w:type="spellEnd"/>
      <w:r>
        <w:t xml:space="preserve"> Servers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Optimized Published Content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>Optimized for lower CPU usage and faster streaming of content over HTTP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>Cannot deploy VMs from optimized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>Use when library resides on remote server and Enhanced link Mode is not used.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Subscribed Content Library</w:t>
      </w:r>
    </w:p>
    <w:p w:rsidR="005A7813" w:rsidRDefault="005B424D" w:rsidP="005B424D">
      <w:pPr>
        <w:pStyle w:val="ListParagraph"/>
        <w:numPr>
          <w:ilvl w:val="5"/>
          <w:numId w:val="1"/>
        </w:numPr>
      </w:pPr>
      <w:r>
        <w:t>Library subscribed to another published content library</w:t>
      </w:r>
    </w:p>
    <w:p w:rsidR="005B424D" w:rsidRDefault="005B424D" w:rsidP="005B424D">
      <w:pPr>
        <w:pStyle w:val="ListParagraph"/>
        <w:numPr>
          <w:ilvl w:val="5"/>
          <w:numId w:val="1"/>
        </w:numPr>
      </w:pPr>
      <w:r>
        <w:t>Sync contents</w:t>
      </w:r>
    </w:p>
    <w:p w:rsidR="005B424D" w:rsidRDefault="005B424D" w:rsidP="005B424D">
      <w:pPr>
        <w:pStyle w:val="ListParagraph"/>
        <w:numPr>
          <w:ilvl w:val="5"/>
          <w:numId w:val="1"/>
        </w:numPr>
      </w:pPr>
      <w:r>
        <w:t>Read Only version of Published library</w:t>
      </w:r>
    </w:p>
    <w:p w:rsidR="005B424D" w:rsidRDefault="005B424D" w:rsidP="005B424D">
      <w:pPr>
        <w:pStyle w:val="ListParagraph"/>
        <w:numPr>
          <w:ilvl w:val="3"/>
          <w:numId w:val="1"/>
        </w:numPr>
      </w:pPr>
      <w:r>
        <w:lastRenderedPageBreak/>
        <w:t>Select Data store</w:t>
      </w:r>
    </w:p>
    <w:p w:rsidR="005B424D" w:rsidRDefault="005B424D" w:rsidP="005B424D">
      <w:pPr>
        <w:pStyle w:val="ListParagraph"/>
        <w:numPr>
          <w:ilvl w:val="4"/>
          <w:numId w:val="1"/>
        </w:numPr>
      </w:pPr>
      <w:r>
        <w:t>Path to local or remote storage where the contents will be located</w:t>
      </w:r>
      <w:bookmarkStart w:id="0" w:name="_GoBack"/>
      <w:bookmarkEnd w:id="0"/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>Differentiate Update Manager deployment options</w:t>
      </w:r>
    </w:p>
    <w:sectPr w:rsidR="0091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50228"/>
    <w:multiLevelType w:val="hybridMultilevel"/>
    <w:tmpl w:val="EF0E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B8"/>
    <w:rsid w:val="00043B05"/>
    <w:rsid w:val="002B2C41"/>
    <w:rsid w:val="004620AD"/>
    <w:rsid w:val="004F66B5"/>
    <w:rsid w:val="005A7813"/>
    <w:rsid w:val="005B424D"/>
    <w:rsid w:val="00753F12"/>
    <w:rsid w:val="007654C1"/>
    <w:rsid w:val="0081201B"/>
    <w:rsid w:val="009129B8"/>
    <w:rsid w:val="009366AD"/>
    <w:rsid w:val="00C71ECA"/>
    <w:rsid w:val="00CB3178"/>
    <w:rsid w:val="00D9412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D3D21-EECF-45A7-BFA1-E8055504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vmware.com/vsphere/2016/10/introducing-vsphere-6-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content/dam/digitalmarketing/vmware/en/pdf/whitepaper/vsphere/vmw-white-paper-vsphr-whats-new-6-5.pdf" TargetMode="External"/><Relationship Id="rId5" Type="http://schemas.openxmlformats.org/officeDocument/2006/relationships/hyperlink" Target="http://planetvm.net/blog/?p=29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D. (CTR)</dc:creator>
  <cp:keywords/>
  <dc:description/>
  <cp:lastModifiedBy>Buenting, Jeffrey D. (CTR)</cp:lastModifiedBy>
  <cp:revision>7</cp:revision>
  <dcterms:created xsi:type="dcterms:W3CDTF">2018-11-01T18:27:00Z</dcterms:created>
  <dcterms:modified xsi:type="dcterms:W3CDTF">2018-11-02T15:18:00Z</dcterms:modified>
</cp:coreProperties>
</file>