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A382E" w14:textId="4EDD6D52" w:rsidR="00171BDC" w:rsidRPr="00AF4476" w:rsidRDefault="00171BDC" w:rsidP="00DF76EC">
      <w:pPr>
        <w:spacing w:line="480" w:lineRule="auto"/>
        <w:jc w:val="center"/>
        <w:rPr>
          <w:rFonts w:ascii="Arial" w:hAnsi="Arial" w:cs="Arial"/>
          <w:b/>
          <w:bCs/>
          <w:color w:val="1F1F1F"/>
          <w:sz w:val="21"/>
          <w:szCs w:val="21"/>
          <w:shd w:val="clear" w:color="auto" w:fill="FFFFFF"/>
        </w:rPr>
      </w:pPr>
      <w:r w:rsidRPr="00AF4476">
        <w:rPr>
          <w:rFonts w:ascii="Arial" w:hAnsi="Arial" w:cs="Arial"/>
          <w:b/>
          <w:bCs/>
          <w:color w:val="1F1F1F"/>
          <w:sz w:val="21"/>
          <w:szCs w:val="21"/>
          <w:shd w:val="clear" w:color="auto" w:fill="FFFFFF"/>
        </w:rPr>
        <w:t xml:space="preserve">Opening a Coffee Shop in Manhattan—with some help from </w:t>
      </w:r>
      <w:r w:rsidR="00A366BC" w:rsidRPr="00AF4476">
        <w:rPr>
          <w:rFonts w:ascii="Arial" w:hAnsi="Arial" w:cs="Arial"/>
          <w:b/>
          <w:bCs/>
          <w:color w:val="1F1F1F"/>
          <w:sz w:val="21"/>
          <w:szCs w:val="21"/>
          <w:shd w:val="clear" w:color="auto" w:fill="FFFFFF"/>
        </w:rPr>
        <w:t>P</w:t>
      </w:r>
      <w:r w:rsidRPr="00AF4476">
        <w:rPr>
          <w:rFonts w:ascii="Arial" w:hAnsi="Arial" w:cs="Arial"/>
          <w:b/>
          <w:bCs/>
          <w:color w:val="1F1F1F"/>
          <w:sz w:val="21"/>
          <w:szCs w:val="21"/>
          <w:shd w:val="clear" w:color="auto" w:fill="FFFFFF"/>
        </w:rPr>
        <w:t>ython and Foursquare</w:t>
      </w:r>
    </w:p>
    <w:p w14:paraId="349E354B" w14:textId="77777777" w:rsidR="00171BDC" w:rsidRDefault="00171BDC" w:rsidP="00DF76EC">
      <w:pPr>
        <w:spacing w:line="480" w:lineRule="auto"/>
        <w:rPr>
          <w:rFonts w:ascii="Arial" w:hAnsi="Arial" w:cs="Arial"/>
          <w:color w:val="1F1F1F"/>
          <w:sz w:val="21"/>
          <w:szCs w:val="21"/>
          <w:shd w:val="clear" w:color="auto" w:fill="FFFFFF"/>
        </w:rPr>
      </w:pPr>
    </w:p>
    <w:p w14:paraId="10900AF1" w14:textId="23BA1401" w:rsidR="004411E5" w:rsidRDefault="004411E5" w:rsidP="00DF76EC">
      <w:pPr>
        <w:spacing w:line="480" w:lineRule="auto"/>
        <w:rPr>
          <w:rFonts w:ascii="Arial" w:hAnsi="Arial" w:cs="Arial"/>
          <w:color w:val="1F1F1F"/>
          <w:sz w:val="21"/>
          <w:szCs w:val="21"/>
          <w:shd w:val="clear" w:color="auto" w:fill="FFFFFF"/>
        </w:rPr>
      </w:pPr>
      <w:r>
        <w:rPr>
          <w:rFonts w:ascii="Arial" w:hAnsi="Arial" w:cs="Arial"/>
          <w:color w:val="1F1F1F"/>
          <w:sz w:val="21"/>
          <w:szCs w:val="21"/>
          <w:shd w:val="clear" w:color="auto" w:fill="FFFFFF"/>
        </w:rPr>
        <w:t>Introduction:</w:t>
      </w:r>
    </w:p>
    <w:p w14:paraId="3746C1D2" w14:textId="54BA19F6" w:rsidR="00DA56C2" w:rsidRDefault="004411E5" w:rsidP="00DF76EC">
      <w:pPr>
        <w:spacing w:line="480" w:lineRule="auto"/>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New York City is a massive place and since there are so many different types of shops and restaurants in such a dense environment it can be difficult for someone with a great new concept to identify where to locate. One important aspect of that decision is understanding how many competitors there are in an area. I use python and the Foursquare API to identify neighborhood </w:t>
      </w:r>
      <w:r w:rsidR="00021FD8">
        <w:rPr>
          <w:rFonts w:ascii="Arial" w:hAnsi="Arial" w:cs="Arial"/>
          <w:color w:val="1F1F1F"/>
          <w:sz w:val="21"/>
          <w:szCs w:val="21"/>
          <w:shd w:val="clear" w:color="auto" w:fill="FFFFFF"/>
        </w:rPr>
        <w:t>venues</w:t>
      </w:r>
      <w:r>
        <w:rPr>
          <w:rFonts w:ascii="Arial" w:hAnsi="Arial" w:cs="Arial"/>
          <w:color w:val="1F1F1F"/>
          <w:sz w:val="21"/>
          <w:szCs w:val="21"/>
          <w:shd w:val="clear" w:color="auto" w:fill="FFFFFF"/>
        </w:rPr>
        <w:t xml:space="preserve"> and then find out how </w:t>
      </w:r>
      <w:r w:rsidR="00021FD8">
        <w:rPr>
          <w:rFonts w:ascii="Arial" w:hAnsi="Arial" w:cs="Arial"/>
          <w:color w:val="1F1F1F"/>
          <w:sz w:val="21"/>
          <w:szCs w:val="21"/>
          <w:shd w:val="clear" w:color="auto" w:fill="FFFFFF"/>
        </w:rPr>
        <w:t>c</w:t>
      </w:r>
      <w:r>
        <w:rPr>
          <w:rFonts w:ascii="Arial" w:hAnsi="Arial" w:cs="Arial"/>
          <w:color w:val="1F1F1F"/>
          <w:sz w:val="21"/>
          <w:szCs w:val="21"/>
          <w:shd w:val="clear" w:color="auto" w:fill="FFFFFF"/>
        </w:rPr>
        <w:t>ompetit</w:t>
      </w:r>
      <w:r w:rsidR="00021FD8">
        <w:rPr>
          <w:rFonts w:ascii="Arial" w:hAnsi="Arial" w:cs="Arial"/>
          <w:color w:val="1F1F1F"/>
          <w:sz w:val="21"/>
          <w:szCs w:val="21"/>
          <w:shd w:val="clear" w:color="auto" w:fill="FFFFFF"/>
        </w:rPr>
        <w:t xml:space="preserve">ive an area </w:t>
      </w:r>
      <w:r w:rsidR="00EA7514">
        <w:rPr>
          <w:rFonts w:ascii="Arial" w:hAnsi="Arial" w:cs="Arial"/>
          <w:color w:val="1F1F1F"/>
          <w:sz w:val="21"/>
          <w:szCs w:val="21"/>
          <w:shd w:val="clear" w:color="auto" w:fill="FFFFFF"/>
        </w:rPr>
        <w:t xml:space="preserve">is </w:t>
      </w:r>
      <w:r>
        <w:rPr>
          <w:rFonts w:ascii="Arial" w:hAnsi="Arial" w:cs="Arial"/>
          <w:color w:val="1F1F1F"/>
          <w:sz w:val="21"/>
          <w:szCs w:val="21"/>
          <w:shd w:val="clear" w:color="auto" w:fill="FFFFFF"/>
        </w:rPr>
        <w:t xml:space="preserve">for a new coffee shop </w:t>
      </w:r>
      <w:r w:rsidR="00EA7514">
        <w:rPr>
          <w:rFonts w:ascii="Arial" w:hAnsi="Arial" w:cs="Arial"/>
          <w:color w:val="1F1F1F"/>
          <w:sz w:val="21"/>
          <w:szCs w:val="21"/>
          <w:shd w:val="clear" w:color="auto" w:fill="FFFFFF"/>
        </w:rPr>
        <w:t>as well as how many other venue types there are and then recommend a neighborhood to set up at.</w:t>
      </w:r>
    </w:p>
    <w:p w14:paraId="70AB3302" w14:textId="01008756" w:rsidR="004411E5" w:rsidRDefault="004411E5" w:rsidP="00DF76EC">
      <w:pPr>
        <w:spacing w:line="480" w:lineRule="auto"/>
        <w:rPr>
          <w:rFonts w:ascii="Arial" w:hAnsi="Arial" w:cs="Arial"/>
          <w:color w:val="1F1F1F"/>
          <w:sz w:val="21"/>
          <w:szCs w:val="21"/>
          <w:shd w:val="clear" w:color="auto" w:fill="FFFFFF"/>
        </w:rPr>
      </w:pPr>
    </w:p>
    <w:p w14:paraId="0C54A22C" w14:textId="7E2F04F9" w:rsidR="004411E5" w:rsidRDefault="004411E5" w:rsidP="00DF76EC">
      <w:pPr>
        <w:spacing w:line="480" w:lineRule="auto"/>
        <w:rPr>
          <w:rFonts w:ascii="Arial" w:hAnsi="Arial" w:cs="Arial"/>
          <w:color w:val="1F1F1F"/>
          <w:sz w:val="21"/>
          <w:szCs w:val="21"/>
          <w:shd w:val="clear" w:color="auto" w:fill="FFFFFF"/>
        </w:rPr>
      </w:pPr>
      <w:r>
        <w:rPr>
          <w:rFonts w:ascii="Arial" w:hAnsi="Arial" w:cs="Arial"/>
          <w:color w:val="1F1F1F"/>
          <w:sz w:val="21"/>
          <w:szCs w:val="21"/>
          <w:shd w:val="clear" w:color="auto" w:fill="FFFFFF"/>
        </w:rPr>
        <w:t>Data:</w:t>
      </w:r>
    </w:p>
    <w:p w14:paraId="50848173" w14:textId="5B133A8F" w:rsidR="004411E5" w:rsidRDefault="004411E5" w:rsidP="00DF76EC">
      <w:pPr>
        <w:spacing w:line="480" w:lineRule="auto"/>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I </w:t>
      </w:r>
      <w:r w:rsidR="00AB5673">
        <w:rPr>
          <w:rFonts w:ascii="Arial" w:hAnsi="Arial" w:cs="Arial"/>
          <w:color w:val="1F1F1F"/>
          <w:sz w:val="21"/>
          <w:szCs w:val="21"/>
          <w:shd w:val="clear" w:color="auto" w:fill="FFFFFF"/>
        </w:rPr>
        <w:t>used python</w:t>
      </w:r>
      <w:r>
        <w:rPr>
          <w:rFonts w:ascii="Arial" w:hAnsi="Arial" w:cs="Arial"/>
          <w:color w:val="1F1F1F"/>
          <w:sz w:val="21"/>
          <w:szCs w:val="21"/>
          <w:shd w:val="clear" w:color="auto" w:fill="FFFFFF"/>
        </w:rPr>
        <w:t>, the lab’s New York City Borough and Neighborhood data and the Foursquare location data to answer this question. Specifically, us</w:t>
      </w:r>
      <w:r w:rsidR="00021FD8">
        <w:rPr>
          <w:rFonts w:ascii="Arial" w:hAnsi="Arial" w:cs="Arial"/>
          <w:color w:val="1F1F1F"/>
          <w:sz w:val="21"/>
          <w:szCs w:val="21"/>
          <w:shd w:val="clear" w:color="auto" w:fill="FFFFFF"/>
        </w:rPr>
        <w:t>ed</w:t>
      </w:r>
      <w:r>
        <w:rPr>
          <w:rFonts w:ascii="Arial" w:hAnsi="Arial" w:cs="Arial"/>
          <w:color w:val="1F1F1F"/>
          <w:sz w:val="21"/>
          <w:szCs w:val="21"/>
          <w:shd w:val="clear" w:color="auto" w:fill="FFFFFF"/>
        </w:rPr>
        <w:t xml:space="preserve"> the venue type as well as the longitude and latitude data from Foursquare in combination with the neighborhood data to identify which type and how many venues are present in each neighborhood.</w:t>
      </w:r>
    </w:p>
    <w:p w14:paraId="5C3AC047" w14:textId="54EF3D1B" w:rsidR="004411E5" w:rsidRDefault="004411E5" w:rsidP="00DF76EC">
      <w:pPr>
        <w:spacing w:line="480" w:lineRule="auto"/>
        <w:rPr>
          <w:rFonts w:ascii="Arial" w:hAnsi="Arial" w:cs="Arial"/>
          <w:color w:val="1F1F1F"/>
          <w:sz w:val="21"/>
          <w:szCs w:val="21"/>
          <w:shd w:val="clear" w:color="auto" w:fill="FFFFFF"/>
        </w:rPr>
      </w:pPr>
    </w:p>
    <w:p w14:paraId="7908226D" w14:textId="3446965F" w:rsidR="004411E5" w:rsidRDefault="004411E5" w:rsidP="00DF76EC">
      <w:pPr>
        <w:spacing w:line="480" w:lineRule="auto"/>
      </w:pPr>
      <w:r>
        <w:t>Methodology:</w:t>
      </w:r>
    </w:p>
    <w:p w14:paraId="130380CC" w14:textId="513CA37E" w:rsidR="004411E5" w:rsidRDefault="00B22B84" w:rsidP="00DF76EC">
      <w:pPr>
        <w:spacing w:line="480" w:lineRule="auto"/>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I used the Foursquare API </w:t>
      </w:r>
      <w:r w:rsidR="00064A42">
        <w:rPr>
          <w:rFonts w:ascii="Arial" w:hAnsi="Arial" w:cs="Arial"/>
          <w:color w:val="1F1F1F"/>
          <w:sz w:val="21"/>
          <w:szCs w:val="21"/>
          <w:shd w:val="clear" w:color="auto" w:fill="FFFFFF"/>
        </w:rPr>
        <w:t xml:space="preserve">in combination with the location data from the lab </w:t>
      </w:r>
      <w:r>
        <w:rPr>
          <w:rFonts w:ascii="Arial" w:hAnsi="Arial" w:cs="Arial"/>
          <w:color w:val="1F1F1F"/>
          <w:sz w:val="21"/>
          <w:szCs w:val="21"/>
          <w:shd w:val="clear" w:color="auto" w:fill="FFFFFF"/>
        </w:rPr>
        <w:t>to identify the venues in each neighborhood</w:t>
      </w:r>
      <w:r w:rsidR="00B0263A">
        <w:rPr>
          <w:rFonts w:ascii="Arial" w:hAnsi="Arial" w:cs="Arial"/>
          <w:color w:val="1F1F1F"/>
          <w:sz w:val="21"/>
          <w:szCs w:val="21"/>
          <w:shd w:val="clear" w:color="auto" w:fill="FFFFFF"/>
        </w:rPr>
        <w:t xml:space="preserve">.  This data was then turned into two key components:  the number of overall venues in an area, which I used as a proxy for how busy or how populous a neighborhood is, </w:t>
      </w:r>
      <w:proofErr w:type="gramStart"/>
      <w:r w:rsidR="00B0263A">
        <w:rPr>
          <w:rFonts w:ascii="Arial" w:hAnsi="Arial" w:cs="Arial"/>
          <w:color w:val="1F1F1F"/>
          <w:sz w:val="21"/>
          <w:szCs w:val="21"/>
          <w:shd w:val="clear" w:color="auto" w:fill="FFFFFF"/>
        </w:rPr>
        <w:t>and also</w:t>
      </w:r>
      <w:proofErr w:type="gramEnd"/>
      <w:r w:rsidR="00B0263A">
        <w:rPr>
          <w:rFonts w:ascii="Arial" w:hAnsi="Arial" w:cs="Arial"/>
          <w:color w:val="1F1F1F"/>
          <w:sz w:val="21"/>
          <w:szCs w:val="21"/>
          <w:shd w:val="clear" w:color="auto" w:fill="FFFFFF"/>
        </w:rPr>
        <w:t xml:space="preserve"> </w:t>
      </w:r>
      <w:r w:rsidR="00013D72">
        <w:rPr>
          <w:rFonts w:ascii="Arial" w:hAnsi="Arial" w:cs="Arial"/>
          <w:color w:val="1F1F1F"/>
          <w:sz w:val="21"/>
          <w:szCs w:val="21"/>
          <w:shd w:val="clear" w:color="auto" w:fill="FFFFFF"/>
        </w:rPr>
        <w:t xml:space="preserve">the ratio of coffee shops to other venues.  I </w:t>
      </w:r>
      <w:r w:rsidR="00691AC7">
        <w:rPr>
          <w:rFonts w:ascii="Arial" w:hAnsi="Arial" w:cs="Arial"/>
          <w:color w:val="1F1F1F"/>
          <w:sz w:val="21"/>
          <w:szCs w:val="21"/>
          <w:shd w:val="clear" w:color="auto" w:fill="FFFFFF"/>
        </w:rPr>
        <w:t xml:space="preserve">used the </w:t>
      </w:r>
      <w:proofErr w:type="spellStart"/>
      <w:r w:rsidR="00691AC7">
        <w:rPr>
          <w:rFonts w:ascii="Arial" w:hAnsi="Arial" w:cs="Arial"/>
          <w:color w:val="1F1F1F"/>
          <w:sz w:val="21"/>
          <w:szCs w:val="21"/>
          <w:shd w:val="clear" w:color="auto" w:fill="FFFFFF"/>
        </w:rPr>
        <w:t>onehot</w:t>
      </w:r>
      <w:proofErr w:type="spellEnd"/>
      <w:r w:rsidR="00691AC7">
        <w:rPr>
          <w:rFonts w:ascii="Arial" w:hAnsi="Arial" w:cs="Arial"/>
          <w:color w:val="1F1F1F"/>
          <w:sz w:val="21"/>
          <w:szCs w:val="21"/>
          <w:shd w:val="clear" w:color="auto" w:fill="FFFFFF"/>
        </w:rPr>
        <w:t xml:space="preserve"> method to find the ratio</w:t>
      </w:r>
      <w:r w:rsidR="008C716B">
        <w:rPr>
          <w:rFonts w:ascii="Arial" w:hAnsi="Arial" w:cs="Arial"/>
          <w:color w:val="1F1F1F"/>
          <w:sz w:val="21"/>
          <w:szCs w:val="21"/>
          <w:shd w:val="clear" w:color="auto" w:fill="FFFFFF"/>
        </w:rPr>
        <w:t>.  Then matplotlib was used to put the results into charts of easier to understand results.</w:t>
      </w:r>
    </w:p>
    <w:p w14:paraId="44CCFDFE" w14:textId="0738D331" w:rsidR="004411E5" w:rsidRDefault="004411E5" w:rsidP="00DF76EC">
      <w:pPr>
        <w:spacing w:line="480" w:lineRule="auto"/>
        <w:rPr>
          <w:rFonts w:ascii="Arial" w:hAnsi="Arial" w:cs="Arial"/>
          <w:color w:val="1F1F1F"/>
          <w:sz w:val="21"/>
          <w:szCs w:val="21"/>
          <w:shd w:val="clear" w:color="auto" w:fill="FFFFFF"/>
        </w:rPr>
      </w:pPr>
    </w:p>
    <w:p w14:paraId="2A0AB114" w14:textId="4A8B145F" w:rsidR="004411E5" w:rsidRDefault="004411E5" w:rsidP="00DF76EC">
      <w:pPr>
        <w:spacing w:line="480" w:lineRule="auto"/>
        <w:rPr>
          <w:rFonts w:ascii="Arial" w:hAnsi="Arial" w:cs="Arial"/>
          <w:color w:val="1F1F1F"/>
          <w:sz w:val="21"/>
          <w:szCs w:val="21"/>
          <w:shd w:val="clear" w:color="auto" w:fill="FFFFFF"/>
        </w:rPr>
      </w:pPr>
      <w:r>
        <w:rPr>
          <w:rFonts w:ascii="Arial" w:hAnsi="Arial" w:cs="Arial"/>
          <w:color w:val="1F1F1F"/>
          <w:sz w:val="21"/>
          <w:szCs w:val="21"/>
          <w:shd w:val="clear" w:color="auto" w:fill="FFFFFF"/>
        </w:rPr>
        <w:lastRenderedPageBreak/>
        <w:t>Results</w:t>
      </w:r>
      <w:r w:rsidR="00A62E35">
        <w:rPr>
          <w:rFonts w:ascii="Arial" w:hAnsi="Arial" w:cs="Arial"/>
          <w:color w:val="1F1F1F"/>
          <w:sz w:val="21"/>
          <w:szCs w:val="21"/>
          <w:shd w:val="clear" w:color="auto" w:fill="FFFFFF"/>
        </w:rPr>
        <w:t xml:space="preserve"> / Discussion</w:t>
      </w:r>
      <w:r>
        <w:rPr>
          <w:rFonts w:ascii="Arial" w:hAnsi="Arial" w:cs="Arial"/>
          <w:color w:val="1F1F1F"/>
          <w:sz w:val="21"/>
          <w:szCs w:val="21"/>
          <w:shd w:val="clear" w:color="auto" w:fill="FFFFFF"/>
        </w:rPr>
        <w:t>:</w:t>
      </w:r>
    </w:p>
    <w:p w14:paraId="7A448AAF" w14:textId="38949439" w:rsidR="004411E5" w:rsidRDefault="0065589D" w:rsidP="00DF76EC">
      <w:pPr>
        <w:spacing w:line="480" w:lineRule="auto"/>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The results showed that </w:t>
      </w:r>
      <w:r w:rsidR="002C1AD7">
        <w:rPr>
          <w:rFonts w:ascii="Arial" w:hAnsi="Arial" w:cs="Arial"/>
          <w:color w:val="1F1F1F"/>
          <w:sz w:val="21"/>
          <w:szCs w:val="21"/>
          <w:shd w:val="clear" w:color="auto" w:fill="FFFFFF"/>
        </w:rPr>
        <w:t>there is a wide variety of coffee shop coverage in the neighborhoods.</w:t>
      </w:r>
      <w:r w:rsidR="00A62E35">
        <w:rPr>
          <w:rFonts w:ascii="Arial" w:hAnsi="Arial" w:cs="Arial"/>
          <w:color w:val="1F1F1F"/>
          <w:sz w:val="21"/>
          <w:szCs w:val="21"/>
          <w:shd w:val="clear" w:color="auto" w:fill="FFFFFF"/>
        </w:rPr>
        <w:t xml:space="preserve">  </w:t>
      </w:r>
      <w:r w:rsidR="00F53929">
        <w:rPr>
          <w:rFonts w:ascii="Arial" w:hAnsi="Arial" w:cs="Arial"/>
          <w:color w:val="1F1F1F"/>
          <w:sz w:val="21"/>
          <w:szCs w:val="21"/>
          <w:shd w:val="clear" w:color="auto" w:fill="FFFFFF"/>
        </w:rPr>
        <w:t xml:space="preserve">Harlem </w:t>
      </w:r>
      <w:proofErr w:type="gramStart"/>
      <w:r w:rsidR="00F53929">
        <w:rPr>
          <w:rFonts w:ascii="Arial" w:hAnsi="Arial" w:cs="Arial"/>
          <w:color w:val="1F1F1F"/>
          <w:sz w:val="21"/>
          <w:szCs w:val="21"/>
          <w:shd w:val="clear" w:color="auto" w:fill="FFFFFF"/>
        </w:rPr>
        <w:t>in particular did</w:t>
      </w:r>
      <w:proofErr w:type="gramEnd"/>
      <w:r w:rsidR="00F53929">
        <w:rPr>
          <w:rFonts w:ascii="Arial" w:hAnsi="Arial" w:cs="Arial"/>
          <w:color w:val="1F1F1F"/>
          <w:sz w:val="21"/>
          <w:szCs w:val="21"/>
          <w:shd w:val="clear" w:color="auto" w:fill="FFFFFF"/>
        </w:rPr>
        <w:t xml:space="preserve"> not have any coffee shops identified by foursquare at all!</w:t>
      </w:r>
      <w:r w:rsidR="00DA2D93">
        <w:rPr>
          <w:rFonts w:ascii="Arial" w:hAnsi="Arial" w:cs="Arial"/>
          <w:color w:val="1F1F1F"/>
          <w:sz w:val="21"/>
          <w:szCs w:val="21"/>
          <w:shd w:val="clear" w:color="auto" w:fill="FFFFFF"/>
        </w:rPr>
        <w:t xml:space="preserve">  The total number of venues was not as helpful as I had hoped due to a limitation with the foursquare API that capped the number of venues at 100</w:t>
      </w:r>
      <w:r w:rsidR="003A59DB">
        <w:rPr>
          <w:rFonts w:ascii="Arial" w:hAnsi="Arial" w:cs="Arial"/>
          <w:color w:val="1F1F1F"/>
          <w:sz w:val="21"/>
          <w:szCs w:val="21"/>
          <w:shd w:val="clear" w:color="auto" w:fill="FFFFFF"/>
        </w:rPr>
        <w:t xml:space="preserve"> per neighborhood call.  Despite this, I think that the ratio of coffee shop to other type of venues is still a helpful metric</w:t>
      </w:r>
      <w:r w:rsidR="00DB36A7">
        <w:rPr>
          <w:rFonts w:ascii="Arial" w:hAnsi="Arial" w:cs="Arial"/>
          <w:color w:val="1F1F1F"/>
          <w:sz w:val="21"/>
          <w:szCs w:val="21"/>
          <w:shd w:val="clear" w:color="auto" w:fill="FFFFFF"/>
        </w:rPr>
        <w:t xml:space="preserve"> and there is no reason to think that increasing the venue results would significantly change the ratio.</w:t>
      </w:r>
      <w:r w:rsidR="00025F6F">
        <w:rPr>
          <w:rFonts w:ascii="Arial" w:hAnsi="Arial" w:cs="Arial"/>
          <w:color w:val="1F1F1F"/>
          <w:sz w:val="21"/>
          <w:szCs w:val="21"/>
          <w:shd w:val="clear" w:color="auto" w:fill="FFFFFF"/>
        </w:rPr>
        <w:t xml:space="preserve">  The total number of venues </w:t>
      </w:r>
      <w:r w:rsidR="00706A55">
        <w:rPr>
          <w:rFonts w:ascii="Arial" w:hAnsi="Arial" w:cs="Arial"/>
          <w:color w:val="1F1F1F"/>
          <w:sz w:val="21"/>
          <w:szCs w:val="21"/>
          <w:shd w:val="clear" w:color="auto" w:fill="FFFFFF"/>
        </w:rPr>
        <w:t>wa</w:t>
      </w:r>
      <w:r w:rsidR="00025F6F">
        <w:rPr>
          <w:rFonts w:ascii="Arial" w:hAnsi="Arial" w:cs="Arial"/>
          <w:color w:val="1F1F1F"/>
          <w:sz w:val="21"/>
          <w:szCs w:val="21"/>
          <w:shd w:val="clear" w:color="auto" w:fill="FFFFFF"/>
        </w:rPr>
        <w:t xml:space="preserve">s still helpful in that it did show that the </w:t>
      </w:r>
      <w:r w:rsidR="00706A55">
        <w:rPr>
          <w:rFonts w:ascii="Arial" w:hAnsi="Arial" w:cs="Arial"/>
          <w:color w:val="1F1F1F"/>
          <w:sz w:val="21"/>
          <w:szCs w:val="21"/>
          <w:shd w:val="clear" w:color="auto" w:fill="FFFFFF"/>
        </w:rPr>
        <w:t xml:space="preserve">two Harlem neighborhoods, while unserved by any coffee shops, did not have many venues </w:t>
      </w:r>
      <w:r w:rsidR="00E76155">
        <w:rPr>
          <w:rFonts w:ascii="Arial" w:hAnsi="Arial" w:cs="Arial"/>
          <w:color w:val="1F1F1F"/>
          <w:sz w:val="21"/>
          <w:szCs w:val="21"/>
          <w:shd w:val="clear" w:color="auto" w:fill="FFFFFF"/>
        </w:rPr>
        <w:t>overall and were likely small and not attractive to businesses.</w:t>
      </w:r>
    </w:p>
    <w:p w14:paraId="01931052" w14:textId="1475B5AC" w:rsidR="00DF76EC" w:rsidRDefault="00DF76EC" w:rsidP="00DF76EC">
      <w:pPr>
        <w:spacing w:line="480" w:lineRule="auto"/>
        <w:rPr>
          <w:rFonts w:ascii="Arial" w:hAnsi="Arial" w:cs="Arial"/>
          <w:color w:val="1F1F1F"/>
          <w:sz w:val="21"/>
          <w:szCs w:val="21"/>
          <w:shd w:val="clear" w:color="auto" w:fill="FFFFFF"/>
        </w:rPr>
      </w:pPr>
      <w:r w:rsidRPr="00DF76EC">
        <w:rPr>
          <w:rFonts w:ascii="Arial" w:hAnsi="Arial" w:cs="Arial"/>
          <w:color w:val="1F1F1F"/>
          <w:sz w:val="21"/>
          <w:szCs w:val="21"/>
          <w:shd w:val="clear" w:color="auto" w:fill="FFFFFF"/>
        </w:rPr>
        <w:drawing>
          <wp:inline distT="0" distB="0" distL="0" distR="0" wp14:anchorId="02C73425" wp14:editId="1FBA5541">
            <wp:extent cx="5943600" cy="2386330"/>
            <wp:effectExtent l="0" t="0" r="0" b="0"/>
            <wp:docPr id="3" name="Picture 2">
              <a:extLst xmlns:a="http://schemas.openxmlformats.org/drawingml/2006/main">
                <a:ext uri="{FF2B5EF4-FFF2-40B4-BE49-F238E27FC236}">
                  <a16:creationId xmlns:a16="http://schemas.microsoft.com/office/drawing/2014/main" id="{F6E72B95-528A-4CC2-AC59-03886EFB03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6E72B95-528A-4CC2-AC59-03886EFB03A0}"/>
                        </a:ext>
                      </a:extLst>
                    </pic:cNvPr>
                    <pic:cNvPicPr>
                      <a:picLocks noChangeAspect="1"/>
                    </pic:cNvPicPr>
                  </pic:nvPicPr>
                  <pic:blipFill>
                    <a:blip r:embed="rId5"/>
                    <a:stretch>
                      <a:fillRect/>
                    </a:stretch>
                  </pic:blipFill>
                  <pic:spPr>
                    <a:xfrm>
                      <a:off x="0" y="0"/>
                      <a:ext cx="5943600" cy="2386330"/>
                    </a:xfrm>
                    <a:prstGeom prst="rect">
                      <a:avLst/>
                    </a:prstGeom>
                  </pic:spPr>
                </pic:pic>
              </a:graphicData>
            </a:graphic>
          </wp:inline>
        </w:drawing>
      </w:r>
    </w:p>
    <w:p w14:paraId="64002F4A" w14:textId="167290AA" w:rsidR="00171BDC" w:rsidRDefault="001B7025" w:rsidP="00DF76EC">
      <w:pPr>
        <w:shd w:val="clear" w:color="auto" w:fill="FFFFFF"/>
        <w:spacing w:before="100" w:beforeAutospacing="1" w:after="150" w:line="480" w:lineRule="auto"/>
        <w:rPr>
          <w:rFonts w:ascii="Arial" w:eastAsia="Times New Roman" w:hAnsi="Arial" w:cs="Arial"/>
          <w:color w:val="1F1F1F"/>
          <w:sz w:val="21"/>
          <w:szCs w:val="21"/>
        </w:rPr>
      </w:pPr>
      <w:r w:rsidRPr="001B7025">
        <w:rPr>
          <w:rFonts w:ascii="Arial" w:eastAsia="Times New Roman" w:hAnsi="Arial" w:cs="Arial"/>
          <w:color w:val="1F1F1F"/>
          <w:sz w:val="21"/>
          <w:szCs w:val="21"/>
        </w:rPr>
        <w:drawing>
          <wp:inline distT="0" distB="0" distL="0" distR="0" wp14:anchorId="44247BCF" wp14:editId="5811B4AC">
            <wp:extent cx="5943600" cy="2447925"/>
            <wp:effectExtent l="0" t="0" r="0" b="9525"/>
            <wp:docPr id="1" name="Picture 2">
              <a:extLst xmlns:a="http://schemas.openxmlformats.org/drawingml/2006/main">
                <a:ext uri="{FF2B5EF4-FFF2-40B4-BE49-F238E27FC236}">
                  <a16:creationId xmlns:a16="http://schemas.microsoft.com/office/drawing/2014/main" id="{0EBD1201-E9AC-48B5-8882-73D93AD610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EBD1201-E9AC-48B5-8882-73D93AD6102A}"/>
                        </a:ext>
                      </a:extLst>
                    </pic:cNvPr>
                    <pic:cNvPicPr>
                      <a:picLocks noChangeAspect="1"/>
                    </pic:cNvPicPr>
                  </pic:nvPicPr>
                  <pic:blipFill>
                    <a:blip r:embed="rId6"/>
                    <a:stretch>
                      <a:fillRect/>
                    </a:stretch>
                  </pic:blipFill>
                  <pic:spPr>
                    <a:xfrm>
                      <a:off x="0" y="0"/>
                      <a:ext cx="5943600" cy="2447925"/>
                    </a:xfrm>
                    <a:prstGeom prst="rect">
                      <a:avLst/>
                    </a:prstGeom>
                  </pic:spPr>
                </pic:pic>
              </a:graphicData>
            </a:graphic>
          </wp:inline>
        </w:drawing>
      </w:r>
    </w:p>
    <w:p w14:paraId="09E68C14" w14:textId="0ADD39D4" w:rsidR="004411E5" w:rsidRDefault="004411E5" w:rsidP="00DF76EC">
      <w:pPr>
        <w:shd w:val="clear" w:color="auto" w:fill="FFFFFF"/>
        <w:spacing w:before="100" w:beforeAutospacing="1" w:after="150" w:line="480" w:lineRule="auto"/>
        <w:rPr>
          <w:rFonts w:ascii="Arial" w:eastAsia="Times New Roman" w:hAnsi="Arial" w:cs="Arial"/>
          <w:color w:val="1F1F1F"/>
          <w:sz w:val="21"/>
          <w:szCs w:val="21"/>
        </w:rPr>
      </w:pPr>
      <w:r>
        <w:rPr>
          <w:rFonts w:ascii="Arial" w:eastAsia="Times New Roman" w:hAnsi="Arial" w:cs="Arial"/>
          <w:color w:val="1F1F1F"/>
          <w:sz w:val="21"/>
          <w:szCs w:val="21"/>
        </w:rPr>
        <w:lastRenderedPageBreak/>
        <w:t>Conclusion:</w:t>
      </w:r>
    </w:p>
    <w:p w14:paraId="00EB149B" w14:textId="39AEE783" w:rsidR="004411E5" w:rsidRDefault="00171BDC" w:rsidP="00DF76EC">
      <w:pPr>
        <w:spacing w:line="480" w:lineRule="auto"/>
      </w:pPr>
      <w:r>
        <w:rPr>
          <w:rFonts w:ascii="Arial" w:eastAsia="Times New Roman" w:hAnsi="Arial" w:cs="Arial"/>
          <w:color w:val="1F1F1F"/>
          <w:sz w:val="21"/>
          <w:szCs w:val="21"/>
        </w:rPr>
        <w:t>In conclusion</w:t>
      </w:r>
      <w:r w:rsidR="00AF4476">
        <w:rPr>
          <w:rFonts w:ascii="Arial" w:eastAsia="Times New Roman" w:hAnsi="Arial" w:cs="Arial"/>
          <w:color w:val="1F1F1F"/>
          <w:sz w:val="21"/>
          <w:szCs w:val="21"/>
        </w:rPr>
        <w:t xml:space="preserve">, while there </w:t>
      </w:r>
      <w:r w:rsidR="00050278">
        <w:rPr>
          <w:rFonts w:ascii="Arial" w:eastAsia="Times New Roman" w:hAnsi="Arial" w:cs="Arial"/>
          <w:color w:val="1F1F1F"/>
          <w:sz w:val="21"/>
          <w:szCs w:val="21"/>
        </w:rPr>
        <w:t xml:space="preserve">may be some opportunities in </w:t>
      </w:r>
      <w:r w:rsidR="00387FE7">
        <w:rPr>
          <w:rFonts w:ascii="Arial" w:eastAsia="Times New Roman" w:hAnsi="Arial" w:cs="Arial"/>
          <w:color w:val="1F1F1F"/>
          <w:sz w:val="21"/>
          <w:szCs w:val="21"/>
        </w:rPr>
        <w:t xml:space="preserve">Central of East Harlem, they are not home to many other venues and </w:t>
      </w:r>
      <w:r w:rsidR="00741F1B">
        <w:rPr>
          <w:rFonts w:ascii="Arial" w:eastAsia="Times New Roman" w:hAnsi="Arial" w:cs="Arial"/>
          <w:color w:val="1F1F1F"/>
          <w:sz w:val="21"/>
          <w:szCs w:val="21"/>
        </w:rPr>
        <w:t>this</w:t>
      </w:r>
      <w:r w:rsidR="00387FE7">
        <w:rPr>
          <w:rFonts w:ascii="Arial" w:eastAsia="Times New Roman" w:hAnsi="Arial" w:cs="Arial"/>
          <w:color w:val="1F1F1F"/>
          <w:sz w:val="21"/>
          <w:szCs w:val="21"/>
        </w:rPr>
        <w:t xml:space="preserve"> probably</w:t>
      </w:r>
      <w:r w:rsidR="00741F1B">
        <w:rPr>
          <w:rFonts w:ascii="Arial" w:eastAsia="Times New Roman" w:hAnsi="Arial" w:cs="Arial"/>
          <w:color w:val="1F1F1F"/>
          <w:sz w:val="21"/>
          <w:szCs w:val="21"/>
        </w:rPr>
        <w:t xml:space="preserve"> reflects</w:t>
      </w:r>
      <w:r w:rsidR="00387FE7">
        <w:rPr>
          <w:rFonts w:ascii="Arial" w:eastAsia="Times New Roman" w:hAnsi="Arial" w:cs="Arial"/>
          <w:color w:val="1F1F1F"/>
          <w:sz w:val="21"/>
          <w:szCs w:val="21"/>
        </w:rPr>
        <w:t xml:space="preserve"> </w:t>
      </w:r>
      <w:r w:rsidR="00741F1B">
        <w:rPr>
          <w:rFonts w:ascii="Arial" w:eastAsia="Times New Roman" w:hAnsi="Arial" w:cs="Arial"/>
          <w:color w:val="1F1F1F"/>
          <w:sz w:val="21"/>
          <w:szCs w:val="21"/>
        </w:rPr>
        <w:t>fewer business opportunities overall.  Chinatown has both a large number of other businesses</w:t>
      </w:r>
      <w:r w:rsidR="003E6665">
        <w:rPr>
          <w:rFonts w:ascii="Arial" w:eastAsia="Times New Roman" w:hAnsi="Arial" w:cs="Arial"/>
          <w:color w:val="1F1F1F"/>
          <w:sz w:val="21"/>
          <w:szCs w:val="21"/>
        </w:rPr>
        <w:t xml:space="preserve"> but a uniquely low ratio of coffee shops</w:t>
      </w:r>
      <w:proofErr w:type="gramStart"/>
      <w:r w:rsidR="003E6665">
        <w:rPr>
          <w:rFonts w:ascii="Arial" w:eastAsia="Times New Roman" w:hAnsi="Arial" w:cs="Arial"/>
          <w:color w:val="1F1F1F"/>
          <w:sz w:val="21"/>
          <w:szCs w:val="21"/>
        </w:rPr>
        <w:t>--  only</w:t>
      </w:r>
      <w:proofErr w:type="gramEnd"/>
      <w:r w:rsidR="003E6665">
        <w:rPr>
          <w:rFonts w:ascii="Arial" w:eastAsia="Times New Roman" w:hAnsi="Arial" w:cs="Arial"/>
          <w:color w:val="1F1F1F"/>
          <w:sz w:val="21"/>
          <w:szCs w:val="21"/>
        </w:rPr>
        <w:t xml:space="preserve"> 2%</w:t>
      </w:r>
      <w:r w:rsidR="0016058C">
        <w:rPr>
          <w:rFonts w:ascii="Arial" w:eastAsia="Times New Roman" w:hAnsi="Arial" w:cs="Arial"/>
          <w:color w:val="1F1F1F"/>
          <w:sz w:val="21"/>
          <w:szCs w:val="21"/>
        </w:rPr>
        <w:t xml:space="preserve">.  </w:t>
      </w:r>
      <w:r w:rsidR="0016058C">
        <w:rPr>
          <w:rFonts w:ascii="Arial" w:eastAsia="Times New Roman" w:hAnsi="Arial" w:cs="Arial"/>
          <w:color w:val="1F1F1F"/>
          <w:sz w:val="21"/>
          <w:szCs w:val="21"/>
        </w:rPr>
        <w:t xml:space="preserve">There are of course many other variables, such as rent expense, population type (office workers vs residents vs tourists) and local taste, but </w:t>
      </w:r>
      <w:r w:rsidR="003E6665">
        <w:rPr>
          <w:rFonts w:ascii="Arial" w:eastAsia="Times New Roman" w:hAnsi="Arial" w:cs="Arial"/>
          <w:color w:val="1F1F1F"/>
          <w:sz w:val="21"/>
          <w:szCs w:val="21"/>
        </w:rPr>
        <w:t xml:space="preserve">I recommend </w:t>
      </w:r>
      <w:r w:rsidR="00315FC8">
        <w:rPr>
          <w:rFonts w:ascii="Arial" w:eastAsia="Times New Roman" w:hAnsi="Arial" w:cs="Arial"/>
          <w:color w:val="1F1F1F"/>
          <w:sz w:val="21"/>
          <w:szCs w:val="21"/>
        </w:rPr>
        <w:t xml:space="preserve">looking into that neighborhood as a potentially good place to start up a new coffee shop.  </w:t>
      </w:r>
    </w:p>
    <w:sectPr w:rsidR="00441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8C782E"/>
    <w:multiLevelType w:val="multilevel"/>
    <w:tmpl w:val="8762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1E5"/>
    <w:rsid w:val="00013D72"/>
    <w:rsid w:val="00021FD8"/>
    <w:rsid w:val="00025F6F"/>
    <w:rsid w:val="00050278"/>
    <w:rsid w:val="00064A42"/>
    <w:rsid w:val="001238FB"/>
    <w:rsid w:val="0016058C"/>
    <w:rsid w:val="00171BDC"/>
    <w:rsid w:val="001B7025"/>
    <w:rsid w:val="002C1AD7"/>
    <w:rsid w:val="00315FC8"/>
    <w:rsid w:val="00387FE7"/>
    <w:rsid w:val="003A59DB"/>
    <w:rsid w:val="003E6665"/>
    <w:rsid w:val="004411E5"/>
    <w:rsid w:val="00503A50"/>
    <w:rsid w:val="0065589D"/>
    <w:rsid w:val="00691AC7"/>
    <w:rsid w:val="00706A55"/>
    <w:rsid w:val="00741F1B"/>
    <w:rsid w:val="008C716B"/>
    <w:rsid w:val="00A366BC"/>
    <w:rsid w:val="00A62E35"/>
    <w:rsid w:val="00A67498"/>
    <w:rsid w:val="00AB5673"/>
    <w:rsid w:val="00AF4476"/>
    <w:rsid w:val="00B0263A"/>
    <w:rsid w:val="00B22B84"/>
    <w:rsid w:val="00DA2D93"/>
    <w:rsid w:val="00DA56C2"/>
    <w:rsid w:val="00DB36A7"/>
    <w:rsid w:val="00DF76EC"/>
    <w:rsid w:val="00E37B62"/>
    <w:rsid w:val="00E76155"/>
    <w:rsid w:val="00EA7514"/>
    <w:rsid w:val="00F53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B410A"/>
  <w15:chartTrackingRefBased/>
  <w15:docId w15:val="{83B2F5BF-0B48-4F8E-A76F-64A02D00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96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422</Words>
  <Characters>2410</Characters>
  <Application>Microsoft Office Word</Application>
  <DocSecurity>0</DocSecurity>
  <Lines>20</Lines>
  <Paragraphs>5</Paragraphs>
  <ScaleCrop>false</ScaleCrop>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Buschow</dc:creator>
  <cp:keywords/>
  <dc:description/>
  <cp:lastModifiedBy>Jeffrey Buschow</cp:lastModifiedBy>
  <cp:revision>34</cp:revision>
  <dcterms:created xsi:type="dcterms:W3CDTF">2021-03-03T02:24:00Z</dcterms:created>
  <dcterms:modified xsi:type="dcterms:W3CDTF">2021-03-17T23:30:00Z</dcterms:modified>
</cp:coreProperties>
</file>