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Describe the biggest difference between </w:t>
      </w:r>
      <w:r w:rsidDel="00000000" w:rsidR="00000000" w:rsidRPr="00000000">
        <w:rPr>
          <w:rFonts w:ascii="Courier New" w:cs="Courier New" w:eastAsia="Courier New" w:hAnsi="Courier New"/>
          <w:color w:val="ce9178"/>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ce9178"/>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2">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ForEach executes a function that you provide to it for each element. Map creates an entire new array with the function that you give it.</w:t>
      </w:r>
    </w:p>
    <w:p w:rsidR="00000000" w:rsidDel="00000000" w:rsidP="00000000" w:rsidRDefault="00000000" w:rsidRPr="00000000" w14:paraId="00000004">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 is the difference between a function and a method?</w:t>
      </w:r>
    </w:p>
    <w:p w:rsidR="00000000" w:rsidDel="00000000" w:rsidP="00000000" w:rsidRDefault="00000000" w:rsidRPr="00000000" w14:paraId="00000006">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Function is like its own little program that can be called and executed. A method is called using an instance of an object. </w:t>
      </w:r>
    </w:p>
    <w:p w:rsidR="00000000" w:rsidDel="00000000" w:rsidP="00000000" w:rsidRDefault="00000000" w:rsidRPr="00000000" w14:paraId="00000008">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What is closure?</w:t>
      </w:r>
    </w:p>
    <w:p w:rsidR="00000000" w:rsidDel="00000000" w:rsidP="00000000" w:rsidRDefault="00000000" w:rsidRPr="00000000" w14:paraId="0000000A">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Closures is a way of nesting data with in a local scope. Oftenly referred to as ‘private’</w:t>
      </w:r>
    </w:p>
    <w:p w:rsidR="00000000" w:rsidDel="00000000" w:rsidP="00000000" w:rsidRDefault="00000000" w:rsidRPr="00000000" w14:paraId="0000000C">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Describe the four rules of the 'this' keyword.</w:t>
      </w:r>
    </w:p>
    <w:p w:rsidR="00000000" w:rsidDel="00000000" w:rsidP="00000000" w:rsidRDefault="00000000" w:rsidRPr="00000000" w14:paraId="0000000E">
      <w:pP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Window/Global Object Binding</w:t>
      </w:r>
    </w:p>
    <w:p w:rsidR="00000000" w:rsidDel="00000000" w:rsidP="00000000" w:rsidRDefault="00000000" w:rsidRPr="00000000" w14:paraId="0000000F">
      <w:pP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-exactly what it sounds like. a global declaration of whatever is being output by the function. Do not use.</w:t>
      </w:r>
    </w:p>
    <w:p w:rsidR="00000000" w:rsidDel="00000000" w:rsidP="00000000" w:rsidRDefault="00000000" w:rsidRPr="00000000" w14:paraId="00000010">
      <w:pP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Implicit Binding</w:t>
      </w:r>
    </w:p>
    <w:p w:rsidR="00000000" w:rsidDel="00000000" w:rsidP="00000000" w:rsidRDefault="00000000" w:rsidRPr="00000000" w14:paraId="00000011">
      <w:pP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-Implicit binding is a .this reference is nested inside of a function. myObj.sayHello('target') to invoke.</w:t>
      </w:r>
    </w:p>
    <w:p w:rsidR="00000000" w:rsidDel="00000000" w:rsidP="00000000" w:rsidRDefault="00000000" w:rsidRPr="00000000" w14:paraId="00000012">
      <w:pP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New binding - in the code above, new is being invoked to tell js to create a new CordialPerson with the names newman and jerry. after that code, jerry/newman is able to be invoked with .speak which is defined above that.</w:t>
      </w:r>
    </w:p>
    <w:p w:rsidR="00000000" w:rsidDel="00000000" w:rsidP="00000000" w:rsidRDefault="00000000" w:rsidRPr="00000000" w14:paraId="0000001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Explicit binding</w:t>
      </w:r>
    </w:p>
    <w:p w:rsidR="00000000" w:rsidDel="00000000" w:rsidP="00000000" w:rsidRDefault="00000000" w:rsidRPr="00000000" w14:paraId="0000001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  -this is like implicit, but rather than .this invoking a function that is nested inside of a function, it's entirely own its own outside of it. In the code above, this.name is being used to invoke the name of 'tyler' that is defined under constant user, along with an age, but that isn't being invoked.</w:t>
      </w:r>
    </w:p>
    <w:p w:rsidR="00000000" w:rsidDel="00000000" w:rsidP="00000000" w:rsidRDefault="00000000" w:rsidRPr="00000000" w14:paraId="00000015">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Why do we need super() in an extended class?</w:t>
      </w:r>
    </w:p>
    <w:p w:rsidR="00000000" w:rsidDel="00000000" w:rsidP="00000000" w:rsidRDefault="00000000" w:rsidRPr="00000000" w14:paraId="00000017">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 tell super where it needs to pull the data from. Without the extended class, it's just sitting there pulling from nothing.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