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E8C7" w14:textId="2CD00345" w:rsidR="004C684E" w:rsidRPr="00A51C58" w:rsidRDefault="004C684E" w:rsidP="00074A9A">
      <w:pPr>
        <w:pStyle w:val="Header"/>
        <w:jc w:val="center"/>
        <w:rPr>
          <w:color w:val="000000" w:themeColor="text1"/>
          <w:sz w:val="20"/>
          <w:szCs w:val="20"/>
        </w:rPr>
      </w:pPr>
      <w:proofErr w:type="spellStart"/>
      <w:r w:rsidRPr="00A51C58">
        <w:rPr>
          <w:color w:val="000000" w:themeColor="text1"/>
          <w:sz w:val="32"/>
          <w:szCs w:val="32"/>
        </w:rPr>
        <w:t>Chengyi</w:t>
      </w:r>
      <w:proofErr w:type="spellEnd"/>
      <w:r w:rsidRPr="00A51C58">
        <w:rPr>
          <w:color w:val="000000" w:themeColor="text1"/>
          <w:sz w:val="32"/>
          <w:szCs w:val="32"/>
        </w:rPr>
        <w:t xml:space="preserve"> (Jeff) Chen</w:t>
      </w:r>
    </w:p>
    <w:p w14:paraId="38444DA6" w14:textId="24AB5BE0" w:rsidR="00740599" w:rsidRPr="00A51C58" w:rsidRDefault="008A22CD" w:rsidP="00423F4F">
      <w:pPr>
        <w:pStyle w:val="Header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SG: +65 98586602</w:t>
      </w:r>
      <w:r w:rsidR="004C684E" w:rsidRPr="00A51C58">
        <w:rPr>
          <w:color w:val="000000" w:themeColor="text1"/>
          <w:sz w:val="20"/>
          <w:szCs w:val="20"/>
        </w:rPr>
        <w:t xml:space="preserve"> |</w:t>
      </w:r>
      <w:r w:rsidR="00880417">
        <w:rPr>
          <w:color w:val="000000" w:themeColor="text1"/>
          <w:sz w:val="20"/>
          <w:szCs w:val="20"/>
        </w:rPr>
        <w:t xml:space="preserve"> jeffchenchengyi@gmail.com</w:t>
      </w:r>
      <w:r w:rsidR="004C684E" w:rsidRPr="00A51C58">
        <w:rPr>
          <w:color w:val="000000" w:themeColor="text1"/>
          <w:sz w:val="20"/>
          <w:szCs w:val="20"/>
        </w:rPr>
        <w:t xml:space="preserve"> </w:t>
      </w:r>
      <w:r w:rsidR="00D84399" w:rsidRPr="00A51C58">
        <w:rPr>
          <w:color w:val="000000" w:themeColor="text1"/>
          <w:sz w:val="20"/>
          <w:szCs w:val="20"/>
        </w:rPr>
        <w:t xml:space="preserve">| </w:t>
      </w:r>
      <w:hyperlink r:id="rId7" w:history="1">
        <w:r w:rsidR="00C277B9" w:rsidRPr="00A51C58">
          <w:rPr>
            <w:rStyle w:val="Hyperlink"/>
            <w:color w:val="000000" w:themeColor="text1"/>
            <w:sz w:val="20"/>
            <w:szCs w:val="20"/>
            <w:u w:val="none"/>
          </w:rPr>
          <w:t>https://jeffchenchengyi.github.io</w:t>
        </w:r>
      </w:hyperlink>
    </w:p>
    <w:p w14:paraId="326DCF4F" w14:textId="77777777" w:rsidR="007E79D6" w:rsidRPr="00A51C58" w:rsidRDefault="007E79D6" w:rsidP="007E79D6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SKILLS</w:t>
      </w:r>
    </w:p>
    <w:p w14:paraId="39B6CE56" w14:textId="515E208A" w:rsidR="007E79D6" w:rsidRPr="00A51C58" w:rsidRDefault="007E79D6" w:rsidP="007E79D6">
      <w:pPr>
        <w:pStyle w:val="ResumeAlignRight"/>
        <w:tabs>
          <w:tab w:val="clear" w:pos="10080"/>
          <w:tab w:val="right" w:pos="8505"/>
        </w:tabs>
        <w:rPr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Technical Skills:</w:t>
      </w:r>
      <w:r w:rsidRPr="00A51C58">
        <w:rPr>
          <w:color w:val="000000" w:themeColor="text1"/>
          <w:sz w:val="20"/>
          <w:szCs w:val="20"/>
        </w:rPr>
        <w:t xml:space="preserve"> Python (</w:t>
      </w:r>
      <w:proofErr w:type="spellStart"/>
      <w:r w:rsidRPr="00A51C58">
        <w:rPr>
          <w:color w:val="000000" w:themeColor="text1"/>
          <w:sz w:val="20"/>
          <w:szCs w:val="20"/>
        </w:rPr>
        <w:t>Sklearn</w:t>
      </w:r>
      <w:proofErr w:type="spellEnd"/>
      <w:r w:rsidRPr="00A51C58">
        <w:rPr>
          <w:color w:val="000000" w:themeColor="text1"/>
          <w:sz w:val="20"/>
          <w:szCs w:val="20"/>
        </w:rPr>
        <w:t xml:space="preserve">, </w:t>
      </w:r>
      <w:proofErr w:type="spellStart"/>
      <w:r w:rsidRPr="00A51C58">
        <w:rPr>
          <w:color w:val="000000" w:themeColor="text1"/>
          <w:sz w:val="20"/>
          <w:szCs w:val="20"/>
        </w:rPr>
        <w:t>Scipy</w:t>
      </w:r>
      <w:proofErr w:type="spellEnd"/>
      <w:r w:rsidRPr="00A51C58">
        <w:rPr>
          <w:color w:val="000000" w:themeColor="text1"/>
          <w:sz w:val="20"/>
          <w:szCs w:val="20"/>
        </w:rPr>
        <w:t xml:space="preserve">, </w:t>
      </w:r>
      <w:proofErr w:type="spellStart"/>
      <w:r w:rsidRPr="00A51C58">
        <w:rPr>
          <w:color w:val="000000" w:themeColor="text1"/>
          <w:sz w:val="20"/>
          <w:szCs w:val="20"/>
        </w:rPr>
        <w:t>Numpy</w:t>
      </w:r>
      <w:proofErr w:type="spellEnd"/>
      <w:r w:rsidRPr="00A51C58">
        <w:rPr>
          <w:color w:val="000000" w:themeColor="text1"/>
          <w:sz w:val="20"/>
          <w:szCs w:val="20"/>
        </w:rPr>
        <w:t xml:space="preserve">, </w:t>
      </w:r>
      <w:proofErr w:type="spellStart"/>
      <w:r w:rsidR="00880417">
        <w:rPr>
          <w:color w:val="000000" w:themeColor="text1"/>
          <w:sz w:val="20"/>
          <w:szCs w:val="20"/>
        </w:rPr>
        <w:t>Cvxpy</w:t>
      </w:r>
      <w:proofErr w:type="spellEnd"/>
      <w:r w:rsidR="00880417">
        <w:rPr>
          <w:color w:val="000000" w:themeColor="text1"/>
          <w:sz w:val="20"/>
          <w:szCs w:val="20"/>
        </w:rPr>
        <w:t xml:space="preserve">, </w:t>
      </w:r>
      <w:r w:rsidRPr="00A51C58">
        <w:rPr>
          <w:color w:val="000000" w:themeColor="text1"/>
          <w:sz w:val="20"/>
          <w:szCs w:val="20"/>
        </w:rPr>
        <w:t xml:space="preserve">Matplotlib, </w:t>
      </w:r>
      <w:proofErr w:type="spellStart"/>
      <w:r w:rsidRPr="00A51C58">
        <w:rPr>
          <w:color w:val="000000" w:themeColor="text1"/>
          <w:sz w:val="20"/>
          <w:szCs w:val="20"/>
        </w:rPr>
        <w:t>PyTorch</w:t>
      </w:r>
      <w:proofErr w:type="spellEnd"/>
      <w:r w:rsidRPr="00A51C58">
        <w:rPr>
          <w:color w:val="000000" w:themeColor="text1"/>
          <w:sz w:val="20"/>
          <w:szCs w:val="20"/>
        </w:rPr>
        <w:t xml:space="preserve">, </w:t>
      </w:r>
      <w:r w:rsidR="00F54486">
        <w:rPr>
          <w:color w:val="000000" w:themeColor="text1"/>
          <w:sz w:val="20"/>
          <w:szCs w:val="20"/>
        </w:rPr>
        <w:t xml:space="preserve">Pyro, PyMC3, </w:t>
      </w:r>
      <w:proofErr w:type="spellStart"/>
      <w:r w:rsidRPr="00A51C58">
        <w:rPr>
          <w:color w:val="000000" w:themeColor="text1"/>
          <w:sz w:val="20"/>
          <w:szCs w:val="20"/>
        </w:rPr>
        <w:t>Tensorflow</w:t>
      </w:r>
      <w:proofErr w:type="spellEnd"/>
      <w:r w:rsidRPr="00A51C58">
        <w:rPr>
          <w:color w:val="000000" w:themeColor="text1"/>
          <w:sz w:val="20"/>
          <w:szCs w:val="20"/>
        </w:rPr>
        <w:t xml:space="preserve">, </w:t>
      </w:r>
      <w:proofErr w:type="spellStart"/>
      <w:r w:rsidRPr="00A51C58">
        <w:rPr>
          <w:color w:val="000000" w:themeColor="text1"/>
          <w:sz w:val="20"/>
          <w:szCs w:val="20"/>
        </w:rPr>
        <w:t>PySpark</w:t>
      </w:r>
      <w:proofErr w:type="spellEnd"/>
      <w:r w:rsidRPr="00A51C58">
        <w:rPr>
          <w:color w:val="000000" w:themeColor="text1"/>
          <w:sz w:val="20"/>
          <w:szCs w:val="20"/>
        </w:rPr>
        <w:t>)</w:t>
      </w:r>
      <w:r w:rsidR="0047160E">
        <w:rPr>
          <w:color w:val="000000" w:themeColor="text1"/>
          <w:sz w:val="20"/>
          <w:szCs w:val="20"/>
        </w:rPr>
        <w:t xml:space="preserve"> | SQL </w:t>
      </w:r>
    </w:p>
    <w:p w14:paraId="2682DB79" w14:textId="77777777" w:rsidR="00176DEF" w:rsidRPr="00176DEF" w:rsidRDefault="00176DEF" w:rsidP="00176DEF">
      <w:pPr>
        <w:rPr>
          <w:b/>
          <w:color w:val="000000" w:themeColor="text1"/>
          <w:sz w:val="20"/>
          <w:szCs w:val="20"/>
        </w:rPr>
      </w:pPr>
    </w:p>
    <w:p w14:paraId="0D8D6E23" w14:textId="77777777" w:rsidR="000116A9" w:rsidRPr="00A51C58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WORK &amp; LEADERSHIP EXPERIENCE</w:t>
      </w:r>
    </w:p>
    <w:p w14:paraId="05C6E725" w14:textId="1370E5EB" w:rsidR="000116A9" w:rsidRPr="00A51C58" w:rsidRDefault="000E5F9D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Gojek</w:t>
      </w:r>
      <w:proofErr w:type="spellEnd"/>
      <w:r w:rsidR="0029141E">
        <w:rPr>
          <w:b/>
          <w:color w:val="000000" w:themeColor="text1"/>
          <w:sz w:val="20"/>
          <w:szCs w:val="20"/>
        </w:rPr>
        <w:t xml:space="preserve"> Singapore</w:t>
      </w:r>
      <w:r w:rsidR="00E93622" w:rsidRPr="00A51C58">
        <w:rPr>
          <w:color w:val="000000" w:themeColor="text1"/>
          <w:sz w:val="20"/>
          <w:szCs w:val="20"/>
        </w:rPr>
        <w:tab/>
      </w:r>
      <w:proofErr w:type="spellStart"/>
      <w:r w:rsidR="00E17C83" w:rsidRPr="00A51C58">
        <w:rPr>
          <w:b/>
          <w:color w:val="000000" w:themeColor="text1"/>
          <w:sz w:val="20"/>
          <w:szCs w:val="20"/>
        </w:rPr>
        <w:t>Singapore</w:t>
      </w:r>
      <w:proofErr w:type="spellEnd"/>
      <w:r w:rsidR="009A26D0" w:rsidRPr="00A51C58">
        <w:rPr>
          <w:b/>
          <w:color w:val="000000" w:themeColor="text1"/>
          <w:sz w:val="20"/>
          <w:szCs w:val="20"/>
        </w:rPr>
        <w:t xml:space="preserve">, </w:t>
      </w:r>
      <w:r w:rsidR="00E17C83" w:rsidRPr="00A51C58">
        <w:rPr>
          <w:b/>
          <w:color w:val="000000" w:themeColor="text1"/>
          <w:sz w:val="20"/>
          <w:szCs w:val="20"/>
        </w:rPr>
        <w:t>Singapore</w:t>
      </w:r>
    </w:p>
    <w:p w14:paraId="7C8C3F4C" w14:textId="7E875832" w:rsidR="000E5F9D" w:rsidRDefault="0029141E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Data Science</w:t>
      </w:r>
      <w:r w:rsidR="00E17C83" w:rsidRPr="00A51C58">
        <w:rPr>
          <w:i/>
          <w:color w:val="000000" w:themeColor="text1"/>
          <w:sz w:val="20"/>
          <w:szCs w:val="20"/>
        </w:rPr>
        <w:t xml:space="preserve"> Intern</w:t>
      </w:r>
      <w:r w:rsidR="006A4099" w:rsidRPr="00A51C58">
        <w:rPr>
          <w:i/>
          <w:color w:val="000000" w:themeColor="text1"/>
          <w:sz w:val="20"/>
          <w:szCs w:val="20"/>
        </w:rPr>
        <w:t>,</w:t>
      </w:r>
      <w:r w:rsidR="00E17C83" w:rsidRPr="00A51C58">
        <w:rPr>
          <w:i/>
          <w:color w:val="000000" w:themeColor="text1"/>
          <w:sz w:val="20"/>
          <w:szCs w:val="20"/>
        </w:rPr>
        <w:t xml:space="preserve"> </w:t>
      </w:r>
      <w:r w:rsidR="000E5F9D">
        <w:rPr>
          <w:i/>
          <w:color w:val="000000" w:themeColor="text1"/>
          <w:sz w:val="20"/>
          <w:szCs w:val="20"/>
        </w:rPr>
        <w:t>Pricing Team</w:t>
      </w:r>
      <w:r w:rsidR="006A4099" w:rsidRPr="00A51C58">
        <w:rPr>
          <w:color w:val="000000" w:themeColor="text1"/>
          <w:sz w:val="20"/>
          <w:szCs w:val="20"/>
        </w:rPr>
        <w:tab/>
      </w:r>
      <w:r w:rsidR="00C43745">
        <w:rPr>
          <w:color w:val="000000" w:themeColor="text1"/>
          <w:sz w:val="20"/>
          <w:szCs w:val="20"/>
        </w:rPr>
        <w:t>May</w:t>
      </w:r>
      <w:r w:rsidR="00E17C83" w:rsidRPr="00A51C58">
        <w:rPr>
          <w:color w:val="000000" w:themeColor="text1"/>
          <w:sz w:val="20"/>
          <w:szCs w:val="20"/>
        </w:rPr>
        <w:t xml:space="preserve"> 20</w:t>
      </w:r>
      <w:r w:rsidR="00C43745">
        <w:rPr>
          <w:color w:val="000000" w:themeColor="text1"/>
          <w:sz w:val="20"/>
          <w:szCs w:val="20"/>
        </w:rPr>
        <w:t>20</w:t>
      </w:r>
      <w:r w:rsidR="00E17C83" w:rsidRPr="00A51C58">
        <w:rPr>
          <w:color w:val="000000" w:themeColor="text1"/>
          <w:sz w:val="20"/>
          <w:szCs w:val="20"/>
        </w:rPr>
        <w:t xml:space="preserve"> – </w:t>
      </w:r>
      <w:r w:rsidR="00605196">
        <w:rPr>
          <w:color w:val="000000" w:themeColor="text1"/>
          <w:sz w:val="20"/>
          <w:szCs w:val="20"/>
        </w:rPr>
        <w:t>Aug 2020</w:t>
      </w:r>
    </w:p>
    <w:p w14:paraId="649D0ADD" w14:textId="16F3351C" w:rsidR="000E5F9D" w:rsidRPr="000E1FB4" w:rsidRDefault="003E3FDE" w:rsidP="000E1FB4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Dynamic / Surge Pricing</w:t>
      </w:r>
      <w:r w:rsidR="000E1FB4">
        <w:rPr>
          <w:color w:val="000000" w:themeColor="text1"/>
          <w:sz w:val="20"/>
          <w:szCs w:val="20"/>
        </w:rPr>
        <w:t xml:space="preserve"> | Technologies used: </w:t>
      </w:r>
      <w:proofErr w:type="spellStart"/>
      <w:r w:rsidR="000E1FB4">
        <w:rPr>
          <w:color w:val="000000" w:themeColor="text1"/>
          <w:sz w:val="20"/>
          <w:szCs w:val="20"/>
        </w:rPr>
        <w:t>numpy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tensorflow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cvxopt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cvxpy</w:t>
      </w:r>
      <w:proofErr w:type="spellEnd"/>
    </w:p>
    <w:p w14:paraId="52E47AA8" w14:textId="16B502BF" w:rsidR="00785251" w:rsidRDefault="007F3F15" w:rsidP="00785251">
      <w:pPr>
        <w:pStyle w:val="ResumeAlignRight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Contextual Bandits: Off-Policy</w:t>
      </w:r>
      <w:r w:rsidR="00785251">
        <w:rPr>
          <w:color w:val="000000" w:themeColor="text1"/>
          <w:sz w:val="20"/>
          <w:szCs w:val="20"/>
        </w:rPr>
        <w:t xml:space="preserve"> Evaluation </w:t>
      </w:r>
      <w:r w:rsidR="00AD2BB7">
        <w:rPr>
          <w:color w:val="000000" w:themeColor="text1"/>
          <w:sz w:val="20"/>
          <w:szCs w:val="20"/>
        </w:rPr>
        <w:t>and</w:t>
      </w:r>
      <w:r w:rsidR="00785251">
        <w:rPr>
          <w:color w:val="000000" w:themeColor="text1"/>
          <w:sz w:val="20"/>
          <w:szCs w:val="20"/>
        </w:rPr>
        <w:t xml:space="preserve"> Error Bound </w:t>
      </w:r>
      <w:r w:rsidR="007F186E">
        <w:rPr>
          <w:color w:val="000000" w:themeColor="text1"/>
          <w:sz w:val="20"/>
          <w:szCs w:val="20"/>
        </w:rPr>
        <w:t>Calculation</w:t>
      </w:r>
    </w:p>
    <w:p w14:paraId="4CAF28C1" w14:textId="50EB3E5B" w:rsidR="00AC0492" w:rsidRPr="008933E8" w:rsidRDefault="001F651A" w:rsidP="008933E8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 w:rsidRPr="008933E8">
        <w:rPr>
          <w:color w:val="000000" w:themeColor="text1"/>
          <w:sz w:val="20"/>
          <w:szCs w:val="20"/>
        </w:rPr>
        <w:t xml:space="preserve">Research </w:t>
      </w:r>
      <w:r w:rsidR="008933E8" w:rsidRPr="008933E8">
        <w:rPr>
          <w:color w:val="000000" w:themeColor="text1"/>
          <w:sz w:val="20"/>
          <w:szCs w:val="20"/>
        </w:rPr>
        <w:t>on</w:t>
      </w:r>
      <w:r w:rsidRPr="008933E8">
        <w:rPr>
          <w:color w:val="000000" w:themeColor="text1"/>
          <w:sz w:val="20"/>
          <w:szCs w:val="20"/>
        </w:rPr>
        <w:t xml:space="preserve"> off-policy value estimators</w:t>
      </w:r>
      <w:r w:rsidR="00AC0492" w:rsidRPr="008933E8">
        <w:rPr>
          <w:color w:val="000000" w:themeColor="text1"/>
          <w:sz w:val="20"/>
          <w:szCs w:val="20"/>
        </w:rPr>
        <w:t>:</w:t>
      </w:r>
    </w:p>
    <w:p w14:paraId="726FF0EC" w14:textId="22702410" w:rsidR="00100265" w:rsidRDefault="008933E8" w:rsidP="00100265">
      <w:pPr>
        <w:pStyle w:val="ResumeAlignRight"/>
        <w:numPr>
          <w:ilvl w:val="3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Bias, Variance, Mean-Squared Error </w:t>
      </w:r>
      <w:r w:rsidR="006A1A99">
        <w:rPr>
          <w:color w:val="000000" w:themeColor="text1"/>
          <w:sz w:val="20"/>
          <w:szCs w:val="20"/>
        </w:rPr>
        <w:t xml:space="preserve">Analysis </w:t>
      </w:r>
      <w:r>
        <w:rPr>
          <w:color w:val="000000" w:themeColor="text1"/>
          <w:sz w:val="20"/>
          <w:szCs w:val="20"/>
        </w:rPr>
        <w:t>of</w:t>
      </w:r>
      <w:r w:rsidR="006A1A99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1. </w:t>
      </w:r>
      <w:r w:rsidR="001F651A">
        <w:rPr>
          <w:color w:val="000000" w:themeColor="text1"/>
          <w:sz w:val="20"/>
          <w:szCs w:val="20"/>
        </w:rPr>
        <w:t>Inverse Propensity Scoring (IPS)</w:t>
      </w:r>
      <w:r w:rsidR="006A1A99">
        <w:rPr>
          <w:color w:val="000000" w:themeColor="text1"/>
          <w:sz w:val="20"/>
          <w:szCs w:val="20"/>
        </w:rPr>
        <w:t xml:space="preserve">, </w:t>
      </w:r>
      <w:r w:rsidR="00971A12">
        <w:rPr>
          <w:color w:val="000000" w:themeColor="text1"/>
          <w:sz w:val="20"/>
          <w:szCs w:val="20"/>
        </w:rPr>
        <w:t xml:space="preserve">2. </w:t>
      </w:r>
      <w:r w:rsidR="001F651A">
        <w:rPr>
          <w:color w:val="000000" w:themeColor="text1"/>
          <w:sz w:val="20"/>
          <w:szCs w:val="20"/>
        </w:rPr>
        <w:t xml:space="preserve">Doubly Robust, </w:t>
      </w:r>
      <w:r w:rsidR="00971A12">
        <w:rPr>
          <w:color w:val="000000" w:themeColor="text1"/>
          <w:sz w:val="20"/>
          <w:szCs w:val="20"/>
        </w:rPr>
        <w:t xml:space="preserve">3. </w:t>
      </w:r>
      <w:r w:rsidR="001F651A">
        <w:rPr>
          <w:color w:val="000000" w:themeColor="text1"/>
          <w:sz w:val="20"/>
          <w:szCs w:val="20"/>
        </w:rPr>
        <w:t>Self-Normalized IP</w:t>
      </w:r>
      <w:r w:rsidR="007F3F15">
        <w:rPr>
          <w:color w:val="000000" w:themeColor="text1"/>
          <w:sz w:val="20"/>
          <w:szCs w:val="20"/>
        </w:rPr>
        <w:t>S</w:t>
      </w:r>
      <w:r w:rsidR="001F651A">
        <w:rPr>
          <w:color w:val="000000" w:themeColor="text1"/>
          <w:sz w:val="20"/>
          <w:szCs w:val="20"/>
        </w:rPr>
        <w:t>, and</w:t>
      </w:r>
      <w:r w:rsidR="0062207B">
        <w:rPr>
          <w:color w:val="000000" w:themeColor="text1"/>
          <w:sz w:val="20"/>
          <w:szCs w:val="20"/>
        </w:rPr>
        <w:t xml:space="preserve"> </w:t>
      </w:r>
      <w:r w:rsidR="00971A12">
        <w:rPr>
          <w:color w:val="000000" w:themeColor="text1"/>
          <w:sz w:val="20"/>
          <w:szCs w:val="20"/>
        </w:rPr>
        <w:t xml:space="preserve">4. </w:t>
      </w:r>
      <w:r w:rsidR="001F651A">
        <w:rPr>
          <w:color w:val="000000" w:themeColor="text1"/>
          <w:sz w:val="20"/>
          <w:szCs w:val="20"/>
        </w:rPr>
        <w:t xml:space="preserve">Maximum </w:t>
      </w:r>
      <w:r w:rsidR="0062207B">
        <w:rPr>
          <w:color w:val="000000" w:themeColor="text1"/>
          <w:sz w:val="20"/>
          <w:szCs w:val="20"/>
        </w:rPr>
        <w:t>Empirical</w:t>
      </w:r>
      <w:r w:rsidR="001F651A">
        <w:rPr>
          <w:color w:val="000000" w:themeColor="text1"/>
          <w:sz w:val="20"/>
          <w:szCs w:val="20"/>
        </w:rPr>
        <w:t xml:space="preserve"> </w:t>
      </w:r>
      <w:r w:rsidR="0062207B">
        <w:rPr>
          <w:color w:val="000000" w:themeColor="text1"/>
          <w:sz w:val="20"/>
          <w:szCs w:val="20"/>
        </w:rPr>
        <w:t>Likelihood</w:t>
      </w:r>
      <w:r w:rsidR="001F651A">
        <w:rPr>
          <w:color w:val="000000" w:themeColor="text1"/>
          <w:sz w:val="20"/>
          <w:szCs w:val="20"/>
        </w:rPr>
        <w:t xml:space="preserve"> estimation.</w:t>
      </w:r>
    </w:p>
    <w:p w14:paraId="7A50B0D5" w14:textId="578949A0" w:rsidR="00100265" w:rsidRDefault="00100265" w:rsidP="00100265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Implemented </w:t>
      </w:r>
      <w:r w:rsidR="009C027F">
        <w:rPr>
          <w:color w:val="000000" w:themeColor="text1"/>
          <w:sz w:val="20"/>
          <w:szCs w:val="20"/>
        </w:rPr>
        <w:t>and co</w:t>
      </w:r>
      <w:r w:rsidR="00BC6255">
        <w:rPr>
          <w:color w:val="000000" w:themeColor="text1"/>
          <w:sz w:val="20"/>
          <w:szCs w:val="20"/>
        </w:rPr>
        <w:t xml:space="preserve">mpared </w:t>
      </w:r>
      <w:r w:rsidR="007F55BD">
        <w:rPr>
          <w:color w:val="000000" w:themeColor="text1"/>
          <w:sz w:val="20"/>
          <w:szCs w:val="20"/>
        </w:rPr>
        <w:t xml:space="preserve">error bounds </w:t>
      </w:r>
      <w:r w:rsidR="00CF40BA">
        <w:rPr>
          <w:color w:val="000000" w:themeColor="text1"/>
          <w:sz w:val="20"/>
          <w:szCs w:val="20"/>
        </w:rPr>
        <w:t xml:space="preserve">for the IPS estimator </w:t>
      </w:r>
      <w:r w:rsidR="007F55BD">
        <w:rPr>
          <w:color w:val="000000" w:themeColor="text1"/>
          <w:sz w:val="20"/>
          <w:szCs w:val="20"/>
        </w:rPr>
        <w:t>such as t-distribution, asymptotic gaussian, clopper-</w:t>
      </w:r>
      <w:proofErr w:type="spellStart"/>
      <w:r w:rsidR="007F55BD">
        <w:rPr>
          <w:color w:val="000000" w:themeColor="text1"/>
          <w:sz w:val="20"/>
          <w:szCs w:val="20"/>
        </w:rPr>
        <w:t>pearson</w:t>
      </w:r>
      <w:proofErr w:type="spellEnd"/>
      <w:r w:rsidR="007F55BD">
        <w:rPr>
          <w:color w:val="000000" w:themeColor="text1"/>
          <w:sz w:val="20"/>
          <w:szCs w:val="20"/>
        </w:rPr>
        <w:t xml:space="preserve">, bootstrapping, and ones </w:t>
      </w:r>
      <w:r>
        <w:rPr>
          <w:color w:val="000000" w:themeColor="text1"/>
          <w:sz w:val="20"/>
          <w:szCs w:val="20"/>
        </w:rPr>
        <w:t xml:space="preserve">derived from </w:t>
      </w:r>
      <w:proofErr w:type="spellStart"/>
      <w:r>
        <w:rPr>
          <w:color w:val="000000" w:themeColor="text1"/>
          <w:sz w:val="20"/>
          <w:szCs w:val="20"/>
        </w:rPr>
        <w:t>Hoeffding</w:t>
      </w:r>
      <w:proofErr w:type="spellEnd"/>
      <w:r>
        <w:rPr>
          <w:color w:val="000000" w:themeColor="text1"/>
          <w:sz w:val="20"/>
          <w:szCs w:val="20"/>
        </w:rPr>
        <w:t xml:space="preserve"> and Bernstein inequalities</w:t>
      </w:r>
    </w:p>
    <w:p w14:paraId="01D24293" w14:textId="46A6A4EE" w:rsidR="00100265" w:rsidRPr="00100265" w:rsidRDefault="00100265" w:rsidP="00100265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Investigated convergence of </w:t>
      </w:r>
      <w:r w:rsidR="00C85A94" w:rsidRPr="008933E8">
        <w:rPr>
          <w:color w:val="000000" w:themeColor="text1"/>
          <w:sz w:val="20"/>
          <w:szCs w:val="20"/>
        </w:rPr>
        <w:t>off-policy value estimat</w:t>
      </w:r>
      <w:r w:rsidR="00C85A94">
        <w:rPr>
          <w:color w:val="000000" w:themeColor="text1"/>
          <w:sz w:val="20"/>
          <w:szCs w:val="20"/>
        </w:rPr>
        <w:t>es of the target policy to the actual value</w:t>
      </w:r>
    </w:p>
    <w:p w14:paraId="470E4554" w14:textId="098680AF" w:rsidR="000E5F9D" w:rsidRDefault="000E5F9D" w:rsidP="000E5F9D">
      <w:pPr>
        <w:pStyle w:val="ResumeAlignRight"/>
        <w:rPr>
          <w:color w:val="000000" w:themeColor="text1"/>
          <w:sz w:val="20"/>
          <w:szCs w:val="20"/>
        </w:rPr>
      </w:pPr>
    </w:p>
    <w:p w14:paraId="075B9350" w14:textId="37EA955C" w:rsidR="000E5F9D" w:rsidRPr="00A51C58" w:rsidRDefault="00B303CD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hyperlink r:id="rId8" w:history="1">
        <w:r w:rsidR="000E5F9D" w:rsidRPr="00392EB4">
          <w:rPr>
            <w:rStyle w:val="Hyperlink"/>
            <w:b/>
            <w:sz w:val="20"/>
            <w:szCs w:val="20"/>
          </w:rPr>
          <w:t>Shopee Singapore</w:t>
        </w:r>
      </w:hyperlink>
      <w:r w:rsidR="000E5F9D" w:rsidRPr="00A51C58">
        <w:rPr>
          <w:color w:val="000000" w:themeColor="text1"/>
          <w:sz w:val="20"/>
          <w:szCs w:val="20"/>
        </w:rPr>
        <w:tab/>
      </w:r>
      <w:proofErr w:type="spellStart"/>
      <w:r w:rsidR="000E5F9D" w:rsidRPr="00A51C58">
        <w:rPr>
          <w:b/>
          <w:color w:val="000000" w:themeColor="text1"/>
          <w:sz w:val="20"/>
          <w:szCs w:val="20"/>
        </w:rPr>
        <w:t>Singapore</w:t>
      </w:r>
      <w:proofErr w:type="spellEnd"/>
      <w:r w:rsidR="000E5F9D" w:rsidRPr="00A51C58">
        <w:rPr>
          <w:b/>
          <w:color w:val="000000" w:themeColor="text1"/>
          <w:sz w:val="20"/>
          <w:szCs w:val="20"/>
        </w:rPr>
        <w:t>, Singapore</w:t>
      </w:r>
    </w:p>
    <w:p w14:paraId="5F2F088D" w14:textId="77777777" w:rsidR="000E5F9D" w:rsidRPr="00A51C58" w:rsidRDefault="000E5F9D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Data Science</w:t>
      </w:r>
      <w:r w:rsidRPr="00A51C58">
        <w:rPr>
          <w:i/>
          <w:color w:val="000000" w:themeColor="text1"/>
          <w:sz w:val="20"/>
          <w:szCs w:val="20"/>
        </w:rPr>
        <w:t xml:space="preserve"> Intern, </w:t>
      </w:r>
      <w:r>
        <w:rPr>
          <w:i/>
          <w:color w:val="000000" w:themeColor="text1"/>
          <w:sz w:val="20"/>
          <w:szCs w:val="20"/>
        </w:rPr>
        <w:t>Marketing Science</w:t>
      </w:r>
      <w:r w:rsidRPr="00A51C58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December</w:t>
      </w:r>
      <w:r w:rsidRPr="00A51C58">
        <w:rPr>
          <w:color w:val="000000" w:themeColor="text1"/>
          <w:sz w:val="20"/>
          <w:szCs w:val="20"/>
        </w:rPr>
        <w:t xml:space="preserve"> 20</w:t>
      </w:r>
      <w:r>
        <w:rPr>
          <w:color w:val="000000" w:themeColor="text1"/>
          <w:sz w:val="20"/>
          <w:szCs w:val="20"/>
        </w:rPr>
        <w:t>19</w:t>
      </w:r>
      <w:r w:rsidRPr="00A51C58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May</w:t>
      </w:r>
      <w:r w:rsidRPr="00A51C58">
        <w:rPr>
          <w:color w:val="000000" w:themeColor="text1"/>
          <w:sz w:val="20"/>
          <w:szCs w:val="20"/>
        </w:rPr>
        <w:t xml:space="preserve"> 20</w:t>
      </w:r>
      <w:r>
        <w:rPr>
          <w:color w:val="000000" w:themeColor="text1"/>
          <w:sz w:val="20"/>
          <w:szCs w:val="20"/>
        </w:rPr>
        <w:t>20</w:t>
      </w:r>
    </w:p>
    <w:p w14:paraId="71223017" w14:textId="74B878DC" w:rsidR="000E5F9D" w:rsidRPr="000E1FB4" w:rsidRDefault="000E5F9D" w:rsidP="000E1FB4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Churn Prediction</w:t>
      </w:r>
      <w:r w:rsidR="000E1FB4">
        <w:rPr>
          <w:color w:val="000000" w:themeColor="text1"/>
          <w:sz w:val="20"/>
          <w:szCs w:val="20"/>
        </w:rPr>
        <w:t xml:space="preserve"> | Technologies used: </w:t>
      </w:r>
      <w:proofErr w:type="spellStart"/>
      <w:r w:rsidR="000E1FB4">
        <w:rPr>
          <w:color w:val="000000" w:themeColor="text1"/>
          <w:sz w:val="20"/>
          <w:szCs w:val="20"/>
        </w:rPr>
        <w:t>pyspark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pyspark</w:t>
      </w:r>
      <w:proofErr w:type="spellEnd"/>
      <w:r w:rsidR="000E1FB4">
        <w:rPr>
          <w:color w:val="000000" w:themeColor="text1"/>
          <w:sz w:val="20"/>
          <w:szCs w:val="20"/>
        </w:rPr>
        <w:t xml:space="preserve"> </w:t>
      </w:r>
      <w:proofErr w:type="spellStart"/>
      <w:r w:rsidR="000E1FB4">
        <w:rPr>
          <w:color w:val="000000" w:themeColor="text1"/>
          <w:sz w:val="20"/>
          <w:szCs w:val="20"/>
        </w:rPr>
        <w:t>sql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pytorch</w:t>
      </w:r>
      <w:proofErr w:type="spellEnd"/>
      <w:r w:rsidR="000E1FB4">
        <w:rPr>
          <w:color w:val="000000" w:themeColor="text1"/>
          <w:sz w:val="20"/>
          <w:szCs w:val="20"/>
        </w:rPr>
        <w:t xml:space="preserve">, pyro, </w:t>
      </w:r>
      <w:proofErr w:type="spellStart"/>
      <w:r w:rsidR="000E1FB4">
        <w:rPr>
          <w:color w:val="000000" w:themeColor="text1"/>
          <w:sz w:val="20"/>
          <w:szCs w:val="20"/>
        </w:rPr>
        <w:t>shap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sklearn</w:t>
      </w:r>
      <w:proofErr w:type="spellEnd"/>
      <w:r w:rsidR="000E1FB4">
        <w:rPr>
          <w:color w:val="000000" w:themeColor="text1"/>
          <w:sz w:val="20"/>
          <w:szCs w:val="20"/>
        </w:rPr>
        <w:t xml:space="preserve">, </w:t>
      </w:r>
      <w:proofErr w:type="spellStart"/>
      <w:r w:rsidR="000E1FB4">
        <w:rPr>
          <w:color w:val="000000" w:themeColor="text1"/>
          <w:sz w:val="20"/>
          <w:szCs w:val="20"/>
        </w:rPr>
        <w:t>plotly</w:t>
      </w:r>
      <w:proofErr w:type="spellEnd"/>
    </w:p>
    <w:p w14:paraId="209788F1" w14:textId="47CED67F" w:rsidR="001816AF" w:rsidRDefault="009003FE" w:rsidP="001816AF">
      <w:pPr>
        <w:pStyle w:val="ResumeAlignRight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Model Performance</w:t>
      </w:r>
      <w:r w:rsidR="001816AF">
        <w:rPr>
          <w:color w:val="000000" w:themeColor="text1"/>
          <w:sz w:val="20"/>
          <w:szCs w:val="20"/>
        </w:rPr>
        <w:t xml:space="preserve"> Tracking and </w:t>
      </w:r>
      <w:r>
        <w:rPr>
          <w:color w:val="000000" w:themeColor="text1"/>
          <w:sz w:val="20"/>
          <w:szCs w:val="20"/>
        </w:rPr>
        <w:t>Explanation</w:t>
      </w:r>
      <w:r w:rsidR="000523BF">
        <w:rPr>
          <w:color w:val="000000" w:themeColor="text1"/>
          <w:sz w:val="20"/>
          <w:szCs w:val="20"/>
        </w:rPr>
        <w:t xml:space="preserve">: </w:t>
      </w:r>
    </w:p>
    <w:p w14:paraId="43F92018" w14:textId="17A2EFC6" w:rsidR="000523BF" w:rsidRDefault="00B83AE3" w:rsidP="001816AF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Presented</w:t>
      </w:r>
      <w:r w:rsidR="001816AF">
        <w:rPr>
          <w:color w:val="000000" w:themeColor="text1"/>
          <w:sz w:val="20"/>
          <w:szCs w:val="20"/>
        </w:rPr>
        <w:t xml:space="preserve"> contribution of</w:t>
      </w:r>
      <w:r w:rsidR="00FE3278">
        <w:rPr>
          <w:color w:val="000000" w:themeColor="text1"/>
          <w:sz w:val="20"/>
          <w:szCs w:val="20"/>
        </w:rPr>
        <w:t xml:space="preserve"> </w:t>
      </w:r>
      <w:r w:rsidR="001816AF">
        <w:rPr>
          <w:color w:val="000000" w:themeColor="text1"/>
          <w:sz w:val="20"/>
          <w:szCs w:val="20"/>
        </w:rPr>
        <w:t>feature</w:t>
      </w:r>
      <w:r w:rsidR="00FE3278">
        <w:rPr>
          <w:color w:val="000000" w:themeColor="text1"/>
          <w:sz w:val="20"/>
          <w:szCs w:val="20"/>
        </w:rPr>
        <w:t>s</w:t>
      </w:r>
      <w:r w:rsidR="001816AF">
        <w:rPr>
          <w:color w:val="000000" w:themeColor="text1"/>
          <w:sz w:val="20"/>
          <w:szCs w:val="20"/>
        </w:rPr>
        <w:t xml:space="preserve"> used in </w:t>
      </w:r>
      <w:proofErr w:type="spellStart"/>
      <w:r>
        <w:rPr>
          <w:color w:val="000000" w:themeColor="text1"/>
          <w:sz w:val="20"/>
          <w:szCs w:val="20"/>
        </w:rPr>
        <w:t>LightGBM</w:t>
      </w:r>
      <w:proofErr w:type="spellEnd"/>
      <w:r>
        <w:rPr>
          <w:color w:val="000000" w:themeColor="text1"/>
          <w:sz w:val="20"/>
          <w:szCs w:val="20"/>
        </w:rPr>
        <w:t xml:space="preserve"> models</w:t>
      </w:r>
      <w:r w:rsidR="00880417">
        <w:rPr>
          <w:color w:val="000000" w:themeColor="text1"/>
          <w:sz w:val="20"/>
          <w:szCs w:val="20"/>
        </w:rPr>
        <w:t xml:space="preserve"> to </w:t>
      </w:r>
      <w:proofErr w:type="gramStart"/>
      <w:r w:rsidR="00034ED8">
        <w:rPr>
          <w:color w:val="000000" w:themeColor="text1"/>
          <w:sz w:val="20"/>
          <w:szCs w:val="20"/>
        </w:rPr>
        <w:t>marketing</w:t>
      </w:r>
      <w:proofErr w:type="gramEnd"/>
      <w:r w:rsidR="00034ED8">
        <w:rPr>
          <w:color w:val="000000" w:themeColor="text1"/>
          <w:sz w:val="20"/>
          <w:szCs w:val="20"/>
        </w:rPr>
        <w:t xml:space="preserve"> managers and </w:t>
      </w:r>
      <w:r w:rsidR="00880417">
        <w:rPr>
          <w:color w:val="000000" w:themeColor="text1"/>
          <w:sz w:val="20"/>
          <w:szCs w:val="20"/>
        </w:rPr>
        <w:t>key stakeholders</w:t>
      </w:r>
      <w:r w:rsidR="00B32152">
        <w:rPr>
          <w:color w:val="000000" w:themeColor="text1"/>
          <w:sz w:val="20"/>
          <w:szCs w:val="20"/>
        </w:rPr>
        <w:t xml:space="preserve"> using SHAP</w:t>
      </w:r>
    </w:p>
    <w:p w14:paraId="79C4C6DE" w14:textId="51D73990" w:rsidR="00880417" w:rsidRPr="000523BF" w:rsidRDefault="00034ED8" w:rsidP="001816AF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Used </w:t>
      </w:r>
      <w:proofErr w:type="spellStart"/>
      <w:r w:rsidR="00FB612D">
        <w:rPr>
          <w:color w:val="000000" w:themeColor="text1"/>
          <w:sz w:val="20"/>
          <w:szCs w:val="20"/>
        </w:rPr>
        <w:t>Plotly</w:t>
      </w:r>
      <w:proofErr w:type="spellEnd"/>
      <w:r w:rsidR="00FB612D">
        <w:rPr>
          <w:color w:val="000000" w:themeColor="text1"/>
          <w:sz w:val="20"/>
          <w:szCs w:val="20"/>
        </w:rPr>
        <w:t xml:space="preserve"> to generate animations displaying incumbent model’s performance across all 7 regional markets</w:t>
      </w:r>
    </w:p>
    <w:p w14:paraId="327E6859" w14:textId="77777777" w:rsidR="000B37A1" w:rsidRDefault="009003FE" w:rsidP="000B37A1">
      <w:pPr>
        <w:pStyle w:val="ResumeAlignRight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Model Exploration</w:t>
      </w:r>
      <w:r w:rsidR="00D179B2">
        <w:rPr>
          <w:color w:val="000000" w:themeColor="text1"/>
          <w:sz w:val="20"/>
          <w:szCs w:val="20"/>
        </w:rPr>
        <w:t xml:space="preserve"> and Feature Engineering</w:t>
      </w:r>
      <w:r w:rsidR="000523BF">
        <w:rPr>
          <w:color w:val="000000" w:themeColor="text1"/>
          <w:sz w:val="20"/>
          <w:szCs w:val="20"/>
        </w:rPr>
        <w:t>:</w:t>
      </w:r>
    </w:p>
    <w:p w14:paraId="04B58AD0" w14:textId="59B5E77C" w:rsidR="006A258B" w:rsidRPr="000B37A1" w:rsidRDefault="006A258B" w:rsidP="000B37A1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 w:rsidRPr="000B37A1">
        <w:rPr>
          <w:color w:val="000000" w:themeColor="text1"/>
          <w:sz w:val="20"/>
          <w:szCs w:val="20"/>
        </w:rPr>
        <w:t xml:space="preserve">Explored other </w:t>
      </w:r>
      <w:proofErr w:type="spellStart"/>
      <w:r w:rsidRPr="000B37A1">
        <w:rPr>
          <w:color w:val="000000" w:themeColor="text1"/>
          <w:sz w:val="20"/>
          <w:szCs w:val="20"/>
        </w:rPr>
        <w:t>pyspark</w:t>
      </w:r>
      <w:proofErr w:type="spellEnd"/>
      <w:r w:rsidRPr="000B37A1">
        <w:rPr>
          <w:color w:val="000000" w:themeColor="text1"/>
          <w:sz w:val="20"/>
          <w:szCs w:val="20"/>
        </w:rPr>
        <w:t xml:space="preserve"> ml, H2O’s </w:t>
      </w:r>
      <w:proofErr w:type="spellStart"/>
      <w:r w:rsidRPr="000B37A1">
        <w:rPr>
          <w:color w:val="000000" w:themeColor="text1"/>
          <w:sz w:val="20"/>
          <w:szCs w:val="20"/>
        </w:rPr>
        <w:t>AutoML</w:t>
      </w:r>
      <w:proofErr w:type="spellEnd"/>
      <w:r w:rsidRPr="000B37A1">
        <w:rPr>
          <w:color w:val="000000" w:themeColor="text1"/>
          <w:sz w:val="20"/>
          <w:szCs w:val="20"/>
        </w:rPr>
        <w:t xml:space="preserve"> binary classifiers and MMLSpark survival models</w:t>
      </w:r>
    </w:p>
    <w:p w14:paraId="033DBB52" w14:textId="1265EA42" w:rsidR="008B46F1" w:rsidRDefault="000842B6" w:rsidP="00DA7135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Reformulated Churn Prediction into a time series regression problem</w:t>
      </w:r>
      <w:r w:rsidR="00362B00">
        <w:rPr>
          <w:color w:val="000000" w:themeColor="text1"/>
          <w:sz w:val="20"/>
          <w:szCs w:val="20"/>
        </w:rPr>
        <w:t xml:space="preserve"> instead of binary classification</w:t>
      </w:r>
      <w:r>
        <w:rPr>
          <w:color w:val="000000" w:themeColor="text1"/>
          <w:sz w:val="20"/>
          <w:szCs w:val="20"/>
        </w:rPr>
        <w:t xml:space="preserve"> and d</w:t>
      </w:r>
      <w:r w:rsidR="00B45E2E">
        <w:rPr>
          <w:color w:val="000000" w:themeColor="text1"/>
          <w:sz w:val="20"/>
          <w:szCs w:val="20"/>
        </w:rPr>
        <w:t xml:space="preserve">eveloped a </w:t>
      </w:r>
      <w:proofErr w:type="spellStart"/>
      <w:r w:rsidR="001816AF">
        <w:rPr>
          <w:color w:val="000000" w:themeColor="text1"/>
          <w:sz w:val="20"/>
          <w:szCs w:val="20"/>
        </w:rPr>
        <w:t>PyTorch</w:t>
      </w:r>
      <w:proofErr w:type="spellEnd"/>
      <w:r w:rsidR="001816AF">
        <w:rPr>
          <w:color w:val="000000" w:themeColor="text1"/>
          <w:sz w:val="20"/>
          <w:szCs w:val="20"/>
        </w:rPr>
        <w:t xml:space="preserve"> </w:t>
      </w:r>
      <w:r w:rsidR="001816AF" w:rsidRPr="000523BF">
        <w:rPr>
          <w:color w:val="000000" w:themeColor="text1"/>
          <w:sz w:val="20"/>
          <w:szCs w:val="20"/>
        </w:rPr>
        <w:t>Sequence2Churn model</w:t>
      </w:r>
      <w:r>
        <w:rPr>
          <w:color w:val="000000" w:themeColor="text1"/>
          <w:sz w:val="20"/>
          <w:szCs w:val="20"/>
        </w:rPr>
        <w:t xml:space="preserve"> to predict time to churn</w:t>
      </w:r>
      <w:r w:rsidR="007F3F15">
        <w:rPr>
          <w:color w:val="000000" w:themeColor="text1"/>
          <w:sz w:val="20"/>
          <w:szCs w:val="20"/>
        </w:rPr>
        <w:t xml:space="preserve"> </w:t>
      </w:r>
    </w:p>
    <w:p w14:paraId="65D88C00" w14:textId="35E52845" w:rsidR="000B37A1" w:rsidRPr="000B37A1" w:rsidRDefault="000B37A1" w:rsidP="000B37A1">
      <w:pPr>
        <w:pStyle w:val="ResumeAlignRight"/>
        <w:numPr>
          <w:ilvl w:val="2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Developed end-to-end feature engineering pipeline to process raw data from parquet files on Hadoop, producing both static and time series features </w:t>
      </w:r>
    </w:p>
    <w:p w14:paraId="080372E6" w14:textId="4414A65A" w:rsidR="000E5F9D" w:rsidRDefault="000E5F9D" w:rsidP="000E5F9D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Voucher Sensitivity</w:t>
      </w:r>
      <w:r w:rsidR="006701F7">
        <w:rPr>
          <w:color w:val="000000" w:themeColor="text1"/>
          <w:sz w:val="20"/>
          <w:szCs w:val="20"/>
        </w:rPr>
        <w:t xml:space="preserve"> | Technologies used: </w:t>
      </w:r>
      <w:proofErr w:type="spellStart"/>
      <w:r w:rsidR="00E45513">
        <w:rPr>
          <w:color w:val="000000" w:themeColor="text1"/>
          <w:sz w:val="20"/>
          <w:szCs w:val="20"/>
        </w:rPr>
        <w:t>c</w:t>
      </w:r>
      <w:r w:rsidR="006701F7">
        <w:rPr>
          <w:color w:val="000000" w:themeColor="text1"/>
          <w:sz w:val="20"/>
          <w:szCs w:val="20"/>
        </w:rPr>
        <w:t>ausal</w:t>
      </w:r>
      <w:r w:rsidR="00E45513">
        <w:rPr>
          <w:color w:val="000000" w:themeColor="text1"/>
          <w:sz w:val="20"/>
          <w:szCs w:val="20"/>
        </w:rPr>
        <w:t>l</w:t>
      </w:r>
      <w:r w:rsidR="006701F7">
        <w:rPr>
          <w:color w:val="000000" w:themeColor="text1"/>
          <w:sz w:val="20"/>
          <w:szCs w:val="20"/>
        </w:rPr>
        <w:t>ift</w:t>
      </w:r>
      <w:proofErr w:type="spellEnd"/>
      <w:r w:rsidR="006701F7">
        <w:rPr>
          <w:color w:val="000000" w:themeColor="text1"/>
          <w:sz w:val="20"/>
          <w:szCs w:val="20"/>
        </w:rPr>
        <w:t xml:space="preserve">, </w:t>
      </w:r>
      <w:r w:rsidR="00E45513">
        <w:rPr>
          <w:color w:val="000000" w:themeColor="text1"/>
          <w:sz w:val="20"/>
          <w:szCs w:val="20"/>
        </w:rPr>
        <w:t>p</w:t>
      </w:r>
      <w:r w:rsidR="006701F7">
        <w:rPr>
          <w:color w:val="000000" w:themeColor="text1"/>
          <w:sz w:val="20"/>
          <w:szCs w:val="20"/>
        </w:rPr>
        <w:t>yro</w:t>
      </w:r>
    </w:p>
    <w:p w14:paraId="224E93F6" w14:textId="46206126" w:rsidR="000E5F9D" w:rsidRDefault="00337E6C" w:rsidP="000E5F9D">
      <w:pPr>
        <w:pStyle w:val="ResumeAlignRight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Researched on amount of uplift generated using different vouchers and implemented code to estimate the C</w:t>
      </w:r>
      <w:r w:rsidR="009003FE">
        <w:rPr>
          <w:color w:val="000000" w:themeColor="text1"/>
          <w:sz w:val="20"/>
          <w:szCs w:val="20"/>
        </w:rPr>
        <w:t>onditional Average Treatment Effect</w:t>
      </w:r>
      <w:r w:rsidR="00D101CF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using Inverse Propensity Weighting</w:t>
      </w:r>
      <w:r w:rsidR="001847BE">
        <w:rPr>
          <w:color w:val="000000" w:themeColor="text1"/>
          <w:sz w:val="20"/>
          <w:szCs w:val="20"/>
        </w:rPr>
        <w:t xml:space="preserve"> / Scoring</w:t>
      </w:r>
    </w:p>
    <w:p w14:paraId="79C1C115" w14:textId="77777777" w:rsidR="0029141E" w:rsidRPr="00A51C58" w:rsidRDefault="0029141E" w:rsidP="0029141E">
      <w:pPr>
        <w:pStyle w:val="ResumeAlignRight"/>
        <w:rPr>
          <w:color w:val="000000" w:themeColor="text1"/>
          <w:sz w:val="20"/>
          <w:szCs w:val="20"/>
        </w:rPr>
      </w:pPr>
    </w:p>
    <w:p w14:paraId="03918596" w14:textId="77777777" w:rsidR="00121092" w:rsidRPr="00A51C58" w:rsidRDefault="00121092" w:rsidP="00121092">
      <w:pPr>
        <w:pBdr>
          <w:bottom w:val="single" w:sz="4" w:space="1" w:color="auto"/>
        </w:pBdr>
        <w:rPr>
          <w:b/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EDUCATION</w:t>
      </w:r>
    </w:p>
    <w:p w14:paraId="00BE8E1C" w14:textId="77777777" w:rsidR="00121092" w:rsidRPr="00A51C58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University of Southern California (USC)</w:t>
      </w:r>
      <w:r w:rsidRPr="00A51C58">
        <w:rPr>
          <w:b/>
          <w:color w:val="000000" w:themeColor="text1"/>
          <w:sz w:val="20"/>
          <w:szCs w:val="20"/>
        </w:rPr>
        <w:tab/>
        <w:t>Los Angeles, California</w:t>
      </w:r>
    </w:p>
    <w:p w14:paraId="295E67A5" w14:textId="6860CD7E" w:rsidR="00121092" w:rsidRPr="00A51C58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20"/>
          <w:szCs w:val="20"/>
        </w:rPr>
      </w:pPr>
      <w:r w:rsidRPr="00A51C58">
        <w:rPr>
          <w:i/>
          <w:color w:val="000000" w:themeColor="text1"/>
          <w:sz w:val="20"/>
          <w:szCs w:val="20"/>
        </w:rPr>
        <w:t>M.Sc. in Analytics and B.Sc. in Computer Science Business Administration</w:t>
      </w:r>
      <w:r w:rsidRPr="00A51C58">
        <w:rPr>
          <w:color w:val="000000" w:themeColor="text1"/>
          <w:sz w:val="20"/>
          <w:szCs w:val="20"/>
        </w:rPr>
        <w:tab/>
      </w:r>
      <w:r w:rsidR="000E5F9D">
        <w:rPr>
          <w:color w:val="000000" w:themeColor="text1"/>
          <w:sz w:val="20"/>
          <w:szCs w:val="20"/>
        </w:rPr>
        <w:t>December</w:t>
      </w:r>
      <w:r w:rsidRPr="00A51C58">
        <w:rPr>
          <w:color w:val="000000" w:themeColor="text1"/>
          <w:sz w:val="20"/>
          <w:szCs w:val="20"/>
        </w:rPr>
        <w:t xml:space="preserve"> 2021</w:t>
      </w:r>
    </w:p>
    <w:p w14:paraId="25BAE382" w14:textId="1E686D4E" w:rsidR="00121092" w:rsidRDefault="00D84053" w:rsidP="00121092">
      <w:pPr>
        <w:pStyle w:val="ResumeAlignRight"/>
        <w:tabs>
          <w:tab w:val="left" w:pos="360"/>
        </w:tabs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Grad GPA: 4.00 / 4.00 | </w:t>
      </w:r>
      <w:proofErr w:type="spellStart"/>
      <w:r>
        <w:rPr>
          <w:bCs/>
          <w:color w:val="000000" w:themeColor="text1"/>
          <w:sz w:val="20"/>
          <w:szCs w:val="20"/>
        </w:rPr>
        <w:t>UGrad</w:t>
      </w:r>
      <w:proofErr w:type="spellEnd"/>
      <w:r>
        <w:rPr>
          <w:bCs/>
          <w:color w:val="000000" w:themeColor="text1"/>
          <w:sz w:val="20"/>
          <w:szCs w:val="20"/>
        </w:rPr>
        <w:t xml:space="preserve"> </w:t>
      </w:r>
      <w:r w:rsidR="00121092" w:rsidRPr="00A51C58">
        <w:rPr>
          <w:bCs/>
          <w:color w:val="000000" w:themeColor="text1"/>
          <w:sz w:val="20"/>
          <w:szCs w:val="20"/>
        </w:rPr>
        <w:t>GPA: 3.</w:t>
      </w:r>
      <w:r w:rsidR="000E5F9D">
        <w:rPr>
          <w:bCs/>
          <w:color w:val="000000" w:themeColor="text1"/>
          <w:sz w:val="20"/>
          <w:szCs w:val="20"/>
        </w:rPr>
        <w:t>8</w:t>
      </w:r>
      <w:r w:rsidR="004211CB">
        <w:rPr>
          <w:bCs/>
          <w:color w:val="000000" w:themeColor="text1"/>
          <w:sz w:val="20"/>
          <w:szCs w:val="20"/>
        </w:rPr>
        <w:t>4</w:t>
      </w:r>
      <w:r w:rsidR="00121092" w:rsidRPr="00A51C58">
        <w:rPr>
          <w:bCs/>
          <w:color w:val="000000" w:themeColor="text1"/>
          <w:sz w:val="20"/>
          <w:szCs w:val="20"/>
        </w:rPr>
        <w:t xml:space="preserve"> / 4.00 | SAT: 1550 </w:t>
      </w:r>
    </w:p>
    <w:p w14:paraId="250E2D44" w14:textId="2BEB4E1D" w:rsidR="004211CB" w:rsidRDefault="004211CB" w:rsidP="00121092">
      <w:pPr>
        <w:pStyle w:val="ResumeAlignRight"/>
        <w:tabs>
          <w:tab w:val="left" w:pos="360"/>
        </w:tabs>
        <w:rPr>
          <w:bCs/>
          <w:color w:val="000000" w:themeColor="text1"/>
          <w:sz w:val="20"/>
          <w:szCs w:val="20"/>
        </w:rPr>
      </w:pPr>
    </w:p>
    <w:p w14:paraId="632E0747" w14:textId="77777777" w:rsidR="004211CB" w:rsidRPr="00A51C58" w:rsidRDefault="004211CB" w:rsidP="004211C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20"/>
          <w:szCs w:val="20"/>
        </w:rPr>
      </w:pPr>
      <w:r w:rsidRPr="00A51C58">
        <w:rPr>
          <w:b/>
          <w:color w:val="000000" w:themeColor="text1"/>
          <w:sz w:val="20"/>
          <w:szCs w:val="20"/>
        </w:rPr>
        <w:t>PROJECTS</w:t>
      </w:r>
    </w:p>
    <w:p w14:paraId="77DA2B65" w14:textId="77777777" w:rsidR="004211CB" w:rsidRPr="00A51C58" w:rsidRDefault="00B303CD" w:rsidP="004211CB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hyperlink r:id="rId9" w:history="1">
        <w:r w:rsidR="004211CB" w:rsidRPr="00F25D32">
          <w:rPr>
            <w:rStyle w:val="Hyperlink"/>
            <w:b/>
            <w:color w:val="1F497D" w:themeColor="text2"/>
            <w:sz w:val="20"/>
            <w:szCs w:val="20"/>
          </w:rPr>
          <w:t>Evolving FPGA Research with Center for AI in Society’s Student Branch (CAIS++)</w:t>
        </w:r>
      </w:hyperlink>
      <w:r w:rsidR="004211CB" w:rsidRPr="00A51C58">
        <w:rPr>
          <w:color w:val="000000" w:themeColor="text1"/>
          <w:sz w:val="20"/>
          <w:szCs w:val="20"/>
        </w:rPr>
        <w:tab/>
        <w:t>September 2019 – Present</w:t>
      </w:r>
    </w:p>
    <w:p w14:paraId="07BFC485" w14:textId="77777777" w:rsidR="004211CB" w:rsidRPr="00A51C58" w:rsidRDefault="004211CB" w:rsidP="004211CB">
      <w:pPr>
        <w:pStyle w:val="ListParagraph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A51C58">
        <w:rPr>
          <w:rFonts w:eastAsia="Times New Roman"/>
          <w:color w:val="000000" w:themeColor="text1"/>
          <w:sz w:val="20"/>
          <w:szCs w:val="20"/>
          <w:shd w:val="clear" w:color="auto" w:fill="FFFFFF"/>
          <w:lang w:val="en-SG" w:eastAsia="en-GB"/>
        </w:rPr>
        <w:t xml:space="preserve">Evolving Field Programmable Gate Array (FPGA) circuit configurations to become universal function approximators competitive with neural networks </w:t>
      </w:r>
      <w:r>
        <w:rPr>
          <w:rFonts w:eastAsia="Times New Roman"/>
          <w:color w:val="000000" w:themeColor="text1"/>
          <w:sz w:val="20"/>
          <w:szCs w:val="20"/>
          <w:shd w:val="clear" w:color="auto" w:fill="FFFFFF"/>
          <w:lang w:val="en-SG" w:eastAsia="en-GB"/>
        </w:rPr>
        <w:t xml:space="preserve">using genetic algorithms and evolutionary strategies such as novelty-search with a variety of distance metrics (e.g. </w:t>
      </w:r>
      <w:proofErr w:type="spellStart"/>
      <w:r>
        <w:rPr>
          <w:rFonts w:eastAsia="Times New Roman"/>
          <w:color w:val="000000" w:themeColor="text1"/>
          <w:sz w:val="20"/>
          <w:szCs w:val="20"/>
          <w:shd w:val="clear" w:color="auto" w:fill="FFFFFF"/>
          <w:lang w:val="en-SG" w:eastAsia="en-GB"/>
        </w:rPr>
        <w:t>wasserstein</w:t>
      </w:r>
      <w:proofErr w:type="spellEnd"/>
      <w:r>
        <w:rPr>
          <w:rFonts w:eastAsia="Times New Roman"/>
          <w:color w:val="000000" w:themeColor="text1"/>
          <w:sz w:val="20"/>
          <w:szCs w:val="20"/>
          <w:shd w:val="clear" w:color="auto" w:fill="FFFFFF"/>
          <w:lang w:val="en-SG" w:eastAsia="en-GB"/>
        </w:rPr>
        <w:t>) and multi-objective optimization.</w:t>
      </w:r>
    </w:p>
    <w:p w14:paraId="62E2DB7C" w14:textId="77777777" w:rsidR="004211CB" w:rsidRPr="00A51C58" w:rsidRDefault="004211CB" w:rsidP="004211CB">
      <w:pPr>
        <w:pStyle w:val="ResumeAlignRight"/>
        <w:tabs>
          <w:tab w:val="left" w:pos="360"/>
        </w:tabs>
        <w:ind w:right="27"/>
        <w:rPr>
          <w:b/>
          <w:color w:val="000000" w:themeColor="text1"/>
          <w:sz w:val="20"/>
          <w:szCs w:val="20"/>
        </w:rPr>
      </w:pPr>
    </w:p>
    <w:p w14:paraId="340B1497" w14:textId="3F8EF92A" w:rsidR="004211CB" w:rsidRPr="00A51C58" w:rsidRDefault="00B303CD" w:rsidP="004211CB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hyperlink r:id="rId10" w:history="1">
        <w:r w:rsidR="004211CB" w:rsidRPr="00F25D32">
          <w:rPr>
            <w:rStyle w:val="Hyperlink"/>
            <w:b/>
            <w:color w:val="1F497D" w:themeColor="text2"/>
            <w:sz w:val="20"/>
            <w:szCs w:val="20"/>
          </w:rPr>
          <w:t>Exploring Housing Prices in Singapore</w:t>
        </w:r>
      </w:hyperlink>
      <w:r w:rsidR="004211CB" w:rsidRPr="00A51C58">
        <w:rPr>
          <w:color w:val="000000" w:themeColor="text1"/>
          <w:sz w:val="20"/>
          <w:szCs w:val="20"/>
        </w:rPr>
        <w:tab/>
        <w:t xml:space="preserve">May 2019 – </w:t>
      </w:r>
      <w:r w:rsidR="004211CB">
        <w:rPr>
          <w:color w:val="000000" w:themeColor="text1"/>
          <w:sz w:val="20"/>
          <w:szCs w:val="20"/>
        </w:rPr>
        <w:t>August 2019</w:t>
      </w:r>
    </w:p>
    <w:p w14:paraId="2821B7F4" w14:textId="77777777" w:rsidR="004211CB" w:rsidRPr="00A51C58" w:rsidRDefault="004211CB" w:rsidP="004211CB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sz w:val="20"/>
          <w:szCs w:val="20"/>
          <w:lang w:val="en-SG" w:eastAsia="en-US"/>
        </w:rPr>
      </w:pPr>
      <w:r w:rsidRPr="00A51C58">
        <w:rPr>
          <w:color w:val="000000" w:themeColor="text1"/>
          <w:sz w:val="20"/>
          <w:szCs w:val="20"/>
        </w:rPr>
        <w:t xml:space="preserve">Scraped </w:t>
      </w:r>
      <w:hyperlink r:id="rId11" w:history="1">
        <w:r w:rsidRPr="00A51C58">
          <w:rPr>
            <w:rStyle w:val="Hyperlink"/>
            <w:color w:val="000000" w:themeColor="text1"/>
            <w:sz w:val="20"/>
            <w:szCs w:val="20"/>
            <w:u w:val="none"/>
          </w:rPr>
          <w:t>www.99.co</w:t>
        </w:r>
      </w:hyperlink>
      <w:r w:rsidRPr="00A51C58">
        <w:rPr>
          <w:color w:val="000000" w:themeColor="text1"/>
          <w:sz w:val="20"/>
          <w:szCs w:val="20"/>
        </w:rPr>
        <w:t xml:space="preserve"> (Singapore Property Portal) for property features and transaction history using </w:t>
      </w:r>
      <w:proofErr w:type="spellStart"/>
      <w:r w:rsidRPr="00A51C58">
        <w:rPr>
          <w:color w:val="000000" w:themeColor="text1"/>
          <w:sz w:val="20"/>
          <w:szCs w:val="20"/>
        </w:rPr>
        <w:t>BeautifulSoup</w:t>
      </w:r>
      <w:proofErr w:type="spellEnd"/>
      <w:r w:rsidRPr="00A51C58">
        <w:rPr>
          <w:color w:val="000000" w:themeColor="text1"/>
          <w:sz w:val="20"/>
          <w:szCs w:val="20"/>
        </w:rPr>
        <w:t xml:space="preserve">. </w:t>
      </w:r>
    </w:p>
    <w:p w14:paraId="309ACFFA" w14:textId="77777777" w:rsidR="004211CB" w:rsidRPr="00066FE2" w:rsidRDefault="004211CB" w:rsidP="004211CB">
      <w:pPr>
        <w:pStyle w:val="ListParagraph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A51C58">
        <w:rPr>
          <w:rFonts w:eastAsia="Times New Roman"/>
          <w:bCs/>
          <w:color w:val="000000" w:themeColor="text1"/>
          <w:sz w:val="20"/>
          <w:szCs w:val="20"/>
          <w:shd w:val="clear" w:color="auto" w:fill="FFFFFF"/>
          <w:lang w:val="en-SG" w:eastAsia="en-US"/>
        </w:rPr>
        <w:t>Performed Clustering (K-means) and Regression (Random Forest) analysis on the data, followed by a brief exploration of the most popular condominiums in Singapore</w:t>
      </w:r>
      <w:r w:rsidRPr="00A51C58">
        <w:rPr>
          <w:rFonts w:eastAsia="Times New Roman"/>
          <w:color w:val="000000" w:themeColor="text1"/>
          <w:sz w:val="20"/>
          <w:szCs w:val="20"/>
          <w:shd w:val="clear" w:color="auto" w:fill="FFFFFF"/>
          <w:lang w:val="en-SG" w:eastAsia="en-GB"/>
        </w:rPr>
        <w:t>.</w:t>
      </w:r>
    </w:p>
    <w:p w14:paraId="3E297679" w14:textId="77777777" w:rsidR="004211CB" w:rsidRPr="00066FE2" w:rsidRDefault="004211CB" w:rsidP="004211CB">
      <w:pPr>
        <w:rPr>
          <w:b/>
          <w:color w:val="000000" w:themeColor="text1"/>
          <w:sz w:val="20"/>
          <w:szCs w:val="20"/>
        </w:rPr>
      </w:pPr>
    </w:p>
    <w:p w14:paraId="57B2D2D4" w14:textId="77777777" w:rsidR="004211CB" w:rsidRPr="00A51C58" w:rsidRDefault="00B303CD" w:rsidP="004211CB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20"/>
          <w:szCs w:val="20"/>
        </w:rPr>
      </w:pPr>
      <w:hyperlink r:id="rId12" w:history="1">
        <w:r w:rsidR="004211CB" w:rsidRPr="00F25D32">
          <w:rPr>
            <w:rStyle w:val="Hyperlink"/>
            <w:b/>
            <w:color w:val="1F497D" w:themeColor="text2"/>
            <w:sz w:val="20"/>
            <w:szCs w:val="20"/>
          </w:rPr>
          <w:t>Education Deserts Research [CSCI499: Artificial Intelligence for Social Good]</w:t>
        </w:r>
      </w:hyperlink>
      <w:r w:rsidR="004211CB" w:rsidRPr="00A51C58">
        <w:rPr>
          <w:color w:val="000000" w:themeColor="text1"/>
          <w:sz w:val="20"/>
          <w:szCs w:val="20"/>
        </w:rPr>
        <w:tab/>
        <w:t>January 2019 – May 2019</w:t>
      </w:r>
    </w:p>
    <w:p w14:paraId="7D208227" w14:textId="4B279EAB" w:rsidR="004211CB" w:rsidRPr="000E1FB4" w:rsidRDefault="004211CB" w:rsidP="000E1FB4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sz w:val="20"/>
          <w:szCs w:val="20"/>
          <w:lang w:val="en-SG" w:eastAsia="en-US"/>
        </w:rPr>
      </w:pPr>
      <w:r w:rsidRPr="00A51C58">
        <w:rPr>
          <w:color w:val="000000" w:themeColor="text1"/>
          <w:sz w:val="20"/>
          <w:szCs w:val="20"/>
        </w:rPr>
        <w:t>Cleaned US Census data (Tract level), Geospatial data (Shape files for US States), and university coordinates to find education deserts (tracts with no universities within a 25-mile radius)</w:t>
      </w:r>
      <w:r w:rsidR="000E1FB4">
        <w:rPr>
          <w:color w:val="000000" w:themeColor="text1"/>
          <w:sz w:val="20"/>
          <w:szCs w:val="20"/>
        </w:rPr>
        <w:t xml:space="preserve"> and u</w:t>
      </w:r>
      <w:r w:rsidRPr="000E1FB4">
        <w:rPr>
          <w:color w:val="000000" w:themeColor="text1"/>
          <w:sz w:val="20"/>
          <w:szCs w:val="20"/>
        </w:rPr>
        <w:t>sed random subsampling to balance dataset used for building education desert classifier and performed recursive feature elimination to discern important features of an education desert (Population Density / square mile, Median Gross Rent, …).</w:t>
      </w:r>
    </w:p>
    <w:p w14:paraId="0DB6CAE8" w14:textId="77777777" w:rsidR="00121092" w:rsidRPr="00A51C58" w:rsidRDefault="00121092" w:rsidP="00121092">
      <w:pPr>
        <w:pStyle w:val="ResumeAlignRight"/>
        <w:tabs>
          <w:tab w:val="left" w:pos="360"/>
        </w:tabs>
        <w:rPr>
          <w:color w:val="000000" w:themeColor="text1"/>
          <w:sz w:val="20"/>
          <w:szCs w:val="20"/>
        </w:rPr>
      </w:pPr>
    </w:p>
    <w:p w14:paraId="3892EBDA" w14:textId="0736BF09" w:rsidR="00121092" w:rsidRPr="00A51C58" w:rsidRDefault="00B303CD" w:rsidP="00121092">
      <w:pPr>
        <w:pStyle w:val="ResumeAlignRight"/>
        <w:tabs>
          <w:tab w:val="clear" w:pos="10080"/>
          <w:tab w:val="right" w:pos="10773"/>
        </w:tabs>
        <w:rPr>
          <w:bCs/>
          <w:color w:val="000000" w:themeColor="text1"/>
          <w:sz w:val="20"/>
          <w:szCs w:val="20"/>
        </w:rPr>
      </w:pPr>
      <w:hyperlink r:id="rId13" w:history="1">
        <w:r w:rsidR="00121092" w:rsidRPr="00BA3D70">
          <w:rPr>
            <w:rStyle w:val="Hyperlink"/>
            <w:b/>
            <w:color w:val="1F497D" w:themeColor="text2"/>
            <w:sz w:val="20"/>
            <w:szCs w:val="20"/>
          </w:rPr>
          <w:t>Udacity Data Scientist Online Nanodegree Program</w:t>
        </w:r>
      </w:hyperlink>
      <w:r w:rsidR="00121092" w:rsidRPr="00A51C58">
        <w:rPr>
          <w:b/>
          <w:color w:val="000000" w:themeColor="text1"/>
          <w:sz w:val="20"/>
          <w:szCs w:val="20"/>
        </w:rPr>
        <w:tab/>
      </w:r>
      <w:r w:rsidR="00121092" w:rsidRPr="00A51C58">
        <w:rPr>
          <w:bCs/>
          <w:color w:val="000000" w:themeColor="text1"/>
          <w:sz w:val="20"/>
          <w:szCs w:val="20"/>
        </w:rPr>
        <w:t>January 2019 – August 2019</w:t>
      </w:r>
      <w:r w:rsidR="00121092" w:rsidRPr="00A51C58">
        <w:rPr>
          <w:color w:val="000000" w:themeColor="text1"/>
          <w:sz w:val="20"/>
          <w:szCs w:val="20"/>
        </w:rPr>
        <w:tab/>
      </w:r>
    </w:p>
    <w:p w14:paraId="532D1528" w14:textId="11A80C9E" w:rsidR="00121092" w:rsidRPr="00A07B21" w:rsidRDefault="00121092" w:rsidP="00A07B21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color w:val="000000" w:themeColor="text1"/>
          <w:sz w:val="20"/>
          <w:szCs w:val="20"/>
        </w:rPr>
      </w:pPr>
      <w:r w:rsidRPr="00A51C58">
        <w:rPr>
          <w:bCs/>
          <w:color w:val="000000" w:themeColor="text1"/>
          <w:sz w:val="20"/>
          <w:szCs w:val="20"/>
        </w:rPr>
        <w:t xml:space="preserve">Completed projects ranging from building Recommendation Systems using Matrix Factorization techniques (Singular Value Decomposition) for Collaborative Filtering to predicting Customer Churn with the </w:t>
      </w:r>
      <w:proofErr w:type="spellStart"/>
      <w:r w:rsidRPr="00A51C58">
        <w:rPr>
          <w:bCs/>
          <w:color w:val="000000" w:themeColor="text1"/>
          <w:sz w:val="20"/>
          <w:szCs w:val="20"/>
        </w:rPr>
        <w:t>PySpark</w:t>
      </w:r>
      <w:proofErr w:type="spellEnd"/>
      <w:r w:rsidRPr="00A51C58">
        <w:rPr>
          <w:bCs/>
          <w:color w:val="000000" w:themeColor="text1"/>
          <w:sz w:val="20"/>
          <w:szCs w:val="20"/>
        </w:rPr>
        <w:t xml:space="preserve"> API.</w:t>
      </w:r>
    </w:p>
    <w:sectPr w:rsidR="00121092" w:rsidRPr="00A07B21" w:rsidSect="007C6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A0501" w14:textId="77777777" w:rsidR="00B303CD" w:rsidRDefault="00B303CD">
      <w:r>
        <w:separator/>
      </w:r>
    </w:p>
  </w:endnote>
  <w:endnote w:type="continuationSeparator" w:id="0">
    <w:p w14:paraId="3C3F6F96" w14:textId="77777777" w:rsidR="00B303CD" w:rsidRDefault="00B3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D0B0" w14:textId="77777777" w:rsidR="00B303CD" w:rsidRDefault="00B303CD">
      <w:r>
        <w:separator/>
      </w:r>
    </w:p>
  </w:footnote>
  <w:footnote w:type="continuationSeparator" w:id="0">
    <w:p w14:paraId="2D806466" w14:textId="77777777" w:rsidR="00B303CD" w:rsidRDefault="00B30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EED"/>
    <w:rsid w:val="00006E1B"/>
    <w:rsid w:val="000116A9"/>
    <w:rsid w:val="000138AC"/>
    <w:rsid w:val="00020CC4"/>
    <w:rsid w:val="00023585"/>
    <w:rsid w:val="00034ED8"/>
    <w:rsid w:val="000352FF"/>
    <w:rsid w:val="00040A46"/>
    <w:rsid w:val="000523BF"/>
    <w:rsid w:val="00053658"/>
    <w:rsid w:val="00066FE2"/>
    <w:rsid w:val="00071171"/>
    <w:rsid w:val="00074A9A"/>
    <w:rsid w:val="0007589A"/>
    <w:rsid w:val="00082D9A"/>
    <w:rsid w:val="00083964"/>
    <w:rsid w:val="000842B6"/>
    <w:rsid w:val="0009369A"/>
    <w:rsid w:val="000A35B7"/>
    <w:rsid w:val="000A4785"/>
    <w:rsid w:val="000B1E21"/>
    <w:rsid w:val="000B37A1"/>
    <w:rsid w:val="000B48D4"/>
    <w:rsid w:val="000D1C8B"/>
    <w:rsid w:val="000D537F"/>
    <w:rsid w:val="000E0988"/>
    <w:rsid w:val="000E1FB4"/>
    <w:rsid w:val="000E3F7A"/>
    <w:rsid w:val="000E5F9D"/>
    <w:rsid w:val="000F57A3"/>
    <w:rsid w:val="00100265"/>
    <w:rsid w:val="00102E8F"/>
    <w:rsid w:val="00104D09"/>
    <w:rsid w:val="00106541"/>
    <w:rsid w:val="00121092"/>
    <w:rsid w:val="0012753D"/>
    <w:rsid w:val="00135E7D"/>
    <w:rsid w:val="00137332"/>
    <w:rsid w:val="001449BC"/>
    <w:rsid w:val="00175987"/>
    <w:rsid w:val="00176DEF"/>
    <w:rsid w:val="001816AF"/>
    <w:rsid w:val="00182FAE"/>
    <w:rsid w:val="0018476A"/>
    <w:rsid w:val="001847BE"/>
    <w:rsid w:val="00185CD2"/>
    <w:rsid w:val="0019316F"/>
    <w:rsid w:val="001957D7"/>
    <w:rsid w:val="001A44D4"/>
    <w:rsid w:val="001A4991"/>
    <w:rsid w:val="001A4C8A"/>
    <w:rsid w:val="001B4670"/>
    <w:rsid w:val="001B541A"/>
    <w:rsid w:val="001C0CDB"/>
    <w:rsid w:val="001C1AF6"/>
    <w:rsid w:val="001F5B53"/>
    <w:rsid w:val="001F651A"/>
    <w:rsid w:val="002027E2"/>
    <w:rsid w:val="002432A5"/>
    <w:rsid w:val="00243A75"/>
    <w:rsid w:val="002709FE"/>
    <w:rsid w:val="002827A7"/>
    <w:rsid w:val="002841ED"/>
    <w:rsid w:val="00286FD6"/>
    <w:rsid w:val="0029141E"/>
    <w:rsid w:val="002A53BC"/>
    <w:rsid w:val="002B67B2"/>
    <w:rsid w:val="002C30B0"/>
    <w:rsid w:val="002E5AB8"/>
    <w:rsid w:val="002E63CB"/>
    <w:rsid w:val="002F10F0"/>
    <w:rsid w:val="00302179"/>
    <w:rsid w:val="003022AB"/>
    <w:rsid w:val="003026C3"/>
    <w:rsid w:val="00303E40"/>
    <w:rsid w:val="00306DCB"/>
    <w:rsid w:val="00325659"/>
    <w:rsid w:val="0033048C"/>
    <w:rsid w:val="00330BF2"/>
    <w:rsid w:val="00332DD5"/>
    <w:rsid w:val="00337E6C"/>
    <w:rsid w:val="003427EC"/>
    <w:rsid w:val="0035482B"/>
    <w:rsid w:val="00357BBC"/>
    <w:rsid w:val="00362B00"/>
    <w:rsid w:val="00377BDD"/>
    <w:rsid w:val="00387715"/>
    <w:rsid w:val="00392EB4"/>
    <w:rsid w:val="003931EB"/>
    <w:rsid w:val="003A2FD5"/>
    <w:rsid w:val="003A5400"/>
    <w:rsid w:val="003D1BA2"/>
    <w:rsid w:val="003D70E0"/>
    <w:rsid w:val="003E3CE7"/>
    <w:rsid w:val="003E3FDE"/>
    <w:rsid w:val="003E6C2E"/>
    <w:rsid w:val="003F2020"/>
    <w:rsid w:val="003F4D3C"/>
    <w:rsid w:val="003F4FE8"/>
    <w:rsid w:val="003F6B21"/>
    <w:rsid w:val="00412B92"/>
    <w:rsid w:val="004211CB"/>
    <w:rsid w:val="004234C3"/>
    <w:rsid w:val="00423F4F"/>
    <w:rsid w:val="004414BB"/>
    <w:rsid w:val="004477CA"/>
    <w:rsid w:val="00454A55"/>
    <w:rsid w:val="00466DCA"/>
    <w:rsid w:val="0047160E"/>
    <w:rsid w:val="00484F17"/>
    <w:rsid w:val="00486223"/>
    <w:rsid w:val="00490232"/>
    <w:rsid w:val="004C1592"/>
    <w:rsid w:val="004C684E"/>
    <w:rsid w:val="004C6958"/>
    <w:rsid w:val="004D0187"/>
    <w:rsid w:val="004D4415"/>
    <w:rsid w:val="004D4788"/>
    <w:rsid w:val="004D5415"/>
    <w:rsid w:val="004E2A56"/>
    <w:rsid w:val="0050548A"/>
    <w:rsid w:val="005116B3"/>
    <w:rsid w:val="00524251"/>
    <w:rsid w:val="00530735"/>
    <w:rsid w:val="0054596C"/>
    <w:rsid w:val="005465C8"/>
    <w:rsid w:val="00557E12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C6C69"/>
    <w:rsid w:val="005D5F3F"/>
    <w:rsid w:val="005E7AA2"/>
    <w:rsid w:val="005F4FFA"/>
    <w:rsid w:val="00600F37"/>
    <w:rsid w:val="00605196"/>
    <w:rsid w:val="00607ACA"/>
    <w:rsid w:val="006104FA"/>
    <w:rsid w:val="00611627"/>
    <w:rsid w:val="006202A8"/>
    <w:rsid w:val="0062207B"/>
    <w:rsid w:val="006353C5"/>
    <w:rsid w:val="00636F9F"/>
    <w:rsid w:val="00665C0C"/>
    <w:rsid w:val="00666BC9"/>
    <w:rsid w:val="006701F7"/>
    <w:rsid w:val="00670973"/>
    <w:rsid w:val="0067238D"/>
    <w:rsid w:val="006766D4"/>
    <w:rsid w:val="006820D9"/>
    <w:rsid w:val="006824BD"/>
    <w:rsid w:val="00697F98"/>
    <w:rsid w:val="006A1A99"/>
    <w:rsid w:val="006A258B"/>
    <w:rsid w:val="006A4099"/>
    <w:rsid w:val="006A55CE"/>
    <w:rsid w:val="006A5CE4"/>
    <w:rsid w:val="006C15A9"/>
    <w:rsid w:val="006C5B33"/>
    <w:rsid w:val="006C6846"/>
    <w:rsid w:val="007000D5"/>
    <w:rsid w:val="00705DA0"/>
    <w:rsid w:val="0070711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74A00"/>
    <w:rsid w:val="00785251"/>
    <w:rsid w:val="007B1879"/>
    <w:rsid w:val="007B1F7E"/>
    <w:rsid w:val="007C25C5"/>
    <w:rsid w:val="007C4AFF"/>
    <w:rsid w:val="007C6096"/>
    <w:rsid w:val="007D443B"/>
    <w:rsid w:val="007D53B0"/>
    <w:rsid w:val="007E79D6"/>
    <w:rsid w:val="007F01FC"/>
    <w:rsid w:val="007F186E"/>
    <w:rsid w:val="007F3F15"/>
    <w:rsid w:val="007F55BD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64C6E"/>
    <w:rsid w:val="008653FE"/>
    <w:rsid w:val="0087141A"/>
    <w:rsid w:val="00880417"/>
    <w:rsid w:val="0088321F"/>
    <w:rsid w:val="008933E8"/>
    <w:rsid w:val="00897005"/>
    <w:rsid w:val="008A22CD"/>
    <w:rsid w:val="008B3916"/>
    <w:rsid w:val="008B46F1"/>
    <w:rsid w:val="008B4FAC"/>
    <w:rsid w:val="008B5E04"/>
    <w:rsid w:val="008C3967"/>
    <w:rsid w:val="008F0CE6"/>
    <w:rsid w:val="008F20B6"/>
    <w:rsid w:val="008F2C40"/>
    <w:rsid w:val="008F4566"/>
    <w:rsid w:val="008F4FE8"/>
    <w:rsid w:val="008F7158"/>
    <w:rsid w:val="009003FE"/>
    <w:rsid w:val="00900AE8"/>
    <w:rsid w:val="00916808"/>
    <w:rsid w:val="00932CB8"/>
    <w:rsid w:val="009335E2"/>
    <w:rsid w:val="00934AE6"/>
    <w:rsid w:val="00941750"/>
    <w:rsid w:val="009421B4"/>
    <w:rsid w:val="0096007A"/>
    <w:rsid w:val="009619B5"/>
    <w:rsid w:val="009659EC"/>
    <w:rsid w:val="00971A12"/>
    <w:rsid w:val="00984913"/>
    <w:rsid w:val="00984949"/>
    <w:rsid w:val="009A26D0"/>
    <w:rsid w:val="009B0E71"/>
    <w:rsid w:val="009B2A44"/>
    <w:rsid w:val="009B2E8B"/>
    <w:rsid w:val="009C027F"/>
    <w:rsid w:val="009C3190"/>
    <w:rsid w:val="009E6A85"/>
    <w:rsid w:val="009F3B83"/>
    <w:rsid w:val="009F6C57"/>
    <w:rsid w:val="00A0109A"/>
    <w:rsid w:val="00A07B21"/>
    <w:rsid w:val="00A20ED7"/>
    <w:rsid w:val="00A30C5F"/>
    <w:rsid w:val="00A3687D"/>
    <w:rsid w:val="00A468A6"/>
    <w:rsid w:val="00A51C58"/>
    <w:rsid w:val="00A5201A"/>
    <w:rsid w:val="00A60783"/>
    <w:rsid w:val="00A72BE9"/>
    <w:rsid w:val="00A77C09"/>
    <w:rsid w:val="00A84434"/>
    <w:rsid w:val="00AA1DBE"/>
    <w:rsid w:val="00AB3352"/>
    <w:rsid w:val="00AB36F5"/>
    <w:rsid w:val="00AB4FA1"/>
    <w:rsid w:val="00AC0492"/>
    <w:rsid w:val="00AC4C60"/>
    <w:rsid w:val="00AD2BB7"/>
    <w:rsid w:val="00B075B3"/>
    <w:rsid w:val="00B269FC"/>
    <w:rsid w:val="00B303CD"/>
    <w:rsid w:val="00B32152"/>
    <w:rsid w:val="00B40DF8"/>
    <w:rsid w:val="00B45E2E"/>
    <w:rsid w:val="00B52CA7"/>
    <w:rsid w:val="00B613F3"/>
    <w:rsid w:val="00B71685"/>
    <w:rsid w:val="00B745E0"/>
    <w:rsid w:val="00B77EE0"/>
    <w:rsid w:val="00B83AE3"/>
    <w:rsid w:val="00B84BB0"/>
    <w:rsid w:val="00BA04FC"/>
    <w:rsid w:val="00BA0573"/>
    <w:rsid w:val="00BA3D70"/>
    <w:rsid w:val="00BA5D19"/>
    <w:rsid w:val="00BB6254"/>
    <w:rsid w:val="00BB65EF"/>
    <w:rsid w:val="00BB7279"/>
    <w:rsid w:val="00BB73F6"/>
    <w:rsid w:val="00BC6255"/>
    <w:rsid w:val="00BC657E"/>
    <w:rsid w:val="00BC6F6F"/>
    <w:rsid w:val="00BF5E2C"/>
    <w:rsid w:val="00C063B3"/>
    <w:rsid w:val="00C16E48"/>
    <w:rsid w:val="00C234C8"/>
    <w:rsid w:val="00C23D82"/>
    <w:rsid w:val="00C277B9"/>
    <w:rsid w:val="00C32FCC"/>
    <w:rsid w:val="00C37553"/>
    <w:rsid w:val="00C40094"/>
    <w:rsid w:val="00C40C6D"/>
    <w:rsid w:val="00C414F7"/>
    <w:rsid w:val="00C42B4C"/>
    <w:rsid w:val="00C43745"/>
    <w:rsid w:val="00C53F93"/>
    <w:rsid w:val="00C55D09"/>
    <w:rsid w:val="00C61CB8"/>
    <w:rsid w:val="00C62F76"/>
    <w:rsid w:val="00C751C9"/>
    <w:rsid w:val="00C7649D"/>
    <w:rsid w:val="00C77A50"/>
    <w:rsid w:val="00C85A94"/>
    <w:rsid w:val="00C875EA"/>
    <w:rsid w:val="00C916EF"/>
    <w:rsid w:val="00C975CD"/>
    <w:rsid w:val="00CB64E5"/>
    <w:rsid w:val="00CB68AD"/>
    <w:rsid w:val="00CC33C4"/>
    <w:rsid w:val="00CD36B6"/>
    <w:rsid w:val="00CD4E14"/>
    <w:rsid w:val="00CD5116"/>
    <w:rsid w:val="00CE5487"/>
    <w:rsid w:val="00CF0657"/>
    <w:rsid w:val="00CF40BA"/>
    <w:rsid w:val="00D030BD"/>
    <w:rsid w:val="00D06C0F"/>
    <w:rsid w:val="00D101CF"/>
    <w:rsid w:val="00D179B2"/>
    <w:rsid w:val="00D34602"/>
    <w:rsid w:val="00D65D68"/>
    <w:rsid w:val="00D71D20"/>
    <w:rsid w:val="00D7423D"/>
    <w:rsid w:val="00D84053"/>
    <w:rsid w:val="00D84399"/>
    <w:rsid w:val="00D84BCA"/>
    <w:rsid w:val="00D8713B"/>
    <w:rsid w:val="00DA7135"/>
    <w:rsid w:val="00DA7A90"/>
    <w:rsid w:val="00DC2789"/>
    <w:rsid w:val="00DD0572"/>
    <w:rsid w:val="00DF3B62"/>
    <w:rsid w:val="00E17C83"/>
    <w:rsid w:val="00E20D09"/>
    <w:rsid w:val="00E21F10"/>
    <w:rsid w:val="00E225CF"/>
    <w:rsid w:val="00E23D4C"/>
    <w:rsid w:val="00E2433B"/>
    <w:rsid w:val="00E34551"/>
    <w:rsid w:val="00E45513"/>
    <w:rsid w:val="00E50E6F"/>
    <w:rsid w:val="00E53A6C"/>
    <w:rsid w:val="00E549B5"/>
    <w:rsid w:val="00E56980"/>
    <w:rsid w:val="00E7137C"/>
    <w:rsid w:val="00E74E9D"/>
    <w:rsid w:val="00E75F0A"/>
    <w:rsid w:val="00E8016F"/>
    <w:rsid w:val="00E81C91"/>
    <w:rsid w:val="00E92EB4"/>
    <w:rsid w:val="00E93622"/>
    <w:rsid w:val="00E97399"/>
    <w:rsid w:val="00EA1EE8"/>
    <w:rsid w:val="00EC3025"/>
    <w:rsid w:val="00ED6DB9"/>
    <w:rsid w:val="00EE41B9"/>
    <w:rsid w:val="00EF3B9B"/>
    <w:rsid w:val="00F12C0B"/>
    <w:rsid w:val="00F25D32"/>
    <w:rsid w:val="00F26506"/>
    <w:rsid w:val="00F32159"/>
    <w:rsid w:val="00F52C02"/>
    <w:rsid w:val="00F5440A"/>
    <w:rsid w:val="00F54486"/>
    <w:rsid w:val="00F602BA"/>
    <w:rsid w:val="00F7766E"/>
    <w:rsid w:val="00F8562E"/>
    <w:rsid w:val="00F96554"/>
    <w:rsid w:val="00F97027"/>
    <w:rsid w:val="00FA639C"/>
    <w:rsid w:val="00FB5F14"/>
    <w:rsid w:val="00FB612D"/>
    <w:rsid w:val="00FC5416"/>
    <w:rsid w:val="00FD1953"/>
    <w:rsid w:val="00FD4647"/>
    <w:rsid w:val="00FD6A45"/>
    <w:rsid w:val="00FD6B92"/>
    <w:rsid w:val="00FE3278"/>
    <w:rsid w:val="00FF1314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sg/blog/career-intern-insider-shopee-singapore-jeff-chen/" TargetMode="External"/><Relationship Id="rId13" Type="http://schemas.openxmlformats.org/officeDocument/2006/relationships/hyperlink" Target="https://graduation.udacity.com/confirm/2LGCCK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ffchenchengyi.github.io" TargetMode="External"/><Relationship Id="rId12" Type="http://schemas.openxmlformats.org/officeDocument/2006/relationships/hyperlink" Target="https://github.com/lucashu1/education-des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99.c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effchenchengyi.github.io/course-work/udacity/exploring-house-prices-singapore-part-3-crispd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lillian/fpga-ev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78</cp:revision>
  <dcterms:created xsi:type="dcterms:W3CDTF">2019-09-27T22:13:00Z</dcterms:created>
  <dcterms:modified xsi:type="dcterms:W3CDTF">2021-03-11T06:42:00Z</dcterms:modified>
</cp:coreProperties>
</file>