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Georgia" w:cs="Georgia" w:eastAsia="Georgia" w:hAnsi="Georgia"/>
          <w:b/>
          <w:bCs/>
          <w:color w:val="2C1810"/>
          <w:sz w:val="72"/>
          <w:szCs w:val="72"/>
        </w:rPr>
        <w:t xml:space="preserve">SUMAQ KAWSAY</w:t>
      </w:r>
    </w:p>
    <w:p>
      <w:pPr>
        <w:spacing w:after="160" w:before="0"/>
        <w:jc w:val="center"/>
      </w:pPr>
      <w:r>
        <w:rPr>
          <w:rFonts w:ascii="Georgia" w:cs="Georgia" w:eastAsia="Georgia" w:hAnsi="Georgia"/>
          <w:i/>
          <w:iCs/>
          <w:color w:val="8B7355"/>
          <w:sz w:val="28"/>
          <w:szCs w:val="28"/>
        </w:rPr>
        <w:t xml:space="preserve">The Good Life, The Beautiful Life</w:t>
      </w:r>
    </w:p>
    <w:p>
      <w:pPr>
        <w:spacing w:after="0" w:before="0"/>
        <w:jc w:val="center"/>
      </w:pPr>
      <w:r>
        <w:rPr>
          <w:rFonts w:ascii="Georgia" w:cs="Georgia" w:eastAsia="Georgia" w:hAnsi="Georgia"/>
          <w:color w:val="8B7355"/>
          <w:sz w:val="24"/>
          <w:szCs w:val="24"/>
        </w:rPr>
        <w:t xml:space="preserve">A Photo Essay in Fourteen Chapters</w:t>
      </w:r>
    </w:p>
    <w:p>
      <w:pPr>
        <w:sectPr>
          <w:footerReference w:type="default" r:id="rId7"/>
          <w:type w:val="nextPage"/>
          <w:pgSz w:w="12240" w:h="15840" w:orient="portrait"/>
          <w:pgMar w:top="1440" w:right="1440" w:bottom="1440" w:left="1440" w:header="708" w:footer="708" w:gutter="0"/>
          <w:pgNumType/>
          <w:docGrid w:linePitch="360"/>
        </w:sectPr>
      </w:pPr>
    </w:p>
    <w:p>
      <w:pPr>
        <w:pStyle w:val="Heading1"/>
        <w:jc w:val="center"/>
      </w:pPr>
      <w:r>
        <w:rPr>
          <w:rFonts w:ascii="Georgia" w:cs="Georgia" w:eastAsia="Georgia" w:hAnsi="Georgia"/>
          <w:b/>
          <w:bCs/>
          <w:color w:val="2C1810"/>
          <w:sz w:val="36"/>
          <w:szCs w:val="36"/>
        </w:rPr>
        <w:t xml:space="preserve">Contents</w:t>
      </w:r>
    </w:p>
    <w:p>
      <w:pPr>
        <w:spacing w:after="240" w:before="0"/>
      </w:pPr>
      <w:r>
        <w:t xml:space="preserve"/>
      </w:r>
    </w:p>
    <w:sdt>
      <w:sdtPr>
        <w:alias w:val="Contents"/>
      </w:sdtPr>
      <w:sdtContent>
        <w:p>
          <w:r>
            <w:fldChar w:fldCharType="begin" w:dirty="true"/>
            <w:instrText xml:space="preserve">TOC \h \o "1-1"</w:instrText>
            <w:fldChar w:fldCharType="separate"/>
          </w:r>
        </w:p>
        <w:p>
          <w:r>
            <w:fldChar w:fldCharType="end"/>
          </w:r>
        </w:p>
      </w:sdtContent>
    </w:sdt>
    <w:p>
      <w:pPr>
        <w:sectPr>
          <w:footerReference w:type="default" r:id="rId8"/>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A NOTE FROM THE AUTHOR</w:t>
      </w:r>
    </w:p>
    <w:p>
      <w:pPr>
        <w:pStyle w:val="Heading1"/>
        <w:spacing w:after="480" w:before="0"/>
        <w:jc w:val="center"/>
      </w:pPr>
      <w:r>
        <w:rPr>
          <w:rFonts w:ascii="Georgia" w:cs="Georgia" w:eastAsia="Georgia" w:hAnsi="Georgia"/>
          <w:b/>
          <w:bCs/>
          <w:color w:val="2C1810"/>
          <w:sz w:val="36"/>
          <w:szCs w:val="36"/>
        </w:rPr>
        <w:t xml:space="preserve">Why This Book</w:t>
      </w:r>
    </w:p>
    <w:p>
      <w:pPr>
        <w:spacing w:after="280" w:before="0"/>
      </w:pPr>
      <w:r>
        <w:rPr>
          <w:rFonts w:ascii="Georgia" w:cs="Georgia" w:eastAsia="Georgia" w:hAnsi="Georgia"/>
          <w:color w:val="1A1A1A"/>
          <w:sz w:val="24"/>
          <w:szCs w:val="24"/>
        </w:rPr>
        <w:t xml:space="preserve">This book began, as many things do, not with a decision but with a question I couldn’t put down. For as long as I can remember, I have been drawn to the edges of what the dominant world considers knowledge — to the places where understanding is stored not in institutions or databases but in the bodies of farmers, the hands of weavers, the mouths of elders who learned from elders who learned from the land itself. I grew up believing, quietly and without quite being able to say so, that the modern world had misplaced something essential. That in its acceleration, it had left behind ways of knowing that were not primitive alternatives to reason but sophisticated expressions of it — older, slower, and in certain respects far wiser.</w:t>
      </w:r>
    </w:p>
    <w:p>
      <w:pPr>
        <w:spacing w:after="280" w:before="0"/>
      </w:pPr>
      <w:r>
        <w:rPr>
          <w:rFonts w:ascii="Georgia" w:cs="Georgia" w:eastAsia="Georgia" w:hAnsi="Georgia"/>
          <w:color w:val="1A1A1A"/>
          <w:sz w:val="24"/>
          <w:szCs w:val="24"/>
        </w:rPr>
        <w:t xml:space="preserve">The Andes arrived in my life gradually, the way a landscape does when it is the right one — first as a rumor, then as a fascination, then as something closer to a calling. I had been reading about Indigenous knowledge systems for years: the ethnobotany of Amazonian healers, the astronomical precision of oral calendars, the agricultural innovations of civilizations that fed millions across extreme terrain without a single input that modernity would recognize. In all of it, I kept encountering the Andean world as something extraordinary — a civilization that had developed, over thousands of years, not merely a set of techniques for surviving in a difficult landscape, but a complete philosophy of how to live within it. Sumaq kawsay was not a concept I came to through a single book or conversation. It arrived the way understanding does when it is ready: slowly, and from many directions at once.</w:t>
      </w:r>
    </w:p>
    <w:p>
      <w:pPr>
        <w:spacing w:after="280" w:before="0"/>
      </w:pPr>
      <w:r>
        <w:rPr>
          <w:rFonts w:ascii="Georgia" w:cs="Georgia" w:eastAsia="Georgia" w:hAnsi="Georgia"/>
          <w:color w:val="1A1A1A"/>
          <w:sz w:val="24"/>
          <w:szCs w:val="24"/>
        </w:rPr>
        <w:t xml:space="preserve">When I finally brought a camera to the highlands of Peru, Bolivia, and Ecuador, I did not go to document a disappearing world. I went because I suspected — and found, again and again, confirmed — that this world was not disappearing at all. It was adapting, negotiating, bending under pressure, and holding. The people in these photographs are not the subjects of an elegy. They are the inhabitants of a living tradition, one that has thought more carefully about the relationship between humans and the earth, between the individual and the community, between the visible world and the sacred one, than almost any tradition I have encountered. I wanted to bear witness to that thinking — not to explain it, but to be present to it, and to make photographs that honored its depth.</w:t>
      </w:r>
    </w:p>
    <w:p>
      <w:pPr>
        <w:spacing w:after="280" w:before="0"/>
      </w:pPr>
      <w:r>
        <w:rPr>
          <w:rFonts w:ascii="Georgia" w:cs="Georgia" w:eastAsia="Georgia" w:hAnsi="Georgia"/>
          <w:color w:val="1A1A1A"/>
          <w:sz w:val="24"/>
          <w:szCs w:val="24"/>
        </w:rPr>
        <w:t xml:space="preserve">That is why this book exists. Not to translate sumaq kawsay into terms the modern world will accept, but to hold it up as what it is: a coherent, ancient, living answer to the questions our moment is only beginning to ask. The photographs are not arguments. They are invitations — to look, to slow down, to consider that the beautiful life might not look the way we were taught to imagine it.</w:t>
      </w:r>
    </w:p>
    <w:p>
      <w:pPr>
        <w:sectPr>
          <w:footerReference w:type="default" r:id="rId8"/>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PROLOGUE</w:t>
      </w:r>
    </w:p>
    <w:p>
      <w:pPr>
        <w:pStyle w:val="Heading1"/>
        <w:spacing w:after="480" w:before="0"/>
        <w:jc w:val="center"/>
      </w:pPr>
      <w:r>
        <w:rPr>
          <w:rFonts w:ascii="Georgia" w:cs="Georgia" w:eastAsia="Georgia" w:hAnsi="Georgia"/>
          <w:b/>
          <w:bCs/>
          <w:color w:val="2C1810"/>
          <w:sz w:val="36"/>
          <w:szCs w:val="36"/>
        </w:rPr>
        <w:t xml:space="preserve">What the Journey Taught Me</w:t>
      </w:r>
    </w:p>
    <w:p>
      <w:pPr>
        <w:spacing w:after="280" w:before="0"/>
      </w:pPr>
      <w:r>
        <w:rPr>
          <w:rFonts w:ascii="Georgia" w:cs="Georgia" w:eastAsia="Georgia" w:hAnsi="Georgia"/>
          <w:color w:val="1A1A1A"/>
          <w:sz w:val="24"/>
          <w:szCs w:val="24"/>
        </w:rPr>
        <w:t xml:space="preserve">There is a particular kind of humility that the Andes teaches, and it cannot be rushed. I did not arrive there knowing how to receive it. I came with a camera and a set of ideas, with research and intentions and the well-meaning certainty of someone who had read widely about a world they had not yet truly entered. The mountains were patient with me. The people were, mostly, patient with me. And slowly, across many visits and many mistakes, I began to understand that I had been approaching the whole project from the wrong direction.</w:t>
      </w:r>
    </w:p>
    <w:p>
      <w:pPr>
        <w:spacing w:after="280" w:before="0"/>
      </w:pPr>
      <w:r>
        <w:rPr>
          <w:rFonts w:ascii="Georgia" w:cs="Georgia" w:eastAsia="Georgia" w:hAnsi="Georgia"/>
          <w:color w:val="1A1A1A"/>
          <w:sz w:val="24"/>
          <w:szCs w:val="24"/>
        </w:rPr>
        <w:t xml:space="preserve">I had imagined myself as a witness — someone who would observe with care and restraint, who would bring what he saw back to an audience that needed to see it. What I had not imagined was that being a guest carries obligations. That presence without reciprocity is its own kind of taking. That the communities who allowed me into their fields, their kitchens, their ceremonies were not offering themselves as subjects for my understanding, but extending a hospitality I had done nothing yet to earn. Learning to be a guest rather than an authority was not a lesson I arrived at intellectually. It arrived through embarrassment, through silence, through the slow accumulation of moments in which I was simply wrong — about what to photograph, about when to put the camera down, about what I thought I already knew.</w:t>
      </w:r>
    </w:p>
    <w:p>
      <w:pPr>
        <w:spacing w:after="280" w:before="0"/>
      </w:pPr>
      <w:r>
        <w:rPr>
          <w:rFonts w:ascii="Georgia" w:cs="Georgia" w:eastAsia="Georgia" w:hAnsi="Georgia"/>
          <w:color w:val="1A1A1A"/>
          <w:sz w:val="24"/>
          <w:szCs w:val="24"/>
        </w:rPr>
        <w:t xml:space="preserve">The second thing the journey taught me was something I would have said I already understood, had you asked me before I went: the relationship between work and meaning. I grew up in a culture that speaks constantly about purpose and passion, about finding work that matters — and yet treats the physical, the manual, the bodily as lesser, as something to be escaped once one has risen far enough. In the Andes, I watched llankay practiced every day as a form of dignity. I watched farmers handle soil with an attention that looked, from the outside, like prayer. I watched women weave in the early morning light with a concentration that was neither hurried nor performed. Slowly, I began to feel the poverty of my own relationship to labor — and to the land beneath the ground I walk on, which I had moved across my whole life without ever truly stopping to know.</w:t>
      </w:r>
    </w:p>
    <w:p>
      <w:pPr>
        <w:spacing w:after="280" w:before="0"/>
      </w:pPr>
      <w:r>
        <w:rPr>
          <w:rFonts w:ascii="Georgia" w:cs="Georgia" w:eastAsia="Georgia" w:hAnsi="Georgia"/>
          <w:color w:val="1A1A1A"/>
          <w:sz w:val="24"/>
          <w:szCs w:val="24"/>
        </w:rPr>
        <w:t xml:space="preserve">The third lesson was the hardest, and the most useful: how to stop photographing and simply look. I had come with urgency — the urgency of someone who believes that time is running out, that what is here today will be gone tomorrow, that the act of capture is itself a form of preservation. That urgency made me fast, and fastness made me shallow. The images I am most grateful for in this book are almost all images I nearly missed — because I had slowed down, because I had stopped trying to collect the moment and had simply consented to be inside it. The camera, I came to understand, is not the thing that sees. It is only useful in the hands of someone who has first learned to see without it.</w:t>
      </w:r>
    </w:p>
    <w:p>
      <w:pPr>
        <w:spacing w:after="280" w:before="0"/>
      </w:pPr>
      <w:r>
        <w:rPr>
          <w:rFonts w:ascii="Georgia" w:cs="Georgia" w:eastAsia="Georgia" w:hAnsi="Georgia"/>
          <w:color w:val="1A1A1A"/>
          <w:sz w:val="24"/>
          <w:szCs w:val="24"/>
        </w:rPr>
        <w:t xml:space="preserve">These are not lessons I have finished learning. I carry them into every project I undertake, imperfectly and with ongoing revision. But they are the gift of this journey, and they belong here, before the photographs — as a kind of accounting, and as an acknowledgment that whatever is true and good in this book, I did not find it alone. It was extended to me, quietly and without ceremony, by places and people who understood things I am still, years later, only beginning to grasp.</w:t>
      </w:r>
    </w:p>
    <w:p>
      <w:pPr>
        <w:sectPr>
          <w:footerReference w:type="default" r:id="rId8"/>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INTRODUCTION</w:t>
      </w:r>
    </w:p>
    <w:p>
      <w:pPr>
        <w:pStyle w:val="Heading1"/>
        <w:spacing w:after="480" w:before="0"/>
        <w:jc w:val="center"/>
      </w:pPr>
      <w:r>
        <w:rPr>
          <w:rFonts w:ascii="Georgia" w:cs="Georgia" w:eastAsia="Georgia" w:hAnsi="Georgia"/>
          <w:b/>
          <w:bCs/>
          <w:color w:val="2C1810"/>
          <w:sz w:val="36"/>
          <w:szCs w:val="36"/>
        </w:rPr>
        <w:t xml:space="preserve">Sumaq Kawsay — The Good Life, The Beautiful Life</w:t>
      </w:r>
    </w:p>
    <w:p>
      <w:pPr>
        <w:spacing w:after="280" w:before="0"/>
      </w:pPr>
      <w:r>
        <w:rPr>
          <w:rFonts w:ascii="Georgia" w:cs="Georgia" w:eastAsia="Georgia" w:hAnsi="Georgia"/>
          <w:color w:val="1A1A1A"/>
          <w:sz w:val="24"/>
          <w:szCs w:val="24"/>
        </w:rPr>
        <w:t xml:space="preserve">There is a question that runs beneath every photograph in this book, unspoken but insistent: what does it mean to live well? Not to live comfortably, or successfully, or in accordance with the metrics by which the modern world measures a life — but to live well in the deepest sense, in full relationship with one's community, one's land, one's ancestors, and one's own inner nature. This is the question that the Quechua concept of sumaq kawsay has been answering for centuries in the highlands of the Andes, and it is the question that drew this project into being.</w:t>
      </w:r>
    </w:p>
    <w:p>
      <w:pPr>
        <w:spacing w:after="280" w:before="0"/>
      </w:pPr>
      <w:r>
        <w:rPr>
          <w:rFonts w:ascii="Georgia" w:cs="Georgia" w:eastAsia="Georgia" w:hAnsi="Georgia"/>
          <w:color w:val="1A1A1A"/>
          <w:sz w:val="24"/>
          <w:szCs w:val="24"/>
        </w:rPr>
        <w:t xml:space="preserve">Sumaq kawsay — often translated into Spanish as buen vivir, 'living well' — is the Andean vision of the good life. The word sumaq means beautiful, good, excellent; kawsay means life, existence, the living world. Together they name not an abstract ideal but a practice — a way of being in the world that is relational, reciprocal, and rooted in a profound respect for the animate forces that sustain all life. A person lives sumaq kawsay not by accumulating wealth or status but by maintaining right relationships: with their family and community, with the mountains and rivers and soil that feed them, with the ancestors whose wisdom shapes their choices, and with the sacred forces — Pachamama, the Apus, Inti — that hold the world in order.</w:t>
      </w:r>
    </w:p>
    <w:p>
      <w:pPr>
        <w:spacing w:after="280" w:before="0"/>
      </w:pPr>
      <w:r>
        <w:rPr>
          <w:rFonts w:ascii="Georgia" w:cs="Georgia" w:eastAsia="Georgia" w:hAnsi="Georgia"/>
          <w:color w:val="1A1A1A"/>
          <w:sz w:val="24"/>
          <w:szCs w:val="24"/>
        </w:rPr>
        <w:t xml:space="preserve">This project was born from years of travel through the Andean highlands of Peru, Bolivia, and Ecuador, and from a growing conviction that what I was witnessing in the fields, the markets, the festival plazas, and the quiet interiors of highland homes was not a culture surviving in spite of modernity but a civilization actively demonstrating an alternative to it. The communities in these photographs are not frozen in the past. They navigate smartphones and migration, climate change and economic precarity, the long shadows of colonial history and the pressures of extractive capitalism. And yet, in the midst of all of this, sumaq kawsay persists — not as nostalgia but as a living orientation, a set of values continuously renewed through practice.</w:t>
      </w:r>
    </w:p>
    <w:p>
      <w:pPr>
        <w:spacing w:after="280" w:before="0"/>
      </w:pPr>
      <w:r>
        <w:rPr>
          <w:rFonts w:ascii="Georgia" w:cs="Georgia" w:eastAsia="Georgia" w:hAnsi="Georgia"/>
          <w:color w:val="1A1A1A"/>
          <w:sz w:val="24"/>
          <w:szCs w:val="24"/>
        </w:rPr>
        <w:t xml:space="preserve">The fourteen chapters of this book are organized around fourteen concepts drawn from Quechua language and Andean cosmology. Each concept names a dimension of the world as the Andean tradition understands it, and each offers a lens through which to read the photographs that accompany it. These are not academic definitions. They are invitations: to see the mountains as living presences, to understand a shared meal as a cosmic act, to recognize in the hands of a weaver or a farmer or a ritual specialist the intelligence of a civilization that has been thinking carefully about how to live for thousands of years.</w:t>
      </w:r>
    </w:p>
    <w:p>
      <w:pPr>
        <w:spacing w:after="280" w:before="0"/>
      </w:pPr>
      <w:r>
        <w:rPr>
          <w:rFonts w:ascii="Georgia" w:cs="Georgia" w:eastAsia="Georgia" w:hAnsi="Georgia"/>
          <w:color w:val="1A1A1A"/>
          <w:sz w:val="24"/>
          <w:szCs w:val="24"/>
        </w:rPr>
        <w:t xml:space="preserve">Sumaq kawsay is not a museum piece. It was written into the constitutions of Ecuador and Bolivia. It is argued over in universities and in community assemblies. It is practiced every day in the planting of fields and the pouring of offerings and the gathering of families around food. These photographs are not an elegy for a disappearing world. They are a document of a living one — imperfect, adaptive, resilient, and still, after everything, beautiful.</w:t>
      </w:r>
    </w:p>
    <w:p>
      <w:pPr>
        <w:sectPr>
          <w:footerReference w:type="default" r:id="rId9"/>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1</w:t>
      </w:r>
    </w:p>
    <w:p>
      <w:pPr>
        <w:pStyle w:val="Heading1"/>
        <w:spacing w:after="360" w:before="0"/>
        <w:jc w:val="center"/>
      </w:pPr>
      <w:r>
        <w:rPr>
          <w:rFonts w:ascii="Georgia" w:cs="Georgia" w:eastAsia="Georgia" w:hAnsi="Georgia"/>
          <w:b/>
          <w:bCs/>
          <w:color w:val="2C1810"/>
          <w:sz w:val="36"/>
          <w:szCs w:val="36"/>
        </w:rPr>
        <w:t xml:space="preserve">APU — The Sacred Mountain Spirit</w:t>
      </w:r>
    </w:p>
    <w:p>
      <w:pPr>
        <w:spacing w:after="280" w:before="0"/>
      </w:pPr>
      <w:r>
        <w:rPr>
          <w:rFonts w:ascii="Georgia" w:cs="Georgia" w:eastAsia="Georgia" w:hAnsi="Georgia"/>
          <w:color w:val="1A1A1A"/>
          <w:sz w:val="24"/>
          <w:szCs w:val="24"/>
        </w:rPr>
        <w:t xml:space="preserve">In Andean cosmology, the Apu is not merely a mountain — it is a living deity, a powerful ancestral spirit that watches over communities, regulates the weather, and mediates between the human world and the divine. Each major peak in the Andes holds its own Apu, its own personality, and its own domain of influence. Communities scattered across the highlands of Peru, Bolivia, and Ecuador still speak to their Apus through offerings, prayers, and elaborate ritual ceremonies. The Apu is the highest form of sacred geography, a point where the sky, the earth, and the underworld converge.</w:t>
      </w:r>
    </w:p>
    <w:p>
      <w:pPr>
        <w:spacing w:after="280" w:before="0"/>
      </w:pPr>
      <w:r>
        <w:rPr>
          <w:rFonts w:ascii="Georgia" w:cs="Georgia" w:eastAsia="Georgia" w:hAnsi="Georgia"/>
          <w:color w:val="1A1A1A"/>
          <w:sz w:val="24"/>
          <w:szCs w:val="24"/>
        </w:rPr>
        <w:t xml:space="preserve">For contemporary Andean peoples, the relationship with the Apu is not a relic of the past but an active, daily negotiation. Farmers seek the blessing of the mountain before planting. Healers and ritual specialists — known as paqos — climb to high places to make despacho offerings of dried flowers, llama fat, and coca leaves, asking for protection and abundance. The Apu listens. It responds through signs: the behavior of condors, shifts in wind, or sudden changes in weather. To ignore the Apu is to invite misfortune; to honor it is to be held within the great web of reciprocal care that sustains life in the highlands.</w:t>
      </w:r>
    </w:p>
    <w:p>
      <w:pPr>
        <w:spacing w:after="280" w:before="0"/>
      </w:pPr>
      <w:r>
        <w:rPr>
          <w:rFonts w:ascii="Georgia" w:cs="Georgia" w:eastAsia="Georgia" w:hAnsi="Georgia"/>
          <w:color w:val="1A1A1A"/>
          <w:sz w:val="24"/>
          <w:szCs w:val="24"/>
        </w:rPr>
        <w:t xml:space="preserve">In the photographic landscape of the Inca world today, the Apu presides over everything. Every image shot at altitude — a child herding alpacas, a woman weaving on a hillside, smoke rising from a distant village — exists beneath the gaze of these mountain spirits. The snow-capped peak in the background is never mere scenery. It is presence, witness, and ancestor. To understand the living Inca world is to understand that the mountains are not backdrop; they are protagonists.</w:t>
      </w:r>
    </w:p>
    <w:p>
      <w:pPr>
        <w:sectPr>
          <w:footerReference w:type="default" r:id="rId10"/>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2</w:t>
      </w:r>
    </w:p>
    <w:p>
      <w:pPr>
        <w:pStyle w:val="Heading1"/>
        <w:spacing w:after="360" w:before="0"/>
        <w:jc w:val="center"/>
      </w:pPr>
      <w:r>
        <w:rPr>
          <w:rFonts w:ascii="Georgia" w:cs="Georgia" w:eastAsia="Georgia" w:hAnsi="Georgia"/>
          <w:b/>
          <w:bCs/>
          <w:color w:val="2C1810"/>
          <w:sz w:val="36"/>
          <w:szCs w:val="36"/>
        </w:rPr>
        <w:t xml:space="preserve">AYNI — The Sacred Law of Reciprocity</w:t>
      </w:r>
    </w:p>
    <w:p>
      <w:pPr>
        <w:spacing w:after="280" w:before="0"/>
      </w:pPr>
      <w:r>
        <w:rPr>
          <w:rFonts w:ascii="Georgia" w:cs="Georgia" w:eastAsia="Georgia" w:hAnsi="Georgia"/>
          <w:color w:val="1A1A1A"/>
          <w:sz w:val="24"/>
          <w:szCs w:val="24"/>
        </w:rPr>
        <w:t xml:space="preserve">Ayni is the foundational principle upon which Andean civilization was built and continues to operate. At its simplest, ayni means reciprocity — the understanding that every act of giving must be balanced by an act of receiving, and that life itself is sustained through this constant exchange. But ayni is far more than a social contract or economic arrangement. It is a cosmic law, woven into the fabric of the universe, governing the relationships between humans, between communities, and between humanity and the natural world. When you help your neighbor harvest their potato field, they will help you plant yours. This is ayni — and to break it is to fracture the social fabric that holds the community together.</w:t>
      </w:r>
    </w:p>
    <w:p>
      <w:pPr>
        <w:spacing w:after="280" w:before="0"/>
      </w:pPr>
      <w:r>
        <w:rPr>
          <w:rFonts w:ascii="Georgia" w:cs="Georgia" w:eastAsia="Georgia" w:hAnsi="Georgia"/>
          <w:color w:val="1A1A1A"/>
          <w:sz w:val="24"/>
          <w:szCs w:val="24"/>
        </w:rPr>
        <w:t xml:space="preserve">In the highlands of Peru and Bolivia, ayni still governs countless aspects of daily life. Agricultural labor is organized through communal work parties called minka, where families contribute their time and effort to one another's fields in rotating cycles. Weddings, house-raisings, and funerals all operate on the logic of ayni: gifts given will be remembered, debts of labor and generosity accumulate over lifetimes, and the whole community is strengthened through the constant circulation of support. Even ritual exchanges with the Apus and Pachamama are understood in terms of ayni — offerings are given so that rain, health, and good harvests may be returned.</w:t>
      </w:r>
    </w:p>
    <w:p>
      <w:pPr>
        <w:spacing w:after="280" w:before="0"/>
      </w:pPr>
      <w:r>
        <w:rPr>
          <w:rFonts w:ascii="Georgia" w:cs="Georgia" w:eastAsia="Georgia" w:hAnsi="Georgia"/>
          <w:color w:val="1A1A1A"/>
          <w:sz w:val="24"/>
          <w:szCs w:val="24"/>
        </w:rPr>
        <w:t xml:space="preserve">What makes ayni so visually arresting in contemporary Andean life is how it manifests in collective action. A photograph of a dozen women seated in a circle processing quinoa, or men digging an irrigation canal together, carries within it the weight of this ancient law. These are not simply scenes of shared labor — they are performances of a moral universe in which no one stands alone, in which the individual is always in motion toward the other. Ayni is the living grammar of Andean community, spoken not in words but in presence and effort.</w:t>
      </w:r>
    </w:p>
    <w:p>
      <w:pPr>
        <w:sectPr>
          <w:footerReference w:type="default" r:id="rId11"/>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3</w:t>
      </w:r>
    </w:p>
    <w:p>
      <w:pPr>
        <w:pStyle w:val="Heading1"/>
        <w:spacing w:after="360" w:before="0"/>
        <w:jc w:val="center"/>
      </w:pPr>
      <w:r>
        <w:rPr>
          <w:rFonts w:ascii="Georgia" w:cs="Georgia" w:eastAsia="Georgia" w:hAnsi="Georgia"/>
          <w:b/>
          <w:bCs/>
          <w:color w:val="2C1810"/>
          <w:sz w:val="36"/>
          <w:szCs w:val="36"/>
        </w:rPr>
        <w:t xml:space="preserve">PACHAMAMA — The Living Earth Mother</w:t>
      </w:r>
    </w:p>
    <w:p>
      <w:pPr>
        <w:spacing w:after="280" w:before="0"/>
      </w:pPr>
      <w:r>
        <w:rPr>
          <w:rFonts w:ascii="Georgia" w:cs="Georgia" w:eastAsia="Georgia" w:hAnsi="Georgia"/>
          <w:color w:val="1A1A1A"/>
          <w:sz w:val="24"/>
          <w:szCs w:val="24"/>
        </w:rPr>
        <w:t xml:space="preserve">Pachamama — literally 'Earth Mother' or 'World Mother' — is perhaps the most widely recognized concept of Andean spirituality, yet she is frequently misunderstood by those outside the tradition. Pachamama is not an abstract symbol of nature, nor a distant goddess. She is the earth itself as a living, breathing, sentient being — the ground beneath your feet, the soil that feeds the potato, the mountain pass that can kill you or carry you home. She is simultaneously provider and destroyer, nurturing and indifferent, enormously generous and capable of terrible wrath when her gifts are taken without gratitude.</w:t>
      </w:r>
    </w:p>
    <w:p>
      <w:pPr>
        <w:spacing w:after="280" w:before="0"/>
      </w:pPr>
      <w:r>
        <w:rPr>
          <w:rFonts w:ascii="Georgia" w:cs="Georgia" w:eastAsia="Georgia" w:hAnsi="Georgia"/>
          <w:color w:val="1A1A1A"/>
          <w:sz w:val="24"/>
          <w:szCs w:val="24"/>
        </w:rPr>
        <w:t xml:space="preserve">Each year in August — considered Pachamama's month, when the earth opens to receive offerings — communities throughout the Andes perform elaborate rituals to feed and thank her. Holes are dug in the earth and filled with coca leaves, chicha beer, llama fetuses, and food. This act of 'feeding the earth' is not metaphorical: it is understood as a literal meal offered to a living being. Contemporary Andean farmers, miners, truck drivers, and market vendors all maintain this relationship, some blending it seamlessly with Catholic practice, others keeping it strictly separate. Pachamama is patient, but she is watching.</w:t>
      </w:r>
    </w:p>
    <w:p>
      <w:pPr>
        <w:spacing w:after="280" w:before="0"/>
      </w:pPr>
      <w:r>
        <w:rPr>
          <w:rFonts w:ascii="Georgia" w:cs="Georgia" w:eastAsia="Georgia" w:hAnsi="Georgia"/>
          <w:color w:val="1A1A1A"/>
          <w:sz w:val="24"/>
          <w:szCs w:val="24"/>
        </w:rPr>
        <w:t xml:space="preserve">The visual world of contemporary Andean life is saturated with Pachamama's presence. The terraced hillsides carved by Inca hands and still farmed today are her body shaped by human partnership. The markets overflowing with hundreds of potato varieties, the dyes made from plants gathered at altitude, the textiles woven in colors that mirror the landscape — all of these are expressions of the ongoing relationship between human communities and the living earth. To photograph Andean life is to photograph Pachamama, whether or not she is named.</w:t>
      </w:r>
    </w:p>
    <w:p>
      <w:pPr>
        <w:sectPr>
          <w:footerReference w:type="default" r:id="rId12"/>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4</w:t>
      </w:r>
    </w:p>
    <w:p>
      <w:pPr>
        <w:pStyle w:val="Heading1"/>
        <w:spacing w:after="360" w:before="0"/>
        <w:jc w:val="center"/>
      </w:pPr>
      <w:r>
        <w:rPr>
          <w:rFonts w:ascii="Georgia" w:cs="Georgia" w:eastAsia="Georgia" w:hAnsi="Georgia"/>
          <w:b/>
          <w:bCs/>
          <w:color w:val="2C1810"/>
          <w:sz w:val="36"/>
          <w:szCs w:val="36"/>
        </w:rPr>
        <w:t xml:space="preserve">KAUSAY — The Living Energy of Existence</w:t>
      </w:r>
    </w:p>
    <w:p>
      <w:pPr>
        <w:spacing w:after="280" w:before="0"/>
      </w:pPr>
      <w:r>
        <w:rPr>
          <w:rFonts w:ascii="Georgia" w:cs="Georgia" w:eastAsia="Georgia" w:hAnsi="Georgia"/>
          <w:color w:val="1A1A1A"/>
          <w:sz w:val="24"/>
          <w:szCs w:val="24"/>
        </w:rPr>
        <w:t xml:space="preserve">Kausay is the Quechua word for life — but not life in the narrow biological sense. Kausay refers to the living energy that flows through all things: the vitality animating a person, the force moving through a river, the energy pulsing in a seed before it breaks open in the soil. In the Andean worldview, everything that exists participates in kausay to some degree. Rocks, clouds, animals, ancestors, the stars — all are understood as expressions of this universal life force, and the task of human beings is to cultivate their kausay, to maintain its flow, and to stay in right relationship with its sources.</w:t>
      </w:r>
    </w:p>
    <w:p>
      <w:pPr>
        <w:spacing w:after="280" w:before="0"/>
      </w:pPr>
      <w:r>
        <w:rPr>
          <w:rFonts w:ascii="Georgia" w:cs="Georgia" w:eastAsia="Georgia" w:hAnsi="Georgia"/>
          <w:color w:val="1A1A1A"/>
          <w:sz w:val="24"/>
          <w:szCs w:val="24"/>
        </w:rPr>
        <w:t xml:space="preserve">Sami kausay — living energy that is light, refined, and nourishing — is what every ritual, prayer, and offering seeks to generate and attract. Its opposite, hucha, is dense, heavy energy accumulated through wrong action, disconnection, or grief. Andean healers, known as paqos or curanderos, work with these energies directly, using their hands, their intention, and ritual tools to clear hucha and restore the flow of sami kausay to people, families, and places. This energetic framework underlies much of what outsiders might call 'Andean medicine,' and it remains vibrantly alive across the highlands today.</w:t>
      </w:r>
    </w:p>
    <w:p>
      <w:pPr>
        <w:spacing w:after="280" w:before="0"/>
      </w:pPr>
      <w:r>
        <w:rPr>
          <w:rFonts w:ascii="Georgia" w:cs="Georgia" w:eastAsia="Georgia" w:hAnsi="Georgia"/>
          <w:color w:val="1A1A1A"/>
          <w:sz w:val="24"/>
          <w:szCs w:val="24"/>
        </w:rPr>
        <w:t xml:space="preserve">In photographic terms, kausay is what makes certain images pulse with life and others feel flat. It is the energy visible in the hands of an elder woman spinning wool, in the eyes of a child watching a festival dance, in the steam rising from a pot of soup in a stone kitchen. These are not sentimental observations — they point to a genuine philosophy of aliveness, one that refuses to separate the sacred from the everyday. Every breath, every meal, every step on the earth is an act of participation in kausay, in the great current of living that flows through the Andes.</w:t>
      </w:r>
    </w:p>
    <w:p>
      <w:pPr>
        <w:sectPr>
          <w:footerReference w:type="default" r:id="rId13"/>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5</w:t>
      </w:r>
    </w:p>
    <w:p>
      <w:pPr>
        <w:pStyle w:val="Heading1"/>
        <w:spacing w:after="360" w:before="0"/>
        <w:jc w:val="center"/>
      </w:pPr>
      <w:r>
        <w:rPr>
          <w:rFonts w:ascii="Georgia" w:cs="Georgia" w:eastAsia="Georgia" w:hAnsi="Georgia"/>
          <w:b/>
          <w:bCs/>
          <w:color w:val="2C1810"/>
          <w:sz w:val="36"/>
          <w:szCs w:val="36"/>
        </w:rPr>
        <w:t xml:space="preserve">PACHA — Time, Space, and the Living World</w:t>
      </w:r>
    </w:p>
    <w:p>
      <w:pPr>
        <w:spacing w:after="280" w:before="0"/>
      </w:pPr>
      <w:r>
        <w:rPr>
          <w:rFonts w:ascii="Georgia" w:cs="Georgia" w:eastAsia="Georgia" w:hAnsi="Georgia"/>
          <w:color w:val="1A1A1A"/>
          <w:sz w:val="24"/>
          <w:szCs w:val="24"/>
        </w:rPr>
        <w:t xml:space="preserve">Pacha is one of the most philosophically rich and untranslatable concepts in the Quechua language. It means, at once, time, space, the world, and the moment — a unified field in which geography and history are not separate dimensions but a single living reality. When Andean peoples say 'this pacha,' they mean this world, this era, this place, this moment, all at once. The concept resists the Western tendency to divide time from space, or the present from the past. In the Andean understanding, time is not a line moving forward but a layered terrain through which different eras are always accessible.</w:t>
      </w:r>
    </w:p>
    <w:p>
      <w:pPr>
        <w:spacing w:after="280" w:before="0"/>
      </w:pPr>
      <w:r>
        <w:rPr>
          <w:rFonts w:ascii="Georgia" w:cs="Georgia" w:eastAsia="Georgia" w:hAnsi="Georgia"/>
          <w:color w:val="1A1A1A"/>
          <w:sz w:val="24"/>
          <w:szCs w:val="24"/>
        </w:rPr>
        <w:t xml:space="preserve">The Andean view of time embedded in the concept of pacha is perhaps most striking in the idea of pachakuti — a 'world reversal' or 'turning of time,' a moment when the established order is overturned and a new era begins. The Spanish conquest was understood as a pachakuti, a catastrophic disruption of the world's order. And within living memory, many Andean thinkers and spiritual leaders have spoken of a new pachakuti approaching — a return, a healing, a rebalancing of the world toward Indigenous knowledge and values. This is not nostalgia; it is an active orientation toward transformation.</w:t>
      </w:r>
    </w:p>
    <w:p>
      <w:pPr>
        <w:spacing w:after="280" w:before="0"/>
      </w:pPr>
      <w:r>
        <w:rPr>
          <w:rFonts w:ascii="Georgia" w:cs="Georgia" w:eastAsia="Georgia" w:hAnsi="Georgia"/>
          <w:color w:val="1A1A1A"/>
          <w:sz w:val="24"/>
          <w:szCs w:val="24"/>
        </w:rPr>
        <w:t xml:space="preserve">Photographically, pacha asks us to hold multiple timescales simultaneously. A woman in a traditional pollera skirt walking past Inca stonework is not a contrast between past and present — she and the wall occupy the same pacha, the same layered living world. The terraces carved a thousand years ago are still being farmed. The irrigation canals still carry water to the same fields. The festivals still map onto the same agricultural calendar. In the Andes, the past is not behind; it is beneath, always supporting the present, always part of the living world.</w:t>
      </w:r>
    </w:p>
    <w:p>
      <w:pPr>
        <w:sectPr>
          <w:footerReference w:type="default" r:id="rId14"/>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6</w:t>
      </w:r>
    </w:p>
    <w:p>
      <w:pPr>
        <w:pStyle w:val="Heading1"/>
        <w:spacing w:after="360" w:before="0"/>
        <w:jc w:val="center"/>
      </w:pPr>
      <w:r>
        <w:rPr>
          <w:rFonts w:ascii="Georgia" w:cs="Georgia" w:eastAsia="Georgia" w:hAnsi="Georgia"/>
          <w:b/>
          <w:bCs/>
          <w:color w:val="2C1810"/>
          <w:sz w:val="36"/>
          <w:szCs w:val="36"/>
        </w:rPr>
        <w:t xml:space="preserve">SUMAQ KAWSAY — The Good Life, The Beautiful Life</w:t>
      </w:r>
    </w:p>
    <w:p>
      <w:pPr>
        <w:spacing w:after="280" w:before="0"/>
      </w:pPr>
      <w:r>
        <w:rPr>
          <w:rFonts w:ascii="Georgia" w:cs="Georgia" w:eastAsia="Georgia" w:hAnsi="Georgia"/>
          <w:color w:val="1A1A1A"/>
          <w:sz w:val="24"/>
          <w:szCs w:val="24"/>
        </w:rPr>
        <w:t xml:space="preserve">Sumaq kawsay — often translated as 'buen vivir' in Spanish, or 'living well' in English — is the Andean concept of the good life, a vision of human flourishing rooted not in individual accumulation but in communal harmony, balance with the natural world, and spiritual integrity. It stands in deliberate contrast to Western models of development and progress, which tend to measure wellbeing through economic indicators and material consumption. Sumaq kawsay insists that a person lives well when they are in right relationship: with their community, with the earth, with their ancestors, and with their own inner nature.</w:t>
      </w:r>
    </w:p>
    <w:p>
      <w:pPr>
        <w:spacing w:after="280" w:before="0"/>
      </w:pPr>
      <w:r>
        <w:rPr>
          <w:rFonts w:ascii="Georgia" w:cs="Georgia" w:eastAsia="Georgia" w:hAnsi="Georgia"/>
          <w:color w:val="1A1A1A"/>
          <w:sz w:val="24"/>
          <w:szCs w:val="24"/>
        </w:rPr>
        <w:t xml:space="preserve">In recent decades, sumaq kawsay has moved from an ancient philosophical concept into contemporary political discourse. It was incorporated into the constitutions of Ecuador (2008) and Bolivia (2009) as a guiding principle of national development, marking the first time an Indigenous cosmological concept had been enshrined in constitutional law. This recognition has been contested and imperfect, but it signals a profound demand from Andean communities: that their understanding of the good life be taken seriously as an alternative to extractive capitalism, and that the land, water, and cultural practices that sustain sumaq kawsay be legally protected.</w:t>
      </w:r>
    </w:p>
    <w:p>
      <w:pPr>
        <w:spacing w:after="280" w:before="0"/>
      </w:pPr>
      <w:r>
        <w:rPr>
          <w:rFonts w:ascii="Georgia" w:cs="Georgia" w:eastAsia="Georgia" w:hAnsi="Georgia"/>
          <w:color w:val="1A1A1A"/>
          <w:sz w:val="24"/>
          <w:szCs w:val="24"/>
        </w:rPr>
        <w:t xml:space="preserve">In photographs, sumaq kawsay appears in the texture of lives lived in balance. It is visible in the care with which a woman arranges her market stall, in the laughter around a community meal, in the precision of hands at work on a loom. It is not the absence of hardship — Andean life carries real poverty, real struggle — but rather a quality of relatedness, a sense that one is embedded in something larger than oneself. The photographs in this project are not idealized images of a pure or static tradition; they are documents of sumaq kawsay as a living practice, constantly negotiated and renewed.</w:t>
      </w:r>
    </w:p>
    <w:p>
      <w:pPr>
        <w:sectPr>
          <w:footerReference w:type="default" r:id="rId15"/>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7</w:t>
      </w:r>
    </w:p>
    <w:p>
      <w:pPr>
        <w:pStyle w:val="Heading1"/>
        <w:spacing w:after="360" w:before="0"/>
        <w:jc w:val="center"/>
      </w:pPr>
      <w:r>
        <w:rPr>
          <w:rFonts w:ascii="Georgia" w:cs="Georgia" w:eastAsia="Georgia" w:hAnsi="Georgia"/>
          <w:b/>
          <w:bCs/>
          <w:color w:val="2C1810"/>
          <w:sz w:val="36"/>
          <w:szCs w:val="36"/>
        </w:rPr>
        <w:t xml:space="preserve">YACHAY — Sacred Knowledge and the Wisdom of Knowing</w:t>
      </w:r>
    </w:p>
    <w:p>
      <w:pPr>
        <w:spacing w:after="280" w:before="0"/>
      </w:pPr>
      <w:r>
        <w:rPr>
          <w:rFonts w:ascii="Georgia" w:cs="Georgia" w:eastAsia="Georgia" w:hAnsi="Georgia"/>
          <w:color w:val="1A1A1A"/>
          <w:sz w:val="24"/>
          <w:szCs w:val="24"/>
        </w:rPr>
        <w:t xml:space="preserve">Yachay means knowledge — but in the Andean tradition it encompasses much more than intellectual information. Yachay is the living wisdom accumulated through generations of careful observation of the natural world: the knowledge of when to plant which crops based on the behavior of stars, the medicinal properties of hundreds of Andean plants, the ritual protocols that maintain the community's relationship with the sacred. This knowledge is not housed in books or institutions but in bodies, in hands, in stories told across generations, in the landscapes themselves. To possess yachay is to know how to live well in a specific place.</w:t>
      </w:r>
    </w:p>
    <w:p>
      <w:pPr>
        <w:spacing w:after="280" w:before="0"/>
      </w:pPr>
      <w:r>
        <w:rPr>
          <w:rFonts w:ascii="Georgia" w:cs="Georgia" w:eastAsia="Georgia" w:hAnsi="Georgia"/>
          <w:color w:val="1A1A1A"/>
          <w:sz w:val="24"/>
          <w:szCs w:val="24"/>
        </w:rPr>
        <w:t xml:space="preserve">The transmission of yachay in Andean communities has always been primarily oral and embodied. Children learn by doing — accompanying their parents to the fields, watching the ritual specialists work, absorbing the complex social protocols of communal life. Weaving is one of the most sophisticated carriers of yachay: an Andean textile encodes astronomical knowledge, origin stories, genealogies, and cosmological maps in its patterns, readable to those trained to see them. The same is true of the knotted cord records called quipus, of the organization of fields across a hillside, of the layout of a ritual offering. Yachay is stored in form as much as in language.</w:t>
      </w:r>
    </w:p>
    <w:p>
      <w:pPr>
        <w:spacing w:after="280" w:before="0"/>
      </w:pPr>
      <w:r>
        <w:rPr>
          <w:rFonts w:ascii="Georgia" w:cs="Georgia" w:eastAsia="Georgia" w:hAnsi="Georgia"/>
          <w:color w:val="1A1A1A"/>
          <w:sz w:val="24"/>
          <w:szCs w:val="24"/>
        </w:rPr>
        <w:t xml:space="preserve">What is at stake today in photographing Andean life is, in large part, the survival of yachay itself. As younger generations migrate to cities, as Spanish increasingly displaces Quechua and Aymara, as industrial farming replaces traditional polyculture, vast stores of practical and spiritual knowledge are disappearing. Many of the elders photographed in these chapters are the last living holders of certain forms of yachay — healers, weavers, ritual specialists, agricultural innovators. Their faces carry that knowledge. Their hands carry it. These photographs are, among other things, an act of witness to what lives and what is at risk.</w:t>
      </w:r>
    </w:p>
    <w:p>
      <w:pPr>
        <w:sectPr>
          <w:footerReference w:type="default" r:id="rId16"/>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8</w:t>
      </w:r>
    </w:p>
    <w:p>
      <w:pPr>
        <w:pStyle w:val="Heading1"/>
        <w:spacing w:after="360" w:before="0"/>
        <w:jc w:val="center"/>
      </w:pPr>
      <w:r>
        <w:rPr>
          <w:rFonts w:ascii="Georgia" w:cs="Georgia" w:eastAsia="Georgia" w:hAnsi="Georgia"/>
          <w:b/>
          <w:bCs/>
          <w:color w:val="2C1810"/>
          <w:sz w:val="36"/>
          <w:szCs w:val="36"/>
        </w:rPr>
        <w:t xml:space="preserve">MUNAY — The Power of Love and Sacred Will</w:t>
      </w:r>
    </w:p>
    <w:p>
      <w:pPr>
        <w:spacing w:after="280" w:before="0"/>
      </w:pPr>
      <w:r>
        <w:rPr>
          <w:rFonts w:ascii="Georgia" w:cs="Georgia" w:eastAsia="Georgia" w:hAnsi="Georgia"/>
          <w:color w:val="1A1A1A"/>
          <w:sz w:val="24"/>
          <w:szCs w:val="24"/>
        </w:rPr>
        <w:t xml:space="preserve">Munay is love — but it is love understood as a force of nature, a form of power, and a fundamental capacity of the human heart. In the Andean three-part framework of human faculties — yachay (mind/knowledge), llankay (body/action), and munay (heart/will) — munay is the animating force that gives direction and meaning to the other two. Without munay, knowledge is cold and action is aimless. With munay, the full being is engaged, and whatever is undertaken carries the energy of genuine care. Munay is the quality that makes a healer's touch effective, a prayer heard, a gift truly given.</w:t>
      </w:r>
    </w:p>
    <w:p>
      <w:pPr>
        <w:spacing w:after="280" w:before="0"/>
      </w:pPr>
      <w:r>
        <w:rPr>
          <w:rFonts w:ascii="Georgia" w:cs="Georgia" w:eastAsia="Georgia" w:hAnsi="Georgia"/>
          <w:color w:val="1A1A1A"/>
          <w:sz w:val="24"/>
          <w:szCs w:val="24"/>
        </w:rPr>
        <w:t xml:space="preserve">The concept of munay is often invoked in Andean ritual contexts as both an intention and an invocation — to call forth munay is to call forth love as a transformative power. In the philosophy of Q'ero spiritual teachers who have brought Andean wisdom to broader audiences, munay is described as the highest of the three powers, the one that, when fully awakened, allows a person to sense the sacred in all things and to act from a place of deep compassion rather than fear or self-interest. This is not sentiment; it is understood as a trained capacity, something cultivated through practice, discipline, and ceremony.</w:t>
      </w:r>
    </w:p>
    <w:p>
      <w:pPr>
        <w:spacing w:after="280" w:before="0"/>
      </w:pPr>
      <w:r>
        <w:rPr>
          <w:rFonts w:ascii="Georgia" w:cs="Georgia" w:eastAsia="Georgia" w:hAnsi="Georgia"/>
          <w:color w:val="1A1A1A"/>
          <w:sz w:val="24"/>
          <w:szCs w:val="24"/>
        </w:rPr>
        <w:t xml:space="preserve">In the visual world of the Andes, munay is most visible in gestures of care: an elder's hand resting on a grandchild's head, the careful way a farmer handles seed potato before planting, the attention a weaver brings to a single knot. It is present in the fierce protectiveness with which communities defend their water sources and sacred sites, and in the tenderness of festival dancing where strangers become, for a day, family. These photographs do not romanticize Andean life, but they do insist on the reality of munay — the evidence, visible in face after face, that love as a world-sustaining force is not merely an idea but a daily practice.</w:t>
      </w:r>
    </w:p>
    <w:p>
      <w:pPr>
        <w:sectPr>
          <w:footerReference w:type="default" r:id="rId17"/>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9</w:t>
      </w:r>
    </w:p>
    <w:p>
      <w:pPr>
        <w:pStyle w:val="Heading1"/>
        <w:spacing w:after="360" w:before="0"/>
        <w:jc w:val="center"/>
      </w:pPr>
      <w:r>
        <w:rPr>
          <w:rFonts w:ascii="Georgia" w:cs="Georgia" w:eastAsia="Georgia" w:hAnsi="Georgia"/>
          <w:b/>
          <w:bCs/>
          <w:color w:val="2C1810"/>
          <w:sz w:val="36"/>
          <w:szCs w:val="36"/>
        </w:rPr>
        <w:t xml:space="preserve">INTI — The Sun and the Radiant Order of the World</w:t>
      </w:r>
    </w:p>
    <w:p>
      <w:pPr>
        <w:spacing w:after="280" w:before="0"/>
      </w:pPr>
      <w:r>
        <w:rPr>
          <w:rFonts w:ascii="Georgia" w:cs="Georgia" w:eastAsia="Georgia" w:hAnsi="Georgia"/>
          <w:color w:val="1A1A1A"/>
          <w:sz w:val="24"/>
          <w:szCs w:val="24"/>
        </w:rPr>
        <w:t xml:space="preserve">Inti — the sun — was the supreme deity of the Inca Empire, revered as the divine ancestor of the ruling Sapa Inca and the source of all life, warmth, and order in the world. The great Temple of the Sun in Cusco, the Coricancha, was sheathed in gold to mirror Inti's radiance, and the empire's ritual calendar revolved around solar movements: the solstices, equinoxes, and the zenithal passage of the sun were occasions for the empire's most elaborate ceremonies. Inti Raymi, the Festival of the Sun celebrated on the June solstice, was the Inca year's most important public rite, a massive theatrical affirmation of the cosmic and political order.</w:t>
      </w:r>
    </w:p>
    <w:p>
      <w:pPr>
        <w:spacing w:after="280" w:before="0"/>
      </w:pPr>
      <w:r>
        <w:rPr>
          <w:rFonts w:ascii="Georgia" w:cs="Georgia" w:eastAsia="Georgia" w:hAnsi="Georgia"/>
          <w:color w:val="1A1A1A"/>
          <w:sz w:val="24"/>
          <w:szCs w:val="24"/>
        </w:rPr>
        <w:t xml:space="preserve">While Catholic conversion suppressed much of the formal worship of Inti, the relationship with the sun never truly disappeared. In contemporary Andean spirituality, solar orientation remains central to ritual life. Sacred sites are aligned to catch the first light of solstice dawns. Offerings are made at sunrise, the moment of maximum solar power. Inti Raymi itself was revived in Cusco in 1944 and is now performed annually before tens of thousands of spectators — a pageant of history that has become, for many participants, a genuine act of cultural and spiritual reclamation.</w:t>
      </w:r>
    </w:p>
    <w:p>
      <w:pPr>
        <w:spacing w:after="280" w:before="0"/>
      </w:pPr>
      <w:r>
        <w:rPr>
          <w:rFonts w:ascii="Georgia" w:cs="Georgia" w:eastAsia="Georgia" w:hAnsi="Georgia"/>
          <w:color w:val="1A1A1A"/>
          <w:sz w:val="24"/>
          <w:szCs w:val="24"/>
        </w:rPr>
        <w:t xml:space="preserve">The sun in the Andean photographic landscape is never passive light. It is a personality, a presence, a force that sculpts the high-altitude world in ways that are almost surreal: casting razor shadows on Inca stonework at noon, flooding the altiplano in orange and gold at dusk, illuminating festival dancers in ways that seem deliberate, almost staged by the cosmos itself. To work with light in the Andes is to work with Inti — to understand that every photograph made in this landscape is made in collaboration with a deity who was once the center of an empire and who, in ways both practical and spiritual, still is.</w:t>
      </w:r>
    </w:p>
    <w:p>
      <w:pPr>
        <w:sectPr>
          <w:footerReference w:type="default" r:id="rId18"/>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10</w:t>
      </w:r>
    </w:p>
    <w:p>
      <w:pPr>
        <w:pStyle w:val="Heading1"/>
        <w:spacing w:after="360" w:before="0"/>
        <w:jc w:val="center"/>
      </w:pPr>
      <w:r>
        <w:rPr>
          <w:rFonts w:ascii="Georgia" w:cs="Georgia" w:eastAsia="Georgia" w:hAnsi="Georgia"/>
          <w:b/>
          <w:bCs/>
          <w:color w:val="2C1810"/>
          <w:sz w:val="36"/>
          <w:szCs w:val="36"/>
        </w:rPr>
        <w:t xml:space="preserve">LLANKAY — The Sacred Power of Work and Action</w:t>
      </w:r>
    </w:p>
    <w:p>
      <w:pPr>
        <w:spacing w:after="280" w:before="0"/>
      </w:pPr>
      <w:r>
        <w:rPr>
          <w:rFonts w:ascii="Georgia" w:cs="Georgia" w:eastAsia="Georgia" w:hAnsi="Georgia"/>
          <w:color w:val="1A1A1A"/>
          <w:sz w:val="24"/>
          <w:szCs w:val="24"/>
        </w:rPr>
        <w:t xml:space="preserve">Llankay is the Quechua word for work — but understood in the Andean three-part framework alongside munay (heart) and yachay (mind), it carries far more weight than its English translation suggests. Llankay is the body's contribution to existence: the physical effort that transforms intention into reality, the hands that build, plant, weave, and carry. It is the third pillar of a complete human being, and in Andean philosophy no spiritual development is considered genuine unless it is grounded in engaged, purposeful labor. The person who speaks only of love and wisdom but does not work is considered incomplete — untethered from the earth.</w:t>
      </w:r>
    </w:p>
    <w:p>
      <w:pPr>
        <w:spacing w:after="280" w:before="0"/>
      </w:pPr>
      <w:r>
        <w:rPr>
          <w:rFonts w:ascii="Georgia" w:cs="Georgia" w:eastAsia="Georgia" w:hAnsi="Georgia"/>
          <w:color w:val="1A1A1A"/>
          <w:sz w:val="24"/>
          <w:szCs w:val="24"/>
        </w:rPr>
        <w:t xml:space="preserve">Throughout the Andes, the ethics of llankay are visible in the extraordinary craftsmanship that permeates everyday life. A woman does not simply weave a cloth; she performs an act of sacred making, encoding cosmological knowledge in every weft and warp. A farmer does not simply turn soil; he enters into dialogue with Pachamama through the precision and care of his technique. Even the construction of the most modest stone wall in a highland village reflects a tradition of llankay that demands attention, skill, and a kind of meditative presence. Work done well is not merely useful — it is an offering.</w:t>
      </w:r>
    </w:p>
    <w:p>
      <w:pPr>
        <w:spacing w:after="280" w:before="0"/>
      </w:pPr>
      <w:r>
        <w:rPr>
          <w:rFonts w:ascii="Georgia" w:cs="Georgia" w:eastAsia="Georgia" w:hAnsi="Georgia"/>
          <w:color w:val="1A1A1A"/>
          <w:sz w:val="24"/>
          <w:szCs w:val="24"/>
        </w:rPr>
        <w:t xml:space="preserve">For the photographer working in the Andes, llankay offers an inexhaustible subject. The hands are everywhere: digging, spinning, grinding, sorting, stitching, hauling, shaping. These are not images of poverty or hardship, though hardship is real. They are images of a civilization that has never separated the sacred from the physical, that has always understood the body's labor as one of the primary languages through which human beings speak to the world and to the divine. Every photograph of hands at work in the Andes is a portrait of llankay — of a philosophy enacted in muscle and bone.</w:t>
      </w:r>
    </w:p>
    <w:p>
      <w:pPr>
        <w:sectPr>
          <w:footerReference w:type="default" r:id="rId19"/>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11</w:t>
      </w:r>
    </w:p>
    <w:p>
      <w:pPr>
        <w:pStyle w:val="Heading1"/>
        <w:spacing w:after="360" w:before="0"/>
        <w:jc w:val="center"/>
      </w:pPr>
      <w:r>
        <w:rPr>
          <w:rFonts w:ascii="Georgia" w:cs="Georgia" w:eastAsia="Georgia" w:hAnsi="Georgia"/>
          <w:b/>
          <w:bCs/>
          <w:color w:val="2C1810"/>
          <w:sz w:val="36"/>
          <w:szCs w:val="36"/>
        </w:rPr>
        <w:t xml:space="preserve">AYLLU — The Living Web of Community</w:t>
      </w:r>
    </w:p>
    <w:p>
      <w:pPr>
        <w:spacing w:after="280" w:before="0"/>
      </w:pPr>
      <w:r>
        <w:rPr>
          <w:rFonts w:ascii="Georgia" w:cs="Georgia" w:eastAsia="Georgia" w:hAnsi="Georgia"/>
          <w:color w:val="1A1A1A"/>
          <w:sz w:val="24"/>
          <w:szCs w:val="24"/>
        </w:rPr>
        <w:t xml:space="preserve">The ayllu is the fundamental social unit of Andean civilization — a kinship group, a community of mutual obligation, a web of relationships that extends from the living to the dead and outward to the landscape itself. Unlike the Western concept of the nuclear family or even the extended family, the ayllu encompasses not only blood relatives but also ritual kin, neighbors bound by shared labor, and the ancestors whose presence continues to shape the community's identity and its relationship to its territory. The ayllu is not a fixed category but a living network, constantly being renewed through the practices of ayni, llankay, and shared ceremony.</w:t>
      </w:r>
    </w:p>
    <w:p>
      <w:pPr>
        <w:spacing w:after="280" w:before="0"/>
      </w:pPr>
      <w:r>
        <w:rPr>
          <w:rFonts w:ascii="Georgia" w:cs="Georgia" w:eastAsia="Georgia" w:hAnsi="Georgia"/>
          <w:color w:val="1A1A1A"/>
          <w:sz w:val="24"/>
          <w:szCs w:val="24"/>
        </w:rPr>
        <w:t xml:space="preserve">Historically, the ayllu was the basic organizational unit through which the Inca Empire administered its vast territory. Labor, tribute, land use, and ritual obligations were all organized at the ayllu level. The mita system — through which communities owed periodic labor to the state — ran through ayllu structures, and the empire's remarkable capacity to mobilize agricultural, military, and construction labor across thousands of miles depended on the strength of ayllu bonds. Today, ayllu-based organization persists in Indigenous communities across Peru, Bolivia, and Ecuador, though it has been reshaped by centuries of colonial disruption and economic change.</w:t>
      </w:r>
    </w:p>
    <w:p>
      <w:pPr>
        <w:spacing w:after="280" w:before="0"/>
      </w:pPr>
      <w:r>
        <w:rPr>
          <w:rFonts w:ascii="Georgia" w:cs="Georgia" w:eastAsia="Georgia" w:hAnsi="Georgia"/>
          <w:color w:val="1A1A1A"/>
          <w:sz w:val="24"/>
          <w:szCs w:val="24"/>
        </w:rPr>
        <w:t xml:space="preserve">In photographic terms, the ayllu is visible wherever community life coheres around shared purpose. The women gathered to process wool in a highland courtyard, the men building a neighbor's roof while others bring food and chicha, the families arriving at a cemetery on the Day of the Dead to share a meal with their ancestors — these are ayllu in action. The faces in these photographs are never truly individual portraits; they are nodes in a network, expressions of a social form that has survived five centuries of assault and remains, in countless Andean communities, the living architecture of daily life.</w:t>
      </w:r>
    </w:p>
    <w:p>
      <w:pPr>
        <w:sectPr>
          <w:footerReference w:type="default" r:id="rId20"/>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12</w:t>
      </w:r>
    </w:p>
    <w:p>
      <w:pPr>
        <w:pStyle w:val="Heading1"/>
        <w:spacing w:after="360" w:before="0"/>
        <w:jc w:val="center"/>
      </w:pPr>
      <w:r>
        <w:rPr>
          <w:rFonts w:ascii="Georgia" w:cs="Georgia" w:eastAsia="Georgia" w:hAnsi="Georgia"/>
          <w:b/>
          <w:bCs/>
          <w:color w:val="2C1810"/>
          <w:sz w:val="36"/>
          <w:szCs w:val="36"/>
        </w:rPr>
        <w:t xml:space="preserve">CHAUPI — The Sacred Middle and the Space Between</w:t>
      </w:r>
    </w:p>
    <w:p>
      <w:pPr>
        <w:spacing w:after="280" w:before="0"/>
      </w:pPr>
      <w:r>
        <w:rPr>
          <w:rFonts w:ascii="Georgia" w:cs="Georgia" w:eastAsia="Georgia" w:hAnsi="Georgia"/>
          <w:color w:val="1A1A1A"/>
          <w:sz w:val="24"/>
          <w:szCs w:val="24"/>
        </w:rPr>
        <w:t xml:space="preserve">Chaupi means center, middle, or the space in between — and in Andean cosmology it names one of the most important concepts in the organization of sacred space and time. The world is understood as divided into hanan (above, the upper realm) and hurin (below, the lower realm), and chaupi is the threshold between them, the point of crossing and exchange. Every sacred site, every ritual plaza, every properly constructed community center is oriented around chaupi — the place where the different levels of the cosmos meet and where human beings can most powerfully communicate with the forces that govern their lives.</w:t>
      </w:r>
    </w:p>
    <w:p>
      <w:pPr>
        <w:spacing w:after="280" w:before="0"/>
      </w:pPr>
      <w:r>
        <w:rPr>
          <w:rFonts w:ascii="Georgia" w:cs="Georgia" w:eastAsia="Georgia" w:hAnsi="Georgia"/>
          <w:color w:val="1A1A1A"/>
          <w:sz w:val="24"/>
          <w:szCs w:val="24"/>
        </w:rPr>
        <w:t xml:space="preserve">The concept of chaupi also governs the organization of time, marking the midpoints of the solar cycle — the equinoxes and the zenithal passages of the sun — as moments of particular ritual significance. During these liminal periods, the boundaries between the worlds are thin, and the energy available for healing, transformation, and communication with the sacred is at its peak. Ritual specialists throughout the Andes orient their most important work around these moments, understanding that chaupi is not simply a place but also a quality of time — a when as much as a where.</w:t>
      </w:r>
    </w:p>
    <w:p>
      <w:pPr>
        <w:spacing w:after="280" w:before="0"/>
      </w:pPr>
      <w:r>
        <w:rPr>
          <w:rFonts w:ascii="Georgia" w:cs="Georgia" w:eastAsia="Georgia" w:hAnsi="Georgia"/>
          <w:color w:val="1A1A1A"/>
          <w:sz w:val="24"/>
          <w:szCs w:val="24"/>
        </w:rPr>
        <w:t xml:space="preserve">In photography, chaupi appears in the threshold spaces: the doorways of ancient temples, the market squares where rural and urban worlds collide, the high mountain passes where one valley ends and another begins. It is present in the faces of people caught between worlds — Indigenous women in traditional dress navigating modern cities, young men who speak Quechua at home and Spanish at work, communities negotiating between ancestral practice and contemporary life. These are all expressions of chaupi, of the fertile, uncomfortable, generative space between. The Andean world has always been shaped by this threshold, and the photographs in this chapter live there.</w:t>
      </w:r>
    </w:p>
    <w:p>
      <w:pPr>
        <w:sectPr>
          <w:footerReference w:type="default" r:id="rId21"/>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13</w:t>
      </w:r>
    </w:p>
    <w:p>
      <w:pPr>
        <w:pStyle w:val="Heading1"/>
        <w:spacing w:after="360" w:before="0"/>
        <w:jc w:val="center"/>
      </w:pPr>
      <w:r>
        <w:rPr>
          <w:rFonts w:ascii="Georgia" w:cs="Georgia" w:eastAsia="Georgia" w:hAnsi="Georgia"/>
          <w:b/>
          <w:bCs/>
          <w:color w:val="2C1810"/>
          <w:sz w:val="36"/>
          <w:szCs w:val="36"/>
        </w:rPr>
        <w:t xml:space="preserve">KAWSAY PACHA — The Animate World and All Living Things</w:t>
      </w:r>
    </w:p>
    <w:p>
      <w:pPr>
        <w:spacing w:after="280" w:before="0"/>
      </w:pPr>
      <w:r>
        <w:rPr>
          <w:rFonts w:ascii="Georgia" w:cs="Georgia" w:eastAsia="Georgia" w:hAnsi="Georgia"/>
          <w:color w:val="1A1A1A"/>
          <w:sz w:val="24"/>
          <w:szCs w:val="24"/>
        </w:rPr>
        <w:t xml:space="preserve">Kawsay pacha names the living world in its totality — not merely the biological world of plants and animals, but the entire field of animated existence that the Andean tradition recognizes as alive, sentient, and in relationship with human beings. In this understanding, the concept of 'nature' as something separate from human culture simply does not exist. The llama grazing on the puna, the river running through the valley, the condor circling above the sacred mountain, and the human community gathered in the plaza below are all expressions of kawsay pacha, all participants in the same living conversation, all bound by the same laws of reciprocity and interdependence.</w:t>
      </w:r>
    </w:p>
    <w:p>
      <w:pPr>
        <w:spacing w:after="280" w:before="0"/>
      </w:pPr>
      <w:r>
        <w:rPr>
          <w:rFonts w:ascii="Georgia" w:cs="Georgia" w:eastAsia="Georgia" w:hAnsi="Georgia"/>
          <w:color w:val="1A1A1A"/>
          <w:sz w:val="24"/>
          <w:szCs w:val="24"/>
        </w:rPr>
        <w:t xml:space="preserve">The practical implications of this worldview are visible throughout Andean agricultural and herding life. The relationship between an Andean farmer and her potato varieties is not simply economic; it is familial, affectionate, and reciprocal. Seed potatoes are spoken to, thanked, and asked permission before being cut. Llamas are addressed as family members and their behavior read as communication. The land itself is consulted before major decisions. This animist sensibility does not stand apart from practical expertise — Andean farmers possess extraordinarily sophisticated knowledge of microclimates, soil conditions, and plant genetics. But that knowledge is embedded in a relational framework that takes the agency of non-human life seriously.</w:t>
      </w:r>
    </w:p>
    <w:p>
      <w:pPr>
        <w:spacing w:after="280" w:before="0"/>
      </w:pPr>
      <w:r>
        <w:rPr>
          <w:rFonts w:ascii="Georgia" w:cs="Georgia" w:eastAsia="Georgia" w:hAnsi="Georgia"/>
          <w:color w:val="1A1A1A"/>
          <w:sz w:val="24"/>
          <w:szCs w:val="24"/>
        </w:rPr>
        <w:t xml:space="preserve">For a photographer working in the Andean world, kawsay pacha offers a profound reorientation of the gaze. When every element of the landscape is understood as a living participant rather than backdrop or resource, the hierarchy that places humans at the center of the frame becomes unstable in productive ways. A photograph of a condor in flight over a mountain community, or of a woman speaking quietly to her llamas at dusk, or of an old farmer crouching to smell the soil before planting — these images ask the viewer to reconsider who, exactly, is the subject. In kawsay pacha, everything is the subject. Everything is alive and in conversation.</w:t>
      </w:r>
    </w:p>
    <w:p>
      <w:pPr>
        <w:sectPr>
          <w:footerReference w:type="default" r:id="rId22"/>
          <w:type w:val="nextPage"/>
          <w:pgSz w:w="12240" w:h="15840" w:orient="portrait"/>
          <w:pgMar w:top="1440" w:right="1440" w:bottom="1440" w:left="1440" w:header="708" w:footer="708" w:gutter="0"/>
          <w:pgNumType/>
          <w:docGrid w:linePitch="360"/>
        </w:sectPr>
      </w:pPr>
    </w:p>
    <w:p>
      <w:pPr>
        <w:spacing w:after="120" w:before="0"/>
        <w:jc w:val="center"/>
      </w:pPr>
      <w:r>
        <w:rPr>
          <w:rFonts w:ascii="Georgia" w:cs="Georgia" w:eastAsia="Georgia" w:hAnsi="Georgia"/>
          <w:i/>
          <w:iCs/>
          <w:color w:val="8B7355"/>
          <w:sz w:val="24"/>
          <w:szCs w:val="24"/>
        </w:rPr>
        <w:t xml:space="preserve">Chapter 14</w:t>
      </w:r>
    </w:p>
    <w:p>
      <w:pPr>
        <w:pStyle w:val="Heading1"/>
        <w:spacing w:after="360" w:before="0"/>
        <w:jc w:val="center"/>
      </w:pPr>
      <w:r>
        <w:rPr>
          <w:rFonts w:ascii="Georgia" w:cs="Georgia" w:eastAsia="Georgia" w:hAnsi="Georgia"/>
          <w:b/>
          <w:bCs/>
          <w:color w:val="2C1810"/>
          <w:sz w:val="36"/>
          <w:szCs w:val="36"/>
        </w:rPr>
        <w:t xml:space="preserve">SAMI — The Light, Refined Energy of Grace</w:t>
      </w:r>
    </w:p>
    <w:p>
      <w:pPr>
        <w:spacing w:after="280" w:before="0"/>
      </w:pPr>
      <w:r>
        <w:rPr>
          <w:rFonts w:ascii="Georgia" w:cs="Georgia" w:eastAsia="Georgia" w:hAnsi="Georgia"/>
          <w:color w:val="1A1A1A"/>
          <w:sz w:val="24"/>
          <w:szCs w:val="24"/>
        </w:rPr>
        <w:t xml:space="preserve">Sami is the Quechua word for the light, refined, luminous energy that flows through all living things when they are in a state of harmony and right relationship. It is the opposite of hucha — the dense, heavy energy that accumulates through conflict, grief, disconnection, or wrong action. Andean healers and spiritual teachers describe sami as the natural state of a being fully aligned with the living world: clean, clear, radiant, and open to the flow of kawsay that sustains all existence. Every ritual practice, every offering, every act of ayni is ultimately oriented toward generating and maintaining sami — in individuals, in communities, and in the landscape itself.</w:t>
      </w:r>
    </w:p>
    <w:p>
      <w:pPr>
        <w:spacing w:after="280" w:before="0"/>
      </w:pPr>
      <w:r>
        <w:rPr>
          <w:rFonts w:ascii="Georgia" w:cs="Georgia" w:eastAsia="Georgia" w:hAnsi="Georgia"/>
          <w:color w:val="1A1A1A"/>
          <w:sz w:val="24"/>
          <w:szCs w:val="24"/>
        </w:rPr>
        <w:t xml:space="preserve">The cultivation of sami is a lifelong practice in the Andean tradition. Paqos — ritual specialists — work directly with this energy, using their hands, their breath, and sacred objects to draw sami into themselves and into those they are healing, while releasing hucha back into the earth, where Pachamama transforms it. This is not merely metaphorical: practitioners describe the sensation of sami as a physical warmth or lightness that moves through the body during ceremony, and the release of hucha as a palpable heaviness departing. Communities also accumulate and lose sami collectively — a festival, a successful harvest, or a reconciliation between families restores the communal field of energy.</w:t>
      </w:r>
    </w:p>
    <w:p>
      <w:pPr>
        <w:spacing w:after="280" w:before="0"/>
      </w:pPr>
      <w:r>
        <w:rPr>
          <w:rFonts w:ascii="Georgia" w:cs="Georgia" w:eastAsia="Georgia" w:hAnsi="Georgia"/>
          <w:color w:val="1A1A1A"/>
          <w:sz w:val="24"/>
          <w:szCs w:val="24"/>
        </w:rPr>
        <w:t xml:space="preserve">In photographs, sami is perhaps the hardest of the Andean concepts to name but the easiest to recognize. It is the quality of light in the eyes of an elder who has lived well. It is the ease and laughter of a community meal after a long day of shared work. It is the stillness of a ritual space before a ceremony begins, the air seeming to hold its breath. Sami cannot be staged or manufactured — but it can be waited for, and the photographer who understands what they are waiting for will find it everywhere in the Andean world, in the ordinary moments when people and place are briefly, unmistakably in harmony.</w:t>
      </w:r>
    </w:p>
    <w:sectPr>
      <w:footerReference w:type="default" r:id="rId23"/>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73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jc w:val="center"/>
      <w:outlineLvl w:val="0"/>
    </w:pPr>
    <w:rPr>
      <w:rFonts w:ascii="Georgia" w:cs="Georgia" w:eastAsia="Georgia" w:hAnsi="Georgia"/>
      <w:b/>
      <w:bCs/>
      <w:color w:val="2C181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2026-04-29T18:32:37.419Z</dcterms:created>
  <dcterms:modified xsi:type="dcterms:W3CDTF">2026-04-29T18:32:37.421Z</dcterms:modified>
</cp:coreProperties>
</file>

<file path=docProps/custom.xml><?xml version="1.0" encoding="utf-8"?>
<Properties xmlns="http://schemas.openxmlformats.org/officeDocument/2006/custom-properties" xmlns:vt="http://schemas.openxmlformats.org/officeDocument/2006/docPropsVTypes"/>
</file>