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4B2D4" w14:textId="212B9CEA" w:rsidR="00290F07" w:rsidRDefault="00F15D56">
      <w:pPr>
        <w:rPr>
          <w:rFonts w:ascii="Gill Sans MT" w:hAnsi="Gill Sans MT"/>
          <w:sz w:val="20"/>
          <w:szCs w:val="20"/>
        </w:rPr>
      </w:pPr>
      <w:r>
        <w:rPr>
          <w:rFonts w:ascii="Gill Sans MT" w:hAnsi="Gill Sans MT"/>
          <w:noProof/>
          <w:sz w:val="20"/>
          <w:szCs w:val="20"/>
        </w:rPr>
        <w:drawing>
          <wp:inline distT="0" distB="0" distL="0" distR="0" wp14:anchorId="212F81DE" wp14:editId="09C602AC">
            <wp:extent cx="5943600" cy="4015105"/>
            <wp:effectExtent l="0" t="0" r="0" b="0"/>
            <wp:docPr id="49400115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01159"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15105"/>
                    </a:xfrm>
                    <a:prstGeom prst="rect">
                      <a:avLst/>
                    </a:prstGeom>
                  </pic:spPr>
                </pic:pic>
              </a:graphicData>
            </a:graphic>
          </wp:inline>
        </w:drawing>
      </w:r>
    </w:p>
    <w:p w14:paraId="6E2145B3" w14:textId="77777777" w:rsidR="00290F07" w:rsidRPr="00290F07" w:rsidRDefault="00290F07" w:rsidP="00290F07">
      <w:pPr>
        <w:numPr>
          <w:ilvl w:val="0"/>
          <w:numId w:val="3"/>
        </w:numPr>
        <w:rPr>
          <w:rFonts w:ascii="Gill Sans MT" w:hAnsi="Gill Sans MT"/>
          <w:sz w:val="20"/>
          <w:szCs w:val="20"/>
        </w:rPr>
      </w:pPr>
      <w:r w:rsidRPr="00290F07">
        <w:rPr>
          <w:rFonts w:ascii="Gill Sans MT" w:hAnsi="Gill Sans MT"/>
          <w:b/>
          <w:bCs/>
          <w:sz w:val="20"/>
          <w:szCs w:val="20"/>
          <w:lang w:val="nl-BE"/>
        </w:rPr>
        <w:t>2</w:t>
      </w:r>
      <w:r w:rsidRPr="00290F07">
        <w:rPr>
          <w:rFonts w:ascii="Gill Sans MT" w:hAnsi="Gill Sans MT"/>
          <w:b/>
          <w:bCs/>
          <w:sz w:val="20"/>
          <w:szCs w:val="20"/>
          <w:vertAlign w:val="superscript"/>
          <w:lang w:val="nl-BE"/>
        </w:rPr>
        <w:t>nd</w:t>
      </w:r>
      <w:r w:rsidRPr="00290F07">
        <w:rPr>
          <w:rFonts w:ascii="Gill Sans MT" w:hAnsi="Gill Sans MT"/>
          <w:b/>
          <w:bCs/>
          <w:sz w:val="20"/>
          <w:szCs w:val="20"/>
          <w:lang w:val="nl-BE"/>
        </w:rPr>
        <w:t xml:space="preserve"> order ANF-LMS algorithm</w:t>
      </w:r>
    </w:p>
    <w:p w14:paraId="15BBABD1" w14:textId="0A75D338" w:rsidR="00290F07" w:rsidRDefault="00290F07">
      <w:pPr>
        <w:rPr>
          <w:rFonts w:ascii="Gill Sans MT" w:hAnsi="Gill Sans MT"/>
          <w:sz w:val="20"/>
          <w:szCs w:val="20"/>
        </w:rPr>
      </w:pPr>
      <w:r w:rsidRPr="00290F07">
        <w:rPr>
          <w:rFonts w:ascii="Gill Sans MT" w:hAnsi="Gill Sans MT"/>
          <w:noProof/>
          <w:sz w:val="20"/>
          <w:szCs w:val="20"/>
        </w:rPr>
        <w:drawing>
          <wp:inline distT="0" distB="0" distL="0" distR="0" wp14:anchorId="5E54EB71" wp14:editId="1570CABB">
            <wp:extent cx="5943600" cy="2374265"/>
            <wp:effectExtent l="0" t="0" r="0" b="635"/>
            <wp:docPr id="4" name="Picture 3">
              <a:extLst xmlns:a="http://schemas.openxmlformats.org/drawingml/2006/main">
                <a:ext uri="{FF2B5EF4-FFF2-40B4-BE49-F238E27FC236}">
                  <a16:creationId xmlns:a16="http://schemas.microsoft.com/office/drawing/2014/main" id="{C703DD1A-2671-544B-9F85-0D9B15E0B5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703DD1A-2671-544B-9F85-0D9B15E0B54F}"/>
                        </a:ext>
                      </a:extLst>
                    </pic:cNvPr>
                    <pic:cNvPicPr>
                      <a:picLocks noChangeAspect="1"/>
                    </pic:cNvPicPr>
                  </pic:nvPicPr>
                  <pic:blipFill>
                    <a:blip r:embed="rId6"/>
                    <a:stretch>
                      <a:fillRect/>
                    </a:stretch>
                  </pic:blipFill>
                  <pic:spPr>
                    <a:xfrm>
                      <a:off x="0" y="0"/>
                      <a:ext cx="5943600" cy="2374265"/>
                    </a:xfrm>
                    <a:prstGeom prst="rect">
                      <a:avLst/>
                    </a:prstGeom>
                  </pic:spPr>
                </pic:pic>
              </a:graphicData>
            </a:graphic>
          </wp:inline>
        </w:drawing>
      </w:r>
    </w:p>
    <w:p w14:paraId="7B70902D" w14:textId="77777777" w:rsidR="00290F07" w:rsidRDefault="00290F07" w:rsidP="00290F07">
      <w:pPr>
        <w:rPr>
          <w:rFonts w:ascii="Gill Sans MT" w:hAnsi="Gill Sans MT"/>
          <w:b/>
          <w:bCs/>
          <w:sz w:val="20"/>
          <w:szCs w:val="20"/>
        </w:rPr>
      </w:pPr>
    </w:p>
    <w:p w14:paraId="1DEC212A" w14:textId="3FD22209" w:rsidR="00290F07" w:rsidRDefault="00290F07" w:rsidP="00290F07">
      <w:pPr>
        <w:rPr>
          <w:rFonts w:ascii="Gill Sans MT" w:hAnsi="Gill Sans MT"/>
          <w:b/>
          <w:bCs/>
          <w:sz w:val="20"/>
          <w:szCs w:val="20"/>
        </w:rPr>
      </w:pPr>
      <w:r w:rsidRPr="00290F07">
        <w:rPr>
          <w:rFonts w:ascii="Gill Sans MT" w:hAnsi="Gill Sans MT"/>
          <w:b/>
          <w:bCs/>
          <w:sz w:val="20"/>
          <w:szCs w:val="20"/>
        </w:rPr>
        <w:t xml:space="preserve">what is direct from I and </w:t>
      </w:r>
      <w:proofErr w:type="gramStart"/>
      <w:r w:rsidRPr="00290F07">
        <w:rPr>
          <w:rFonts w:ascii="Gill Sans MT" w:hAnsi="Gill Sans MT"/>
          <w:b/>
          <w:bCs/>
          <w:sz w:val="20"/>
          <w:szCs w:val="20"/>
        </w:rPr>
        <w:t>II</w:t>
      </w:r>
      <w:proofErr w:type="gramEnd"/>
    </w:p>
    <w:p w14:paraId="03787C38" w14:textId="77777777" w:rsidR="00290F07" w:rsidRPr="00290F07" w:rsidRDefault="00290F07" w:rsidP="00290F07">
      <w:pPr>
        <w:ind w:left="720"/>
        <w:rPr>
          <w:rFonts w:ascii="Gill Sans MT" w:hAnsi="Gill Sans MT"/>
          <w:sz w:val="20"/>
          <w:szCs w:val="20"/>
        </w:rPr>
      </w:pPr>
      <w:r w:rsidRPr="00290F07">
        <w:rPr>
          <w:rFonts w:ascii="Gill Sans MT" w:hAnsi="Gill Sans MT"/>
          <w:sz w:val="20"/>
          <w:szCs w:val="20"/>
        </w:rPr>
        <w:t>In digital signal processing, Direct Form I and Direct Form II refer to two different structures used to implement digital filters, particularly Infinite Impulse Response (IIR) filters. From the document "Digital Signal Processing-2: Adaptive Notch Filters for Acoustic Feedback Control", there's an implementation of an Adaptive Notch Filter (ANF) in Direct Form II, which is detailed below:</w:t>
      </w:r>
    </w:p>
    <w:p w14:paraId="404224F2" w14:textId="77777777" w:rsidR="00290F07" w:rsidRPr="00290F07" w:rsidRDefault="00290F07" w:rsidP="00290F07">
      <w:pPr>
        <w:ind w:left="720"/>
        <w:rPr>
          <w:rFonts w:ascii="Gill Sans MT" w:hAnsi="Gill Sans MT"/>
          <w:sz w:val="20"/>
          <w:szCs w:val="20"/>
        </w:rPr>
      </w:pPr>
    </w:p>
    <w:p w14:paraId="44901F05" w14:textId="77777777" w:rsidR="00290F07" w:rsidRPr="00290F07" w:rsidRDefault="00290F07" w:rsidP="00290F07">
      <w:pPr>
        <w:ind w:left="720"/>
        <w:rPr>
          <w:rFonts w:ascii="Gill Sans MT" w:hAnsi="Gill Sans MT"/>
          <w:sz w:val="20"/>
          <w:szCs w:val="20"/>
        </w:rPr>
      </w:pPr>
      <w:r w:rsidRPr="00290F07">
        <w:rPr>
          <w:rFonts w:ascii="Gill Sans MT" w:hAnsi="Gill Sans MT"/>
          <w:sz w:val="20"/>
          <w:szCs w:val="20"/>
        </w:rPr>
        <w:t>Direct Form II Implementation:</w:t>
      </w:r>
    </w:p>
    <w:p w14:paraId="6802EB1D" w14:textId="77777777" w:rsidR="00290F07" w:rsidRPr="00290F07" w:rsidRDefault="00290F07" w:rsidP="00290F07">
      <w:pPr>
        <w:ind w:left="720"/>
        <w:rPr>
          <w:rFonts w:ascii="Gill Sans MT" w:hAnsi="Gill Sans MT"/>
          <w:sz w:val="20"/>
          <w:szCs w:val="20"/>
        </w:rPr>
      </w:pPr>
      <w:r w:rsidRPr="00290F07">
        <w:rPr>
          <w:rFonts w:ascii="Gill Sans MT" w:hAnsi="Gill Sans MT"/>
          <w:sz w:val="20"/>
          <w:szCs w:val="20"/>
        </w:rPr>
        <w:t>Equation: The ANF is implemented using the following difference equations:</w:t>
      </w:r>
    </w:p>
    <w:p w14:paraId="5302B1BE" w14:textId="77777777" w:rsidR="00290F07" w:rsidRPr="00290F07" w:rsidRDefault="00290F07" w:rsidP="00290F07">
      <w:pPr>
        <w:ind w:left="720"/>
        <w:rPr>
          <w:rFonts w:ascii="Gill Sans MT" w:hAnsi="Gill Sans MT"/>
          <w:sz w:val="20"/>
          <w:szCs w:val="20"/>
        </w:rPr>
      </w:pPr>
      <w:r w:rsidRPr="00290F07">
        <w:rPr>
          <w:rFonts w:ascii="Gill Sans MT" w:hAnsi="Gill Sans MT"/>
          <w:sz w:val="20"/>
          <w:szCs w:val="20"/>
        </w:rPr>
        <w:t xml:space="preserve">x(t) = y(t) + </w:t>
      </w:r>
      <w:r w:rsidRPr="00290F07">
        <w:rPr>
          <w:rFonts w:ascii="Calibri" w:hAnsi="Calibri" w:cs="Calibri"/>
          <w:sz w:val="20"/>
          <w:szCs w:val="20"/>
        </w:rPr>
        <w:t>ρ</w:t>
      </w:r>
      <w:r w:rsidRPr="00290F07">
        <w:rPr>
          <w:rFonts w:ascii="Gill Sans MT" w:hAnsi="Gill Sans MT"/>
          <w:sz w:val="20"/>
          <w:szCs w:val="20"/>
        </w:rPr>
        <w:t>(t)</w:t>
      </w:r>
      <w:proofErr w:type="gramStart"/>
      <w:r w:rsidRPr="00290F07">
        <w:rPr>
          <w:rFonts w:ascii="Gill Sans MT" w:hAnsi="Gill Sans MT"/>
          <w:sz w:val="20"/>
          <w:szCs w:val="20"/>
        </w:rPr>
        <w:t>a(</w:t>
      </w:r>
      <w:proofErr w:type="gramEnd"/>
      <w:r w:rsidRPr="00290F07">
        <w:rPr>
          <w:rFonts w:ascii="Gill Sans MT" w:hAnsi="Gill Sans MT"/>
          <w:sz w:val="20"/>
          <w:szCs w:val="20"/>
        </w:rPr>
        <w:t xml:space="preserve">t </w:t>
      </w:r>
      <w:r w:rsidRPr="00290F07">
        <w:rPr>
          <w:rFonts w:ascii="Cambria Math" w:hAnsi="Cambria Math" w:cs="Cambria Math"/>
          <w:sz w:val="20"/>
          <w:szCs w:val="20"/>
        </w:rPr>
        <w:t>−</w:t>
      </w:r>
      <w:r w:rsidRPr="00290F07">
        <w:rPr>
          <w:rFonts w:ascii="Gill Sans MT" w:hAnsi="Gill Sans MT"/>
          <w:sz w:val="20"/>
          <w:szCs w:val="20"/>
        </w:rPr>
        <w:t xml:space="preserve"> 1)x(t </w:t>
      </w:r>
      <w:r w:rsidRPr="00290F07">
        <w:rPr>
          <w:rFonts w:ascii="Cambria Math" w:hAnsi="Cambria Math" w:cs="Cambria Math"/>
          <w:sz w:val="20"/>
          <w:szCs w:val="20"/>
        </w:rPr>
        <w:t>−</w:t>
      </w:r>
      <w:r w:rsidRPr="00290F07">
        <w:rPr>
          <w:rFonts w:ascii="Gill Sans MT" w:hAnsi="Gill Sans MT"/>
          <w:sz w:val="20"/>
          <w:szCs w:val="20"/>
        </w:rPr>
        <w:t xml:space="preserve"> 1) </w:t>
      </w:r>
      <w:r w:rsidRPr="00290F07">
        <w:rPr>
          <w:rFonts w:ascii="Cambria Math" w:hAnsi="Cambria Math" w:cs="Cambria Math"/>
          <w:sz w:val="20"/>
          <w:szCs w:val="20"/>
        </w:rPr>
        <w:t>−</w:t>
      </w:r>
      <w:r w:rsidRPr="00290F07">
        <w:rPr>
          <w:rFonts w:ascii="Gill Sans MT" w:hAnsi="Gill Sans MT"/>
          <w:sz w:val="20"/>
          <w:szCs w:val="20"/>
        </w:rPr>
        <w:t xml:space="preserve"> </w:t>
      </w:r>
      <w:r w:rsidRPr="00290F07">
        <w:rPr>
          <w:rFonts w:ascii="Calibri" w:hAnsi="Calibri" w:cs="Calibri"/>
          <w:sz w:val="20"/>
          <w:szCs w:val="20"/>
        </w:rPr>
        <w:t>ρ</w:t>
      </w:r>
      <w:r w:rsidRPr="00290F07">
        <w:rPr>
          <w:rFonts w:ascii="Gill Sans MT" w:hAnsi="Gill Sans MT"/>
          <w:sz w:val="20"/>
          <w:szCs w:val="20"/>
        </w:rPr>
        <w:t xml:space="preserve">2(t)x(t </w:t>
      </w:r>
      <w:r w:rsidRPr="00290F07">
        <w:rPr>
          <w:rFonts w:ascii="Cambria Math" w:hAnsi="Cambria Math" w:cs="Cambria Math"/>
          <w:sz w:val="20"/>
          <w:szCs w:val="20"/>
        </w:rPr>
        <w:t>−</w:t>
      </w:r>
      <w:r w:rsidRPr="00290F07">
        <w:rPr>
          <w:rFonts w:ascii="Gill Sans MT" w:hAnsi="Gill Sans MT"/>
          <w:sz w:val="20"/>
          <w:szCs w:val="20"/>
        </w:rPr>
        <w:t xml:space="preserve"> 2)</w:t>
      </w:r>
    </w:p>
    <w:p w14:paraId="2969A9AE" w14:textId="77777777" w:rsidR="00290F07" w:rsidRPr="00290F07" w:rsidRDefault="00290F07" w:rsidP="00290F07">
      <w:pPr>
        <w:ind w:left="720"/>
        <w:rPr>
          <w:rFonts w:ascii="Gill Sans MT" w:hAnsi="Gill Sans MT"/>
          <w:sz w:val="20"/>
          <w:szCs w:val="20"/>
        </w:rPr>
      </w:pPr>
      <w:r w:rsidRPr="00290F07">
        <w:rPr>
          <w:rFonts w:ascii="Gill Sans MT" w:hAnsi="Gill Sans MT"/>
          <w:sz w:val="20"/>
          <w:szCs w:val="20"/>
        </w:rPr>
        <w:t xml:space="preserve">e(t) = x(t) </w:t>
      </w:r>
      <w:r w:rsidRPr="00290F07">
        <w:rPr>
          <w:rFonts w:ascii="Cambria Math" w:hAnsi="Cambria Math" w:cs="Cambria Math"/>
          <w:sz w:val="20"/>
          <w:szCs w:val="20"/>
        </w:rPr>
        <w:t>−</w:t>
      </w:r>
      <w:r w:rsidRPr="00290F07">
        <w:rPr>
          <w:rFonts w:ascii="Gill Sans MT" w:hAnsi="Gill Sans MT"/>
          <w:sz w:val="20"/>
          <w:szCs w:val="20"/>
        </w:rPr>
        <w:t xml:space="preserve"> </w:t>
      </w:r>
      <w:proofErr w:type="gramStart"/>
      <w:r w:rsidRPr="00290F07">
        <w:rPr>
          <w:rFonts w:ascii="Gill Sans MT" w:hAnsi="Gill Sans MT"/>
          <w:sz w:val="20"/>
          <w:szCs w:val="20"/>
        </w:rPr>
        <w:t>a(</w:t>
      </w:r>
      <w:proofErr w:type="gramEnd"/>
      <w:r w:rsidRPr="00290F07">
        <w:rPr>
          <w:rFonts w:ascii="Gill Sans MT" w:hAnsi="Gill Sans MT"/>
          <w:sz w:val="20"/>
          <w:szCs w:val="20"/>
        </w:rPr>
        <w:t xml:space="preserve">t </w:t>
      </w:r>
      <w:r w:rsidRPr="00290F07">
        <w:rPr>
          <w:rFonts w:ascii="Cambria Math" w:hAnsi="Cambria Math" w:cs="Cambria Math"/>
          <w:sz w:val="20"/>
          <w:szCs w:val="20"/>
        </w:rPr>
        <w:t>−</w:t>
      </w:r>
      <w:r w:rsidRPr="00290F07">
        <w:rPr>
          <w:rFonts w:ascii="Gill Sans MT" w:hAnsi="Gill Sans MT"/>
          <w:sz w:val="20"/>
          <w:szCs w:val="20"/>
        </w:rPr>
        <w:t xml:space="preserve"> 1)x(t </w:t>
      </w:r>
      <w:r w:rsidRPr="00290F07">
        <w:rPr>
          <w:rFonts w:ascii="Cambria Math" w:hAnsi="Cambria Math" w:cs="Cambria Math"/>
          <w:sz w:val="20"/>
          <w:szCs w:val="20"/>
        </w:rPr>
        <w:t>−</w:t>
      </w:r>
      <w:r w:rsidRPr="00290F07">
        <w:rPr>
          <w:rFonts w:ascii="Gill Sans MT" w:hAnsi="Gill Sans MT"/>
          <w:sz w:val="20"/>
          <w:szCs w:val="20"/>
        </w:rPr>
        <w:t xml:space="preserve"> 1) + x(t </w:t>
      </w:r>
      <w:r w:rsidRPr="00290F07">
        <w:rPr>
          <w:rFonts w:ascii="Cambria Math" w:hAnsi="Cambria Math" w:cs="Cambria Math"/>
          <w:sz w:val="20"/>
          <w:szCs w:val="20"/>
        </w:rPr>
        <w:t>−</w:t>
      </w:r>
      <w:r w:rsidRPr="00290F07">
        <w:rPr>
          <w:rFonts w:ascii="Gill Sans MT" w:hAnsi="Gill Sans MT"/>
          <w:sz w:val="20"/>
          <w:szCs w:val="20"/>
        </w:rPr>
        <w:t xml:space="preserve"> 2)</w:t>
      </w:r>
    </w:p>
    <w:p w14:paraId="559F4204" w14:textId="77777777" w:rsidR="00290F07" w:rsidRPr="00290F07" w:rsidRDefault="00290F07" w:rsidP="00290F07">
      <w:pPr>
        <w:ind w:left="720"/>
        <w:rPr>
          <w:rFonts w:ascii="Gill Sans MT" w:hAnsi="Gill Sans MT"/>
          <w:sz w:val="20"/>
          <w:szCs w:val="20"/>
        </w:rPr>
      </w:pPr>
      <w:r w:rsidRPr="00290F07">
        <w:rPr>
          <w:rFonts w:ascii="Gill Sans MT" w:hAnsi="Gill Sans MT"/>
          <w:sz w:val="20"/>
          <w:szCs w:val="20"/>
        </w:rPr>
        <w:lastRenderedPageBreak/>
        <w:t>Variables:</w:t>
      </w:r>
    </w:p>
    <w:p w14:paraId="59B46A12" w14:textId="77777777" w:rsidR="00290F07" w:rsidRPr="00290F07" w:rsidRDefault="00290F07" w:rsidP="00290F07">
      <w:pPr>
        <w:ind w:left="720"/>
        <w:rPr>
          <w:rFonts w:ascii="Gill Sans MT" w:hAnsi="Gill Sans MT"/>
          <w:sz w:val="20"/>
          <w:szCs w:val="20"/>
        </w:rPr>
      </w:pPr>
      <w:r w:rsidRPr="00290F07">
        <w:rPr>
          <w:rFonts w:ascii="Gill Sans MT" w:hAnsi="Gill Sans MT"/>
          <w:sz w:val="20"/>
          <w:szCs w:val="20"/>
        </w:rPr>
        <w:t>y(t): Input to the ANF.</w:t>
      </w:r>
    </w:p>
    <w:p w14:paraId="79560D7A" w14:textId="77777777" w:rsidR="00290F07" w:rsidRPr="00290F07" w:rsidRDefault="00290F07" w:rsidP="00290F07">
      <w:pPr>
        <w:ind w:left="720"/>
        <w:rPr>
          <w:rFonts w:ascii="Gill Sans MT" w:hAnsi="Gill Sans MT"/>
          <w:sz w:val="20"/>
          <w:szCs w:val="20"/>
        </w:rPr>
      </w:pPr>
      <w:r w:rsidRPr="00290F07">
        <w:rPr>
          <w:rFonts w:ascii="Gill Sans MT" w:hAnsi="Gill Sans MT"/>
          <w:sz w:val="20"/>
          <w:szCs w:val="20"/>
        </w:rPr>
        <w:t>e(t): Output from the ANF.</w:t>
      </w:r>
    </w:p>
    <w:p w14:paraId="754FF276" w14:textId="77777777" w:rsidR="00290F07" w:rsidRPr="00290F07" w:rsidRDefault="00290F07" w:rsidP="00290F07">
      <w:pPr>
        <w:ind w:left="720"/>
        <w:rPr>
          <w:rFonts w:ascii="Gill Sans MT" w:hAnsi="Gill Sans MT"/>
          <w:sz w:val="20"/>
          <w:szCs w:val="20"/>
        </w:rPr>
      </w:pPr>
      <w:r w:rsidRPr="00290F07">
        <w:rPr>
          <w:rFonts w:ascii="Gill Sans MT" w:hAnsi="Gill Sans MT"/>
          <w:sz w:val="20"/>
          <w:szCs w:val="20"/>
        </w:rPr>
        <w:t>x(t): An auxiliary variable used in the filter.</w:t>
      </w:r>
    </w:p>
    <w:p w14:paraId="17157D80" w14:textId="77777777" w:rsidR="00290F07" w:rsidRPr="00290F07" w:rsidRDefault="00290F07" w:rsidP="00290F07">
      <w:pPr>
        <w:ind w:left="720"/>
        <w:rPr>
          <w:rFonts w:ascii="Gill Sans MT" w:hAnsi="Gill Sans MT"/>
          <w:sz w:val="20"/>
          <w:szCs w:val="20"/>
        </w:rPr>
      </w:pPr>
      <w:r w:rsidRPr="00290F07">
        <w:rPr>
          <w:rFonts w:ascii="Gill Sans MT" w:hAnsi="Gill Sans MT"/>
          <w:sz w:val="20"/>
          <w:szCs w:val="20"/>
        </w:rPr>
        <w:t>a(t): The filter coefficient that appears in both the numerator and denominator of the transfer function.</w:t>
      </w:r>
    </w:p>
    <w:p w14:paraId="2E7C48E1" w14:textId="77777777" w:rsidR="00290F07" w:rsidRPr="00290F07" w:rsidRDefault="00290F07" w:rsidP="00290F07">
      <w:pPr>
        <w:ind w:left="720"/>
        <w:rPr>
          <w:rFonts w:ascii="Gill Sans MT" w:hAnsi="Gill Sans MT"/>
          <w:sz w:val="20"/>
          <w:szCs w:val="20"/>
        </w:rPr>
      </w:pPr>
      <w:r w:rsidRPr="00290F07">
        <w:rPr>
          <w:rFonts w:ascii="Calibri" w:hAnsi="Calibri" w:cs="Calibri"/>
          <w:sz w:val="20"/>
          <w:szCs w:val="20"/>
        </w:rPr>
        <w:t>ρ</w:t>
      </w:r>
      <w:r w:rsidRPr="00290F07">
        <w:rPr>
          <w:rFonts w:ascii="Gill Sans MT" w:hAnsi="Gill Sans MT"/>
          <w:sz w:val="20"/>
          <w:szCs w:val="20"/>
        </w:rPr>
        <w:t>(t): A parameter that controls the radius of the poles in the filter.</w:t>
      </w:r>
    </w:p>
    <w:p w14:paraId="7104AE1C" w14:textId="77777777" w:rsidR="00290F07" w:rsidRPr="00290F07" w:rsidRDefault="00290F07" w:rsidP="00290F07">
      <w:pPr>
        <w:ind w:left="720"/>
        <w:rPr>
          <w:rFonts w:ascii="Gill Sans MT" w:hAnsi="Gill Sans MT"/>
          <w:sz w:val="20"/>
          <w:szCs w:val="20"/>
        </w:rPr>
      </w:pPr>
      <w:r w:rsidRPr="00290F07">
        <w:rPr>
          <w:rFonts w:ascii="Gill Sans MT" w:hAnsi="Gill Sans MT"/>
          <w:sz w:val="20"/>
          <w:szCs w:val="20"/>
        </w:rPr>
        <w:t xml:space="preserve">Filter Coefficient Update: The FIR portion of the filter is adapted to track the frequency of narrow-band components, and then the coefficients are copied to the IIR portion of the filter. This is an approximation suggested by </w:t>
      </w:r>
      <w:proofErr w:type="spellStart"/>
      <w:r w:rsidRPr="00290F07">
        <w:rPr>
          <w:rFonts w:ascii="Gill Sans MT" w:hAnsi="Gill Sans MT"/>
          <w:sz w:val="20"/>
          <w:szCs w:val="20"/>
        </w:rPr>
        <w:t>Travassos</w:t>
      </w:r>
      <w:proofErr w:type="spellEnd"/>
      <w:r w:rsidRPr="00290F07">
        <w:rPr>
          <w:rFonts w:ascii="Gill Sans MT" w:hAnsi="Gill Sans MT"/>
          <w:sz w:val="20"/>
          <w:szCs w:val="20"/>
        </w:rPr>
        <w:t>-Romano et al.</w:t>
      </w:r>
      <w:r w:rsidRPr="00290F07">
        <w:rPr>
          <w:rFonts w:ascii="Arial" w:hAnsi="Arial" w:cs="Arial"/>
          <w:sz w:val="20"/>
          <w:szCs w:val="20"/>
        </w:rPr>
        <w:t>​​</w:t>
      </w:r>
      <w:r w:rsidRPr="00290F07">
        <w:rPr>
          <w:rFonts w:ascii="Gill Sans MT" w:hAnsi="Gill Sans MT"/>
          <w:sz w:val="20"/>
          <w:szCs w:val="20"/>
        </w:rPr>
        <w:t>.</w:t>
      </w:r>
    </w:p>
    <w:p w14:paraId="5B986839" w14:textId="77777777" w:rsidR="00290F07" w:rsidRPr="00290F07" w:rsidRDefault="00290F07" w:rsidP="00290F07">
      <w:pPr>
        <w:ind w:left="720"/>
        <w:rPr>
          <w:rFonts w:ascii="Gill Sans MT" w:hAnsi="Gill Sans MT"/>
          <w:sz w:val="20"/>
          <w:szCs w:val="20"/>
        </w:rPr>
      </w:pPr>
      <w:r w:rsidRPr="00290F07">
        <w:rPr>
          <w:rFonts w:ascii="Gill Sans MT" w:hAnsi="Gill Sans MT"/>
          <w:sz w:val="20"/>
          <w:szCs w:val="20"/>
        </w:rPr>
        <w:t xml:space="preserve">Understanding Direct </w:t>
      </w:r>
      <w:proofErr w:type="gramStart"/>
      <w:r w:rsidRPr="00290F07">
        <w:rPr>
          <w:rFonts w:ascii="Gill Sans MT" w:hAnsi="Gill Sans MT"/>
          <w:sz w:val="20"/>
          <w:szCs w:val="20"/>
        </w:rPr>
        <w:t>Form</w:t>
      </w:r>
      <w:proofErr w:type="gramEnd"/>
      <w:r w:rsidRPr="00290F07">
        <w:rPr>
          <w:rFonts w:ascii="Gill Sans MT" w:hAnsi="Gill Sans MT"/>
          <w:sz w:val="20"/>
          <w:szCs w:val="20"/>
        </w:rPr>
        <w:t xml:space="preserve"> I and II:</w:t>
      </w:r>
    </w:p>
    <w:p w14:paraId="00E33CE2" w14:textId="77777777" w:rsidR="00290F07" w:rsidRPr="00290F07" w:rsidRDefault="00290F07" w:rsidP="00290F07">
      <w:pPr>
        <w:ind w:left="720"/>
        <w:rPr>
          <w:rFonts w:ascii="Gill Sans MT" w:hAnsi="Gill Sans MT"/>
          <w:sz w:val="20"/>
          <w:szCs w:val="20"/>
        </w:rPr>
      </w:pPr>
      <w:r w:rsidRPr="00290F07">
        <w:rPr>
          <w:rFonts w:ascii="Gill Sans MT" w:hAnsi="Gill Sans MT"/>
          <w:sz w:val="20"/>
          <w:szCs w:val="20"/>
        </w:rPr>
        <w:t>Direct Form I: This form represents the filter using a straightforward translation of the difference equation. It uses two distinct sections for implementing the feedforward (zeroes) and feedback (poles) parts of the filter.</w:t>
      </w:r>
    </w:p>
    <w:p w14:paraId="568BF973" w14:textId="28A36C57" w:rsidR="00290F07" w:rsidRDefault="00290F07" w:rsidP="00290F07">
      <w:pPr>
        <w:ind w:left="720"/>
        <w:rPr>
          <w:rFonts w:ascii="Gill Sans MT" w:hAnsi="Gill Sans MT"/>
          <w:sz w:val="20"/>
          <w:szCs w:val="20"/>
        </w:rPr>
      </w:pPr>
      <w:r w:rsidRPr="00290F07">
        <w:rPr>
          <w:rFonts w:ascii="Gill Sans MT" w:hAnsi="Gill Sans MT"/>
          <w:sz w:val="20"/>
          <w:szCs w:val="20"/>
        </w:rPr>
        <w:t>Direct Form II: This structure is a more efficient version, especially in terms of memory usage. It combines the feedforward and feedback sections into a single delay line, reducing the number of required memory locations.</w:t>
      </w:r>
    </w:p>
    <w:p w14:paraId="650124BD" w14:textId="77777777" w:rsidR="00497289" w:rsidRDefault="00497289" w:rsidP="00290F07">
      <w:pPr>
        <w:ind w:left="720"/>
        <w:rPr>
          <w:rFonts w:ascii="Gill Sans MT" w:hAnsi="Gill Sans MT"/>
          <w:sz w:val="20"/>
          <w:szCs w:val="20"/>
        </w:rPr>
      </w:pPr>
    </w:p>
    <w:p w14:paraId="1B5D6EE7" w14:textId="18D05B82" w:rsidR="00497289" w:rsidRDefault="00497289" w:rsidP="00497289">
      <w:pPr>
        <w:rPr>
          <w:rFonts w:ascii="Gill Sans MT" w:hAnsi="Gill Sans MT"/>
          <w:b/>
          <w:bCs/>
          <w:sz w:val="20"/>
          <w:szCs w:val="20"/>
        </w:rPr>
      </w:pPr>
      <w:r w:rsidRPr="00497289">
        <w:rPr>
          <w:rFonts w:ascii="Gill Sans MT" w:hAnsi="Gill Sans MT"/>
          <w:b/>
          <w:bCs/>
          <w:sz w:val="20"/>
          <w:szCs w:val="20"/>
        </w:rPr>
        <w:t>To implement an adaptive notch filter using the ANF-LMS algorithm. according to the paper, the zero and pole should lie on the same radial line, correct?</w:t>
      </w:r>
    </w:p>
    <w:p w14:paraId="103E8DC7" w14:textId="77777777" w:rsidR="00497289" w:rsidRPr="00497289" w:rsidRDefault="00497289" w:rsidP="00497289">
      <w:pPr>
        <w:rPr>
          <w:rFonts w:ascii="Gill Sans MT" w:hAnsi="Gill Sans MT"/>
          <w:b/>
          <w:bCs/>
          <w:sz w:val="20"/>
          <w:szCs w:val="20"/>
        </w:rPr>
      </w:pPr>
    </w:p>
    <w:p w14:paraId="4AD1C9A2" w14:textId="77777777" w:rsidR="00497289" w:rsidRPr="00497289" w:rsidRDefault="00497289" w:rsidP="00497289">
      <w:pPr>
        <w:ind w:left="720"/>
        <w:rPr>
          <w:rFonts w:ascii="Gill Sans MT" w:hAnsi="Gill Sans MT"/>
          <w:sz w:val="20"/>
          <w:szCs w:val="20"/>
        </w:rPr>
      </w:pPr>
      <w:r w:rsidRPr="00497289">
        <w:rPr>
          <w:rFonts w:ascii="Gill Sans MT" w:hAnsi="Gill Sans MT"/>
          <w:sz w:val="20"/>
          <w:szCs w:val="20"/>
        </w:rPr>
        <w:t>Yes, you are correct. According to the document "Digital Signal Processing-2: Adaptive Notch Filters for Acoustic Feedback Control," Rao et al. proposed a constraint for an Infinite Impulse Response (IIR) filter, specifically stating that the poles and zeros should lie on the same radial lines within the unit circle. In this configuration, the zeros lie between the poles and the unit circle. This constraint is integral to the design of the adaptive notch filter using the ANF-LMS (Least Mean Squares) algorithm.</w:t>
      </w:r>
    </w:p>
    <w:p w14:paraId="6D312A7C" w14:textId="77777777" w:rsidR="00497289" w:rsidRPr="00497289" w:rsidRDefault="00497289" w:rsidP="00497289">
      <w:pPr>
        <w:ind w:left="720"/>
        <w:rPr>
          <w:rFonts w:ascii="Gill Sans MT" w:hAnsi="Gill Sans MT"/>
          <w:sz w:val="20"/>
          <w:szCs w:val="20"/>
        </w:rPr>
      </w:pPr>
    </w:p>
    <w:p w14:paraId="1237C0B3" w14:textId="77777777" w:rsidR="00497289" w:rsidRPr="00497289" w:rsidRDefault="00497289" w:rsidP="00497289">
      <w:pPr>
        <w:ind w:left="720"/>
        <w:rPr>
          <w:rFonts w:ascii="Gill Sans MT" w:hAnsi="Gill Sans MT"/>
          <w:sz w:val="20"/>
          <w:szCs w:val="20"/>
        </w:rPr>
      </w:pPr>
      <w:r w:rsidRPr="00497289">
        <w:rPr>
          <w:rFonts w:ascii="Gill Sans MT" w:hAnsi="Gill Sans MT"/>
          <w:sz w:val="20"/>
          <w:szCs w:val="20"/>
        </w:rPr>
        <w:t>Key Points of the Constraint:</w:t>
      </w:r>
    </w:p>
    <w:p w14:paraId="7FE84AFF" w14:textId="77777777" w:rsidR="00497289" w:rsidRPr="00497289" w:rsidRDefault="00497289" w:rsidP="00497289">
      <w:pPr>
        <w:ind w:left="720"/>
        <w:rPr>
          <w:rFonts w:ascii="Gill Sans MT" w:hAnsi="Gill Sans MT"/>
          <w:sz w:val="20"/>
          <w:szCs w:val="20"/>
        </w:rPr>
      </w:pPr>
    </w:p>
    <w:p w14:paraId="1D1456C9" w14:textId="77777777" w:rsidR="00497289" w:rsidRPr="00497289" w:rsidRDefault="00497289" w:rsidP="00497289">
      <w:pPr>
        <w:ind w:left="720"/>
        <w:rPr>
          <w:rFonts w:ascii="Gill Sans MT" w:hAnsi="Gill Sans MT"/>
          <w:sz w:val="20"/>
          <w:szCs w:val="20"/>
        </w:rPr>
      </w:pPr>
      <w:r w:rsidRPr="00497289">
        <w:rPr>
          <w:rFonts w:ascii="Gill Sans MT" w:hAnsi="Gill Sans MT"/>
          <w:noProof/>
          <w:sz w:val="20"/>
          <w:szCs w:val="20"/>
        </w:rPr>
        <w:drawing>
          <wp:inline distT="0" distB="0" distL="0" distR="0" wp14:anchorId="36DA7F7C" wp14:editId="775983A5">
            <wp:extent cx="3568700" cy="1066800"/>
            <wp:effectExtent l="0" t="0" r="0" b="0"/>
            <wp:docPr id="1005116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16685" name="Picture 1" descr="A screenshot of a computer&#10;&#10;Description automatically generated"/>
                    <pic:cNvPicPr/>
                  </pic:nvPicPr>
                  <pic:blipFill>
                    <a:blip r:embed="rId7"/>
                    <a:stretch>
                      <a:fillRect/>
                    </a:stretch>
                  </pic:blipFill>
                  <pic:spPr>
                    <a:xfrm>
                      <a:off x="0" y="0"/>
                      <a:ext cx="3568700" cy="1066800"/>
                    </a:xfrm>
                    <a:prstGeom prst="rect">
                      <a:avLst/>
                    </a:prstGeom>
                  </pic:spPr>
                </pic:pic>
              </a:graphicData>
            </a:graphic>
          </wp:inline>
        </w:drawing>
      </w:r>
    </w:p>
    <w:p w14:paraId="76491641" w14:textId="4C60150C" w:rsidR="00497289" w:rsidRPr="00497289" w:rsidRDefault="00497289" w:rsidP="00497289">
      <w:pPr>
        <w:ind w:left="720"/>
        <w:rPr>
          <w:rFonts w:ascii="Gill Sans MT" w:hAnsi="Gill Sans MT"/>
          <w:sz w:val="20"/>
          <w:szCs w:val="20"/>
        </w:rPr>
      </w:pPr>
      <w:r w:rsidRPr="00497289">
        <w:rPr>
          <w:rFonts w:ascii="Gill Sans MT" w:hAnsi="Gill Sans MT"/>
          <w:sz w:val="20"/>
          <w:szCs w:val="20"/>
        </w:rPr>
        <w:t>This arrangement where zeros and poles are aligned on the same radial lines is crucial for the performance of the adaptive notch filter, as it enables the filter to precisely attenuate specific frequencies while maintaining stability and control over the filter's response characteristics</w:t>
      </w:r>
      <w:r w:rsidRPr="00497289">
        <w:rPr>
          <w:rFonts w:ascii="Arial" w:hAnsi="Arial" w:cs="Arial"/>
          <w:sz w:val="20"/>
          <w:szCs w:val="20"/>
        </w:rPr>
        <w:t>​​</w:t>
      </w:r>
      <w:r w:rsidRPr="00497289">
        <w:rPr>
          <w:rFonts w:ascii="Gill Sans MT" w:hAnsi="Gill Sans MT"/>
          <w:sz w:val="20"/>
          <w:szCs w:val="20"/>
        </w:rPr>
        <w:t>.</w:t>
      </w:r>
    </w:p>
    <w:p w14:paraId="6CE7AC27" w14:textId="77777777" w:rsidR="00497289" w:rsidRPr="00497289" w:rsidRDefault="00497289" w:rsidP="00497289">
      <w:pPr>
        <w:ind w:left="720"/>
        <w:rPr>
          <w:rFonts w:ascii="Gill Sans MT" w:hAnsi="Gill Sans MT"/>
          <w:sz w:val="20"/>
          <w:szCs w:val="20"/>
        </w:rPr>
      </w:pPr>
    </w:p>
    <w:p w14:paraId="74CB6203" w14:textId="0EC44DC8" w:rsidR="00497289" w:rsidRDefault="00497289" w:rsidP="00497289">
      <w:pPr>
        <w:ind w:left="720"/>
        <w:rPr>
          <w:rFonts w:ascii="Gill Sans MT" w:hAnsi="Gill Sans MT"/>
          <w:b/>
          <w:bCs/>
          <w:sz w:val="20"/>
          <w:szCs w:val="20"/>
        </w:rPr>
      </w:pPr>
      <w:r w:rsidRPr="00497289">
        <w:rPr>
          <w:rFonts w:ascii="Gill Sans MT" w:hAnsi="Gill Sans MT"/>
          <w:sz w:val="20"/>
          <w:szCs w:val="20"/>
        </w:rPr>
        <w:t>Implementing an adaptive notch filter using the ANF-LMS algorithm with this constraint in mind will help in effectively creating a filter that can adaptively suppress narrow-band interference or noise while preserving other parts of the signal spectrum.</w:t>
      </w:r>
    </w:p>
    <w:p w14:paraId="5A94242C" w14:textId="77777777" w:rsidR="00497289" w:rsidRDefault="00497289" w:rsidP="00497289">
      <w:pPr>
        <w:rPr>
          <w:rFonts w:ascii="Gill Sans MT" w:hAnsi="Gill Sans MT"/>
          <w:b/>
          <w:bCs/>
          <w:sz w:val="20"/>
          <w:szCs w:val="20"/>
        </w:rPr>
      </w:pPr>
    </w:p>
    <w:p w14:paraId="3116F116" w14:textId="7E04A64E" w:rsidR="00497289" w:rsidRDefault="00497289" w:rsidP="00497289">
      <w:pPr>
        <w:rPr>
          <w:rFonts w:ascii="Gill Sans MT" w:hAnsi="Gill Sans MT"/>
          <w:b/>
          <w:bCs/>
          <w:sz w:val="20"/>
          <w:szCs w:val="20"/>
        </w:rPr>
      </w:pPr>
      <w:r w:rsidRPr="00497289">
        <w:rPr>
          <w:rFonts w:ascii="Gill Sans MT" w:hAnsi="Gill Sans MT"/>
          <w:b/>
          <w:bCs/>
          <w:sz w:val="20"/>
          <w:szCs w:val="20"/>
        </w:rPr>
        <w:t>what will be the possible bode plot? can you give me an instance and interpret it</w:t>
      </w:r>
      <w:r>
        <w:rPr>
          <w:rFonts w:ascii="Gill Sans MT" w:hAnsi="Gill Sans MT"/>
          <w:b/>
          <w:bCs/>
          <w:sz w:val="20"/>
          <w:szCs w:val="20"/>
        </w:rPr>
        <w:t>?</w:t>
      </w:r>
    </w:p>
    <w:p w14:paraId="67160C6C" w14:textId="77777777" w:rsidR="00497289" w:rsidRPr="00497289" w:rsidRDefault="00497289" w:rsidP="00497289">
      <w:pPr>
        <w:ind w:left="720"/>
        <w:rPr>
          <w:rFonts w:ascii="Gill Sans MT" w:hAnsi="Gill Sans MT"/>
          <w:sz w:val="20"/>
          <w:szCs w:val="20"/>
        </w:rPr>
      </w:pPr>
      <w:r w:rsidRPr="00497289">
        <w:rPr>
          <w:rFonts w:ascii="Gill Sans MT" w:hAnsi="Gill Sans MT"/>
          <w:sz w:val="20"/>
          <w:szCs w:val="20"/>
        </w:rPr>
        <w:t>Hypothetical Bode Plot Instance:</w:t>
      </w:r>
    </w:p>
    <w:p w14:paraId="53E77927" w14:textId="77777777" w:rsidR="00497289" w:rsidRPr="00497289" w:rsidRDefault="00497289" w:rsidP="00497289">
      <w:pPr>
        <w:ind w:left="720"/>
        <w:rPr>
          <w:rFonts w:ascii="Gill Sans MT" w:hAnsi="Gill Sans MT"/>
          <w:sz w:val="20"/>
          <w:szCs w:val="20"/>
        </w:rPr>
      </w:pPr>
      <w:r w:rsidRPr="00497289">
        <w:rPr>
          <w:rFonts w:ascii="Gill Sans MT" w:hAnsi="Gill Sans MT"/>
          <w:sz w:val="20"/>
          <w:szCs w:val="20"/>
        </w:rPr>
        <w:t>Magnitude Plot:</w:t>
      </w:r>
    </w:p>
    <w:p w14:paraId="5895A333" w14:textId="476D3EE0" w:rsidR="00497289" w:rsidRPr="00497289" w:rsidRDefault="00497289" w:rsidP="00497289">
      <w:pPr>
        <w:ind w:left="1440"/>
        <w:rPr>
          <w:rFonts w:ascii="Gill Sans MT" w:hAnsi="Gill Sans MT"/>
          <w:sz w:val="20"/>
          <w:szCs w:val="20"/>
        </w:rPr>
      </w:pPr>
      <w:r w:rsidRPr="00497289">
        <w:rPr>
          <w:rFonts w:ascii="Gill Sans MT" w:hAnsi="Gill Sans MT"/>
          <w:sz w:val="20"/>
          <w:szCs w:val="20"/>
        </w:rPr>
        <w:t>At the Notch Frequency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sidRPr="00497289">
        <w:rPr>
          <w:rFonts w:ascii="Gill Sans MT" w:hAnsi="Gill Sans MT"/>
          <w:sz w:val="20"/>
          <w:szCs w:val="20"/>
        </w:rPr>
        <w:t xml:space="preserve"> ): A sharp dip (notch) in magnitude will be observed due to the zero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i</m:t>
            </m:r>
          </m:sub>
        </m:sSub>
      </m:oMath>
      <w:r w:rsidRPr="00497289">
        <w:rPr>
          <w:rFonts w:ascii="Gill Sans MT" w:hAnsi="Gill Sans MT"/>
          <w:sz w:val="20"/>
          <w:szCs w:val="20"/>
        </w:rPr>
        <w:t>) close to the unit circle. This represents significant attenuation at the notch frequency.</w:t>
      </w:r>
    </w:p>
    <w:p w14:paraId="4181A525" w14:textId="51266E2C" w:rsidR="00497289" w:rsidRPr="00497289" w:rsidRDefault="00497289" w:rsidP="00497289">
      <w:pPr>
        <w:ind w:left="1440"/>
        <w:rPr>
          <w:rFonts w:ascii="Gill Sans MT" w:hAnsi="Gill Sans MT"/>
          <w:sz w:val="20"/>
          <w:szCs w:val="20"/>
        </w:rPr>
      </w:pPr>
      <w:r w:rsidRPr="00497289">
        <w:rPr>
          <w:rFonts w:ascii="Gill Sans MT" w:hAnsi="Gill Sans MT"/>
          <w:sz w:val="20"/>
          <w:szCs w:val="20"/>
        </w:rPr>
        <w:t xml:space="preserve">Around the Notch Frequency: Just before and after the notch frequency, there might be </w:t>
      </w:r>
      <w:r w:rsidRPr="00A11308">
        <w:rPr>
          <w:rFonts w:ascii="Gill Sans MT" w:hAnsi="Gill Sans MT"/>
          <w:b/>
          <w:bCs/>
          <w:sz w:val="20"/>
          <w:szCs w:val="20"/>
        </w:rPr>
        <w:t>a slight increase in magnitude due to the presence of the pole (</w:t>
      </w:r>
      <m:oMath>
        <m:sSub>
          <m:sSubPr>
            <m:ctrlPr>
              <w:rPr>
                <w:rFonts w:ascii="Cambria Math" w:hAnsi="Cambria Math"/>
                <w:b/>
                <w:bCs/>
                <w:i/>
                <w:sz w:val="20"/>
                <w:szCs w:val="20"/>
              </w:rPr>
            </m:ctrlPr>
          </m:sSubPr>
          <m:e>
            <m:r>
              <m:rPr>
                <m:sty m:val="bi"/>
              </m:rPr>
              <w:rPr>
                <w:rFonts w:ascii="Cambria Math" w:hAnsi="Cambria Math"/>
                <w:sz w:val="20"/>
                <w:szCs w:val="20"/>
              </w:rPr>
              <m:t>p</m:t>
            </m:r>
          </m:e>
          <m:sub>
            <m:r>
              <m:rPr>
                <m:sty m:val="bi"/>
              </m:rPr>
              <w:rPr>
                <w:rFonts w:ascii="Cambria Math" w:hAnsi="Cambria Math"/>
                <w:sz w:val="20"/>
                <w:szCs w:val="20"/>
              </w:rPr>
              <m:t>i</m:t>
            </m:r>
          </m:sub>
        </m:sSub>
      </m:oMath>
      <w:r w:rsidRPr="00A11308">
        <w:rPr>
          <w:rFonts w:ascii="Gill Sans MT" w:hAnsi="Gill Sans MT"/>
          <w:b/>
          <w:bCs/>
          <w:sz w:val="20"/>
          <w:szCs w:val="20"/>
        </w:rPr>
        <w:t>), indicating a resonance effect</w:t>
      </w:r>
      <w:r w:rsidRPr="00497289">
        <w:rPr>
          <w:rFonts w:ascii="Gill Sans MT" w:hAnsi="Gill Sans MT"/>
          <w:sz w:val="20"/>
          <w:szCs w:val="20"/>
        </w:rPr>
        <w:t>.</w:t>
      </w:r>
    </w:p>
    <w:p w14:paraId="25A95B3A" w14:textId="77777777" w:rsidR="00497289" w:rsidRPr="00497289" w:rsidRDefault="00497289" w:rsidP="00497289">
      <w:pPr>
        <w:ind w:left="1440"/>
        <w:rPr>
          <w:rFonts w:ascii="Gill Sans MT" w:hAnsi="Gill Sans MT"/>
          <w:sz w:val="20"/>
          <w:szCs w:val="20"/>
        </w:rPr>
      </w:pPr>
      <w:r w:rsidRPr="00497289">
        <w:rPr>
          <w:rFonts w:ascii="Gill Sans MT" w:hAnsi="Gill Sans MT"/>
          <w:sz w:val="20"/>
          <w:szCs w:val="20"/>
        </w:rPr>
        <w:t>Other Frequencies: For frequencies far from the notch frequency, the magnitude response will be relatively flat, indicating minimal or no attenuation.</w:t>
      </w:r>
    </w:p>
    <w:p w14:paraId="6D1D914A" w14:textId="77777777" w:rsidR="00497289" w:rsidRPr="00497289" w:rsidRDefault="00497289" w:rsidP="00497289">
      <w:pPr>
        <w:ind w:left="720"/>
        <w:rPr>
          <w:rFonts w:ascii="Gill Sans MT" w:hAnsi="Gill Sans MT"/>
          <w:sz w:val="20"/>
          <w:szCs w:val="20"/>
        </w:rPr>
      </w:pPr>
      <w:r w:rsidRPr="00497289">
        <w:rPr>
          <w:rFonts w:ascii="Gill Sans MT" w:hAnsi="Gill Sans MT"/>
          <w:sz w:val="20"/>
          <w:szCs w:val="20"/>
        </w:rPr>
        <w:t>Phase Plot:</w:t>
      </w:r>
    </w:p>
    <w:p w14:paraId="225BC031" w14:textId="77777777" w:rsidR="00497289" w:rsidRPr="00497289" w:rsidRDefault="00497289" w:rsidP="00497289">
      <w:pPr>
        <w:ind w:left="1440"/>
        <w:rPr>
          <w:rFonts w:ascii="Gill Sans MT" w:hAnsi="Gill Sans MT"/>
          <w:sz w:val="20"/>
          <w:szCs w:val="20"/>
        </w:rPr>
      </w:pPr>
      <w:r w:rsidRPr="00497289">
        <w:rPr>
          <w:rFonts w:ascii="Gill Sans MT" w:hAnsi="Gill Sans MT"/>
          <w:sz w:val="20"/>
          <w:szCs w:val="20"/>
        </w:rPr>
        <w:lastRenderedPageBreak/>
        <w:t xml:space="preserve">At and Around the Notch Frequency: You will observe a rapid phase shift. This is typical around the frequencies where </w:t>
      </w:r>
      <w:r w:rsidRPr="00A11308">
        <w:rPr>
          <w:rFonts w:ascii="Gill Sans MT" w:hAnsi="Gill Sans MT"/>
          <w:b/>
          <w:bCs/>
          <w:sz w:val="20"/>
          <w:szCs w:val="20"/>
        </w:rPr>
        <w:t>zeros and poles are located</w:t>
      </w:r>
      <w:r w:rsidRPr="00497289">
        <w:rPr>
          <w:rFonts w:ascii="Gill Sans MT" w:hAnsi="Gill Sans MT"/>
          <w:sz w:val="20"/>
          <w:szCs w:val="20"/>
        </w:rPr>
        <w:t>, as they induce phase changes in the filter's response.</w:t>
      </w:r>
    </w:p>
    <w:p w14:paraId="34E8D877" w14:textId="77777777" w:rsidR="00497289" w:rsidRPr="00497289" w:rsidRDefault="00497289" w:rsidP="00497289">
      <w:pPr>
        <w:ind w:left="1440"/>
        <w:rPr>
          <w:rFonts w:ascii="Gill Sans MT" w:hAnsi="Gill Sans MT"/>
          <w:sz w:val="20"/>
          <w:szCs w:val="20"/>
        </w:rPr>
      </w:pPr>
      <w:r w:rsidRPr="00497289">
        <w:rPr>
          <w:rFonts w:ascii="Gill Sans MT" w:hAnsi="Gill Sans MT"/>
          <w:sz w:val="20"/>
          <w:szCs w:val="20"/>
        </w:rPr>
        <w:t>Other Frequencies: The phase response will be more gradual and consistent across frequencies that are not near the notch.</w:t>
      </w:r>
    </w:p>
    <w:p w14:paraId="63C51DB4" w14:textId="77777777" w:rsidR="00497289" w:rsidRPr="00497289" w:rsidRDefault="00497289" w:rsidP="00497289">
      <w:pPr>
        <w:ind w:left="720"/>
        <w:rPr>
          <w:rFonts w:ascii="Gill Sans MT" w:hAnsi="Gill Sans MT"/>
          <w:sz w:val="20"/>
          <w:szCs w:val="20"/>
        </w:rPr>
      </w:pPr>
      <w:r w:rsidRPr="00497289">
        <w:rPr>
          <w:rFonts w:ascii="Gill Sans MT" w:hAnsi="Gill Sans MT"/>
          <w:sz w:val="20"/>
          <w:szCs w:val="20"/>
        </w:rPr>
        <w:t>Interpretation:</w:t>
      </w:r>
    </w:p>
    <w:p w14:paraId="1C115F61" w14:textId="77777777" w:rsidR="00497289" w:rsidRPr="00497289" w:rsidRDefault="00497289" w:rsidP="00497289">
      <w:pPr>
        <w:ind w:left="1440"/>
        <w:rPr>
          <w:rFonts w:ascii="Gill Sans MT" w:hAnsi="Gill Sans MT"/>
          <w:sz w:val="20"/>
          <w:szCs w:val="20"/>
        </w:rPr>
      </w:pPr>
      <w:r w:rsidRPr="00497289">
        <w:rPr>
          <w:rFonts w:ascii="Gill Sans MT" w:hAnsi="Gill Sans MT"/>
          <w:sz w:val="20"/>
          <w:szCs w:val="20"/>
        </w:rPr>
        <w:t>The magnitude dip at the notch frequency effectively filters out a specific frequency component (or a narrow band of frequencies) from the input signal. This is especially useful in scenarios where you need to suppress a persistent, narrow-band interference (like a tone or hum) without affecting the rest of the signal spectrum.</w:t>
      </w:r>
    </w:p>
    <w:p w14:paraId="6184CFAC" w14:textId="77777777" w:rsidR="00497289" w:rsidRPr="00497289" w:rsidRDefault="00497289" w:rsidP="00497289">
      <w:pPr>
        <w:ind w:left="1440"/>
        <w:rPr>
          <w:rFonts w:ascii="Gill Sans MT" w:hAnsi="Gill Sans MT"/>
          <w:sz w:val="20"/>
          <w:szCs w:val="20"/>
        </w:rPr>
      </w:pPr>
      <w:r w:rsidRPr="00497289">
        <w:rPr>
          <w:rFonts w:ascii="Gill Sans MT" w:hAnsi="Gill Sans MT"/>
          <w:sz w:val="20"/>
          <w:szCs w:val="20"/>
        </w:rPr>
        <w:t>The resonance effect near the notch frequency, indicated by the slight peak in magnitude just before and after the notch, is a characteristic of having poles close to the unit circle. This needs to be controlled to avoid amplifying frequencies too much, which could lead to instability.</w:t>
      </w:r>
    </w:p>
    <w:p w14:paraId="57385BC6" w14:textId="3F1FE59B" w:rsidR="00497289" w:rsidRDefault="00497289" w:rsidP="00497289">
      <w:pPr>
        <w:ind w:left="1440"/>
        <w:rPr>
          <w:rFonts w:ascii="Gill Sans MT" w:hAnsi="Gill Sans MT"/>
          <w:sz w:val="20"/>
          <w:szCs w:val="20"/>
        </w:rPr>
      </w:pPr>
      <w:r w:rsidRPr="00497289">
        <w:rPr>
          <w:rFonts w:ascii="Gill Sans MT" w:hAnsi="Gill Sans MT"/>
          <w:sz w:val="20"/>
          <w:szCs w:val="20"/>
        </w:rPr>
        <w:t>The phase response of the filter is also crucial, especially in applications where the phase of the output signal relative to the input is important.</w:t>
      </w:r>
    </w:p>
    <w:p w14:paraId="675C5A66" w14:textId="77777777" w:rsidR="00205094" w:rsidRDefault="00205094" w:rsidP="00A11308">
      <w:pPr>
        <w:rPr>
          <w:rFonts w:ascii="Gill Sans MT" w:hAnsi="Gill Sans MT"/>
          <w:b/>
          <w:bCs/>
          <w:sz w:val="20"/>
          <w:szCs w:val="20"/>
        </w:rPr>
      </w:pPr>
    </w:p>
    <w:p w14:paraId="2D27FA6B" w14:textId="78E7956C" w:rsidR="00A11308" w:rsidRPr="00205094" w:rsidRDefault="00A11308" w:rsidP="00A11308">
      <w:pPr>
        <w:rPr>
          <w:rFonts w:ascii="Gill Sans MT" w:hAnsi="Gill Sans MT"/>
          <w:b/>
          <w:bCs/>
          <w:sz w:val="20"/>
          <w:szCs w:val="20"/>
        </w:rPr>
      </w:pPr>
      <w:r w:rsidRPr="00205094">
        <w:rPr>
          <w:rFonts w:ascii="Gill Sans MT" w:hAnsi="Gill Sans MT"/>
          <w:b/>
          <w:bCs/>
          <w:sz w:val="20"/>
          <w:szCs w:val="20"/>
        </w:rPr>
        <w:t xml:space="preserve">in our assignment, to implement a narrowband adaptive notch filter (ANF), the </w:t>
      </w:r>
      <w:proofErr w:type="spellStart"/>
      <w:r w:rsidRPr="00205094">
        <w:rPr>
          <w:rFonts w:ascii="Gill Sans MT" w:hAnsi="Gill Sans MT"/>
          <w:b/>
          <w:bCs/>
          <w:sz w:val="20"/>
          <w:szCs w:val="20"/>
        </w:rPr>
        <w:t>ri</w:t>
      </w:r>
      <w:proofErr w:type="spellEnd"/>
      <w:r w:rsidRPr="00205094">
        <w:rPr>
          <w:rFonts w:ascii="Gill Sans MT" w:hAnsi="Gill Sans MT"/>
          <w:b/>
          <w:bCs/>
          <w:sz w:val="20"/>
          <w:szCs w:val="20"/>
        </w:rPr>
        <w:t>, radial line, for zero, should be on the unit circle, and hence 1</w:t>
      </w:r>
      <w:r w:rsidR="00205094" w:rsidRPr="00205094">
        <w:rPr>
          <w:rFonts w:ascii="Gill Sans MT" w:hAnsi="Gill Sans MT"/>
          <w:b/>
          <w:bCs/>
          <w:sz w:val="20"/>
          <w:szCs w:val="20"/>
        </w:rPr>
        <w:t>.</w:t>
      </w:r>
    </w:p>
    <w:p w14:paraId="2196F838" w14:textId="412AD5AC" w:rsidR="00A11308" w:rsidRPr="00A11308" w:rsidRDefault="00A11308" w:rsidP="00205094">
      <w:pPr>
        <w:ind w:left="720"/>
        <w:rPr>
          <w:rFonts w:ascii="Gill Sans MT" w:hAnsi="Gill Sans MT"/>
          <w:sz w:val="20"/>
          <w:szCs w:val="20"/>
        </w:rPr>
      </w:pPr>
      <w:r w:rsidRPr="00A11308">
        <w:rPr>
          <w:rFonts w:ascii="Gill Sans MT" w:hAnsi="Gill Sans MT"/>
          <w:sz w:val="20"/>
          <w:szCs w:val="20"/>
        </w:rPr>
        <w:t>In the context of implementing a narrowband Adaptive Notch Filter (ANF), positioning the radial line for the zero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A11308">
        <w:rPr>
          <w:rFonts w:ascii="Gill Sans MT" w:hAnsi="Gill Sans MT"/>
          <w:sz w:val="20"/>
          <w:szCs w:val="20"/>
        </w:rPr>
        <w:t xml:space="preserve">) on the unit circle (i.e., setting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=1</m:t>
        </m:r>
      </m:oMath>
      <w:r w:rsidRPr="00A11308">
        <w:rPr>
          <w:rFonts w:ascii="Gill Sans MT" w:hAnsi="Gill Sans MT"/>
          <w:sz w:val="20"/>
          <w:szCs w:val="20"/>
        </w:rPr>
        <w:t>)</w:t>
      </w:r>
      <w:r>
        <w:rPr>
          <w:rFonts w:ascii="Gill Sans MT" w:hAnsi="Gill Sans MT"/>
          <w:sz w:val="20"/>
          <w:szCs w:val="20"/>
        </w:rPr>
        <w:t xml:space="preserve"> </w:t>
      </w:r>
      <w:r w:rsidRPr="00A11308">
        <w:rPr>
          <w:rFonts w:ascii="Gill Sans MT" w:hAnsi="Gill Sans MT"/>
          <w:sz w:val="20"/>
          <w:szCs w:val="20"/>
        </w:rPr>
        <w:t>is a critical design choice. This positioning ensures that the zero is at the edge of the unit circle in the z-plane, which corresponds to the highest level of attenuation at the specific notch frequency. Here's how this impacts the filter's behavior:</w:t>
      </w:r>
    </w:p>
    <w:p w14:paraId="37BD39DC" w14:textId="77777777" w:rsidR="00A11308" w:rsidRPr="00A11308" w:rsidRDefault="00A11308" w:rsidP="00205094">
      <w:pPr>
        <w:ind w:left="720"/>
        <w:rPr>
          <w:rFonts w:ascii="Gill Sans MT" w:hAnsi="Gill Sans MT"/>
          <w:sz w:val="20"/>
          <w:szCs w:val="20"/>
        </w:rPr>
      </w:pPr>
    </w:p>
    <w:p w14:paraId="278E05F2" w14:textId="537CC7FA" w:rsidR="00A11308" w:rsidRPr="00A11308" w:rsidRDefault="00A11308" w:rsidP="00205094">
      <w:pPr>
        <w:ind w:left="720"/>
        <w:rPr>
          <w:rFonts w:ascii="Gill Sans MT" w:hAnsi="Gill Sans MT"/>
          <w:sz w:val="20"/>
          <w:szCs w:val="20"/>
        </w:rPr>
      </w:pPr>
      <w:r w:rsidRPr="00A11308">
        <w:rPr>
          <w:rFonts w:ascii="Gill Sans MT" w:hAnsi="Gill Sans MT"/>
          <w:sz w:val="20"/>
          <w:szCs w:val="20"/>
        </w:rPr>
        <w:t xml:space="preserve">Implications of Setting </w:t>
      </w:r>
      <w:r w:rsidR="00205094" w:rsidRPr="00A11308">
        <w:rPr>
          <w:rFonts w:ascii="Gill Sans MT" w:hAnsi="Gill Sans MT"/>
          <w:sz w:val="20"/>
          <w:szCs w:val="20"/>
        </w:rPr>
        <w:t>(</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=1</m:t>
        </m:r>
      </m:oMath>
      <w:r w:rsidR="00205094" w:rsidRPr="00A11308">
        <w:rPr>
          <w:rFonts w:ascii="Gill Sans MT" w:hAnsi="Gill Sans MT"/>
          <w:sz w:val="20"/>
          <w:szCs w:val="20"/>
        </w:rPr>
        <w:t xml:space="preserve">) </w:t>
      </w:r>
      <w:r w:rsidRPr="00A11308">
        <w:rPr>
          <w:rFonts w:ascii="Gill Sans MT" w:hAnsi="Gill Sans MT"/>
          <w:sz w:val="20"/>
          <w:szCs w:val="20"/>
        </w:rPr>
        <w:t>for Zero:</w:t>
      </w:r>
    </w:p>
    <w:p w14:paraId="4CECDC82" w14:textId="14CEFA2E" w:rsidR="00A11308" w:rsidRPr="00A11308" w:rsidRDefault="00A11308" w:rsidP="00205094">
      <w:pPr>
        <w:ind w:left="720"/>
        <w:rPr>
          <w:rFonts w:ascii="Gill Sans MT" w:hAnsi="Gill Sans MT"/>
          <w:sz w:val="20"/>
          <w:szCs w:val="20"/>
        </w:rPr>
      </w:pPr>
      <w:r w:rsidRPr="00A11308">
        <w:rPr>
          <w:rFonts w:ascii="Gill Sans MT" w:hAnsi="Gill Sans MT"/>
          <w:sz w:val="20"/>
          <w:szCs w:val="20"/>
        </w:rPr>
        <w:t xml:space="preserve">Maximum Attenuation at Notch Frequency: By placing the zero on the unit circle </w:t>
      </w:r>
      <w:r w:rsidR="00205094" w:rsidRPr="00A11308">
        <w:rPr>
          <w:rFonts w:ascii="Gill Sans MT" w:hAnsi="Gill Sans MT"/>
          <w:sz w:val="20"/>
          <w:szCs w:val="20"/>
        </w:rPr>
        <w:t>(</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=1</m:t>
        </m:r>
      </m:oMath>
      <w:r w:rsidR="00205094" w:rsidRPr="00A11308">
        <w:rPr>
          <w:rFonts w:ascii="Gill Sans MT" w:hAnsi="Gill Sans MT"/>
          <w:sz w:val="20"/>
          <w:szCs w:val="20"/>
        </w:rPr>
        <w:t xml:space="preserve">) </w:t>
      </w:r>
      <w:r w:rsidRPr="00A11308">
        <w:rPr>
          <w:rFonts w:ascii="Gill Sans MT" w:hAnsi="Gill Sans MT"/>
          <w:sz w:val="20"/>
          <w:szCs w:val="20"/>
        </w:rPr>
        <w:t>the filter achieves the maximum possible attenuation at the notch frequency. This is ideal for filtering out a very narrow band of frequencies – the filter essentially "notches out" the unwanted frequency.</w:t>
      </w:r>
    </w:p>
    <w:p w14:paraId="35D43E38" w14:textId="77777777" w:rsidR="00A11308" w:rsidRPr="00A11308" w:rsidRDefault="00A11308" w:rsidP="00205094">
      <w:pPr>
        <w:ind w:left="720"/>
        <w:rPr>
          <w:rFonts w:ascii="Gill Sans MT" w:hAnsi="Gill Sans MT"/>
          <w:sz w:val="20"/>
          <w:szCs w:val="20"/>
        </w:rPr>
      </w:pPr>
      <w:r w:rsidRPr="00A11308">
        <w:rPr>
          <w:rFonts w:ascii="Gill Sans MT" w:hAnsi="Gill Sans MT"/>
          <w:sz w:val="20"/>
          <w:szCs w:val="20"/>
        </w:rPr>
        <w:t>Filter Selectivity: This positioning enhances the selectivity of the filter. It makes the filter highly effective in targeting and eliminating a specific narrow frequency band without affecting the adjacent frequencies.</w:t>
      </w:r>
    </w:p>
    <w:p w14:paraId="2A63BFC3" w14:textId="77777777" w:rsidR="00A11308" w:rsidRPr="00A11308" w:rsidRDefault="00A11308" w:rsidP="00205094">
      <w:pPr>
        <w:ind w:left="720"/>
        <w:rPr>
          <w:rFonts w:ascii="Gill Sans MT" w:hAnsi="Gill Sans MT"/>
          <w:sz w:val="20"/>
          <w:szCs w:val="20"/>
        </w:rPr>
      </w:pPr>
      <w:r w:rsidRPr="00A11308">
        <w:rPr>
          <w:rFonts w:ascii="Gill Sans MT" w:hAnsi="Gill Sans MT"/>
          <w:sz w:val="20"/>
          <w:szCs w:val="20"/>
        </w:rPr>
        <w:t>Stability Considerations: While zeros can be on the unit circle without stability issues, care must be taken to ensure that the poles of the filter remain inside the unit circle for the system to be stable.</w:t>
      </w:r>
    </w:p>
    <w:p w14:paraId="3E7ABB82" w14:textId="09322BAA" w:rsidR="00A11308" w:rsidRPr="00A11308" w:rsidRDefault="00A11308" w:rsidP="00205094">
      <w:pPr>
        <w:ind w:left="720"/>
        <w:rPr>
          <w:rFonts w:ascii="Gill Sans MT" w:hAnsi="Gill Sans MT"/>
          <w:sz w:val="20"/>
          <w:szCs w:val="20"/>
        </w:rPr>
      </w:pPr>
      <w:r w:rsidRPr="00A11308">
        <w:rPr>
          <w:rFonts w:ascii="Gill Sans MT" w:hAnsi="Gill Sans MT"/>
          <w:sz w:val="20"/>
          <w:szCs w:val="20"/>
        </w:rPr>
        <w:t xml:space="preserve">Practical Considerations: In practical implementations, slight deviations from </w:t>
      </w:r>
      <w:r w:rsidR="00205094" w:rsidRPr="00A11308">
        <w:rPr>
          <w:rFonts w:ascii="Gill Sans MT" w:hAnsi="Gill Sans MT"/>
          <w:sz w:val="20"/>
          <w:szCs w:val="20"/>
        </w:rPr>
        <w:t>(</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=1</m:t>
        </m:r>
      </m:oMath>
      <w:r w:rsidR="00205094" w:rsidRPr="00A11308">
        <w:rPr>
          <w:rFonts w:ascii="Gill Sans MT" w:hAnsi="Gill Sans MT"/>
          <w:sz w:val="20"/>
          <w:szCs w:val="20"/>
        </w:rPr>
        <w:t xml:space="preserve">) </w:t>
      </w:r>
      <w:r w:rsidRPr="00A11308">
        <w:rPr>
          <w:rFonts w:ascii="Gill Sans MT" w:hAnsi="Gill Sans MT"/>
          <w:sz w:val="20"/>
          <w:szCs w:val="20"/>
        </w:rPr>
        <w:t>might be considered to account for non-idealities in the system, such as quantization errors or to avoid excessively sharp filtering which might affect adjacent frequencies.</w:t>
      </w:r>
    </w:p>
    <w:p w14:paraId="05783BE7" w14:textId="77777777" w:rsidR="00A11308" w:rsidRPr="00A11308" w:rsidRDefault="00A11308" w:rsidP="00205094">
      <w:pPr>
        <w:ind w:left="720"/>
        <w:rPr>
          <w:rFonts w:ascii="Gill Sans MT" w:hAnsi="Gill Sans MT"/>
          <w:sz w:val="20"/>
          <w:szCs w:val="20"/>
        </w:rPr>
      </w:pPr>
      <w:r w:rsidRPr="00A11308">
        <w:rPr>
          <w:rFonts w:ascii="Gill Sans MT" w:hAnsi="Gill Sans MT"/>
          <w:sz w:val="20"/>
          <w:szCs w:val="20"/>
        </w:rPr>
        <w:t>Adaptive Aspect: Since it's an adaptive filter, the parameters, including the position of the zero, can dynamically adjust in response to changes in the signal or the interference, making the filter versatile in varying signal conditions.</w:t>
      </w:r>
    </w:p>
    <w:p w14:paraId="0DD20122" w14:textId="709EBFF1" w:rsidR="00A11308" w:rsidRDefault="00A11308" w:rsidP="00205094">
      <w:pPr>
        <w:ind w:left="720"/>
        <w:rPr>
          <w:rFonts w:ascii="Gill Sans MT" w:hAnsi="Gill Sans MT"/>
          <w:sz w:val="20"/>
          <w:szCs w:val="20"/>
        </w:rPr>
      </w:pPr>
      <w:r w:rsidRPr="00A11308">
        <w:rPr>
          <w:rFonts w:ascii="Gill Sans MT" w:hAnsi="Gill Sans MT"/>
          <w:sz w:val="20"/>
          <w:szCs w:val="20"/>
        </w:rPr>
        <w:t>In summary, placing the zero of the ANF on the unit circle is a strategic decision in filter design to achieve strong attenuation at a specific narrow frequency band while maintaining overall system stability and filter effectiveness.</w:t>
      </w:r>
    </w:p>
    <w:p w14:paraId="3F6537BF" w14:textId="77777777" w:rsidR="003E2DB6" w:rsidRDefault="003E2DB6" w:rsidP="00205094">
      <w:pPr>
        <w:ind w:left="720"/>
        <w:rPr>
          <w:rFonts w:ascii="Gill Sans MT" w:hAnsi="Gill Sans MT"/>
          <w:sz w:val="20"/>
          <w:szCs w:val="20"/>
        </w:rPr>
      </w:pPr>
    </w:p>
    <w:p w14:paraId="28E235BF" w14:textId="2329AFEA" w:rsidR="003E2DB6" w:rsidRDefault="003E2DB6" w:rsidP="00205094">
      <w:pPr>
        <w:ind w:left="720"/>
        <w:rPr>
          <w:rFonts w:ascii="Gill Sans MT" w:hAnsi="Gill Sans MT"/>
          <w:sz w:val="20"/>
          <w:szCs w:val="20"/>
        </w:rPr>
      </w:pPr>
      <w:r w:rsidRPr="003E2DB6">
        <w:rPr>
          <w:rFonts w:ascii="Gill Sans MT" w:hAnsi="Gill Sans MT"/>
          <w:sz w:val="20"/>
          <w:szCs w:val="20"/>
        </w:rPr>
        <w:t>what is Q-factor?</w:t>
      </w:r>
    </w:p>
    <w:p w14:paraId="3AAA47AE" w14:textId="163689CE" w:rsidR="003E2DB6" w:rsidRDefault="003E2DB6" w:rsidP="00205094">
      <w:pPr>
        <w:ind w:left="720"/>
        <w:rPr>
          <w:rFonts w:ascii="Gill Sans MT" w:hAnsi="Gill Sans MT"/>
          <w:sz w:val="20"/>
          <w:szCs w:val="20"/>
        </w:rPr>
      </w:pPr>
      <w:r w:rsidRPr="003E2DB6">
        <w:rPr>
          <w:rFonts w:ascii="Gill Sans MT" w:hAnsi="Gill Sans MT"/>
          <w:sz w:val="20"/>
          <w:szCs w:val="20"/>
        </w:rPr>
        <w:t>The Q-factor, or Quality factor, is a parameter that characterizes the behavior of a resonator, filter, or oscillator in terms of its bandwidth relative to its center frequency. It's a key concept in various fields, including electrical engineering, acoustics, and physics. Here's a more detailed explanation:</w:t>
      </w:r>
    </w:p>
    <w:p w14:paraId="09E8AEE6" w14:textId="3ED946F5" w:rsidR="003E2DB6" w:rsidRDefault="003E2DB6" w:rsidP="00205094">
      <w:pPr>
        <w:ind w:left="720"/>
        <w:rPr>
          <w:rFonts w:ascii="Gill Sans MT" w:hAnsi="Gill Sans MT"/>
          <w:sz w:val="20"/>
          <w:szCs w:val="20"/>
        </w:rPr>
      </w:pPr>
      <w:r w:rsidRPr="003E2DB6">
        <w:rPr>
          <w:rFonts w:ascii="Gill Sans MT" w:hAnsi="Gill Sans MT"/>
          <w:noProof/>
          <w:sz w:val="20"/>
          <w:szCs w:val="20"/>
        </w:rPr>
        <w:drawing>
          <wp:inline distT="0" distB="0" distL="0" distR="0" wp14:anchorId="30840B5B" wp14:editId="54B4808B">
            <wp:extent cx="3403600" cy="825500"/>
            <wp:effectExtent l="0" t="0" r="0" b="0"/>
            <wp:docPr id="34419891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98915" name="Picture 1" descr="A black background with white text&#10;&#10;Description automatically generated"/>
                    <pic:cNvPicPr/>
                  </pic:nvPicPr>
                  <pic:blipFill>
                    <a:blip r:embed="rId8"/>
                    <a:stretch>
                      <a:fillRect/>
                    </a:stretch>
                  </pic:blipFill>
                  <pic:spPr>
                    <a:xfrm>
                      <a:off x="0" y="0"/>
                      <a:ext cx="3403600" cy="825500"/>
                    </a:xfrm>
                    <a:prstGeom prst="rect">
                      <a:avLst/>
                    </a:prstGeom>
                  </pic:spPr>
                </pic:pic>
              </a:graphicData>
            </a:graphic>
          </wp:inline>
        </w:drawing>
      </w:r>
    </w:p>
    <w:p w14:paraId="19CB9C4E" w14:textId="77777777" w:rsidR="003E2DB6" w:rsidRPr="003E2DB6" w:rsidRDefault="003E2DB6" w:rsidP="003E2DB6">
      <w:pPr>
        <w:ind w:left="720"/>
        <w:rPr>
          <w:rFonts w:ascii="Gill Sans MT" w:hAnsi="Gill Sans MT"/>
          <w:sz w:val="20"/>
          <w:szCs w:val="20"/>
        </w:rPr>
      </w:pPr>
      <w:r w:rsidRPr="003E2DB6">
        <w:rPr>
          <w:rFonts w:ascii="Gill Sans MT" w:hAnsi="Gill Sans MT"/>
          <w:sz w:val="20"/>
          <w:szCs w:val="20"/>
        </w:rPr>
        <w:t>Implications and Applications:</w:t>
      </w:r>
    </w:p>
    <w:p w14:paraId="33381775" w14:textId="77777777" w:rsidR="003E2DB6" w:rsidRPr="003E2DB6" w:rsidRDefault="003E2DB6" w:rsidP="003E2DB6">
      <w:pPr>
        <w:ind w:left="720"/>
        <w:rPr>
          <w:rFonts w:ascii="Gill Sans MT" w:hAnsi="Gill Sans MT"/>
          <w:sz w:val="20"/>
          <w:szCs w:val="20"/>
        </w:rPr>
      </w:pPr>
      <w:r w:rsidRPr="003E2DB6">
        <w:rPr>
          <w:rFonts w:ascii="Gill Sans MT" w:hAnsi="Gill Sans MT"/>
          <w:sz w:val="20"/>
          <w:szCs w:val="20"/>
        </w:rPr>
        <w:t>Narrow vs. Wide Bandwidth:</w:t>
      </w:r>
    </w:p>
    <w:p w14:paraId="09E8A30C" w14:textId="77777777" w:rsidR="003E2DB6" w:rsidRPr="003E2DB6" w:rsidRDefault="003E2DB6" w:rsidP="003E2DB6">
      <w:pPr>
        <w:ind w:left="720"/>
        <w:rPr>
          <w:rFonts w:ascii="Gill Sans MT" w:hAnsi="Gill Sans MT"/>
          <w:sz w:val="20"/>
          <w:szCs w:val="20"/>
        </w:rPr>
      </w:pPr>
      <w:r w:rsidRPr="003E2DB6">
        <w:rPr>
          <w:rFonts w:ascii="Gill Sans MT" w:hAnsi="Gill Sans MT"/>
          <w:sz w:val="20"/>
          <w:szCs w:val="20"/>
        </w:rPr>
        <w:t>A high Q-factor indicates a narrow bandwidth relative to the center frequency. This means the system is more selective, resonating or responding strongly to a narrow range of frequencies.</w:t>
      </w:r>
    </w:p>
    <w:p w14:paraId="3CC3B809" w14:textId="77777777" w:rsidR="003E2DB6" w:rsidRPr="003E2DB6" w:rsidRDefault="003E2DB6" w:rsidP="003E2DB6">
      <w:pPr>
        <w:ind w:left="720"/>
        <w:rPr>
          <w:rFonts w:ascii="Gill Sans MT" w:hAnsi="Gill Sans MT"/>
          <w:sz w:val="20"/>
          <w:szCs w:val="20"/>
        </w:rPr>
      </w:pPr>
      <w:r w:rsidRPr="003E2DB6">
        <w:rPr>
          <w:rFonts w:ascii="Gill Sans MT" w:hAnsi="Gill Sans MT"/>
          <w:sz w:val="20"/>
          <w:szCs w:val="20"/>
        </w:rPr>
        <w:lastRenderedPageBreak/>
        <w:t>A low Q-factor implies a wider bandwidth, with the system responding over a broader range of frequencies.</w:t>
      </w:r>
    </w:p>
    <w:p w14:paraId="3B77FF58" w14:textId="77777777" w:rsidR="003E2DB6" w:rsidRPr="003E2DB6" w:rsidRDefault="003E2DB6" w:rsidP="003E2DB6">
      <w:pPr>
        <w:ind w:left="720"/>
        <w:rPr>
          <w:rFonts w:ascii="Gill Sans MT" w:hAnsi="Gill Sans MT"/>
          <w:sz w:val="20"/>
          <w:szCs w:val="20"/>
        </w:rPr>
      </w:pPr>
      <w:r w:rsidRPr="003E2DB6">
        <w:rPr>
          <w:rFonts w:ascii="Gill Sans MT" w:hAnsi="Gill Sans MT"/>
          <w:sz w:val="20"/>
          <w:szCs w:val="20"/>
        </w:rPr>
        <w:t>Resonators and Filters:</w:t>
      </w:r>
    </w:p>
    <w:p w14:paraId="058BB727" w14:textId="77777777" w:rsidR="003E2DB6" w:rsidRPr="003E2DB6" w:rsidRDefault="003E2DB6" w:rsidP="003E2DB6">
      <w:pPr>
        <w:ind w:left="720"/>
        <w:rPr>
          <w:rFonts w:ascii="Gill Sans MT" w:hAnsi="Gill Sans MT"/>
          <w:sz w:val="20"/>
          <w:szCs w:val="20"/>
        </w:rPr>
      </w:pPr>
      <w:r w:rsidRPr="003E2DB6">
        <w:rPr>
          <w:rFonts w:ascii="Gill Sans MT" w:hAnsi="Gill Sans MT"/>
          <w:sz w:val="20"/>
          <w:szCs w:val="20"/>
        </w:rPr>
        <w:t>In resonators or filters, a high Q-factor is desirable when a narrow frequency response is needed, such as in notch filters or band-pass filters for specific frequencies.</w:t>
      </w:r>
    </w:p>
    <w:p w14:paraId="5BFE0106" w14:textId="77777777" w:rsidR="003E2DB6" w:rsidRPr="003E2DB6" w:rsidRDefault="003E2DB6" w:rsidP="003E2DB6">
      <w:pPr>
        <w:ind w:left="720"/>
        <w:rPr>
          <w:rFonts w:ascii="Gill Sans MT" w:hAnsi="Gill Sans MT"/>
          <w:sz w:val="20"/>
          <w:szCs w:val="20"/>
        </w:rPr>
      </w:pPr>
      <w:r w:rsidRPr="003E2DB6">
        <w:rPr>
          <w:rFonts w:ascii="Gill Sans MT" w:hAnsi="Gill Sans MT"/>
          <w:sz w:val="20"/>
          <w:szCs w:val="20"/>
        </w:rPr>
        <w:t>Conversely, applications that require a wider frequency response, like in broadband antennas, would prefer a lower Q-factor.</w:t>
      </w:r>
    </w:p>
    <w:p w14:paraId="3A7A2350" w14:textId="77777777" w:rsidR="003E2DB6" w:rsidRPr="003E2DB6" w:rsidRDefault="003E2DB6" w:rsidP="003E2DB6">
      <w:pPr>
        <w:ind w:left="720"/>
        <w:rPr>
          <w:rFonts w:ascii="Gill Sans MT" w:hAnsi="Gill Sans MT"/>
          <w:sz w:val="20"/>
          <w:szCs w:val="20"/>
        </w:rPr>
      </w:pPr>
      <w:r w:rsidRPr="003E2DB6">
        <w:rPr>
          <w:rFonts w:ascii="Gill Sans MT" w:hAnsi="Gill Sans MT"/>
          <w:sz w:val="20"/>
          <w:szCs w:val="20"/>
        </w:rPr>
        <w:t>Energy Losses:</w:t>
      </w:r>
    </w:p>
    <w:p w14:paraId="7AA98F9F" w14:textId="77777777" w:rsidR="003E2DB6" w:rsidRPr="003E2DB6" w:rsidRDefault="003E2DB6" w:rsidP="003E2DB6">
      <w:pPr>
        <w:ind w:left="720"/>
        <w:rPr>
          <w:rFonts w:ascii="Gill Sans MT" w:hAnsi="Gill Sans MT"/>
          <w:sz w:val="20"/>
          <w:szCs w:val="20"/>
        </w:rPr>
      </w:pPr>
      <w:r w:rsidRPr="003E2DB6">
        <w:rPr>
          <w:rFonts w:ascii="Gill Sans MT" w:hAnsi="Gill Sans MT"/>
          <w:sz w:val="20"/>
          <w:szCs w:val="20"/>
        </w:rPr>
        <w:t>The Q-factor also relates to the rate of energy loss relative to the stored energy in the system. A higher Q-factor indicates lower energy losses and thus a slower rate of energy dissipation.</w:t>
      </w:r>
    </w:p>
    <w:p w14:paraId="55F7C59D" w14:textId="77777777" w:rsidR="003E2DB6" w:rsidRPr="003E2DB6" w:rsidRDefault="003E2DB6" w:rsidP="003E2DB6">
      <w:pPr>
        <w:ind w:left="720"/>
        <w:rPr>
          <w:rFonts w:ascii="Gill Sans MT" w:hAnsi="Gill Sans MT"/>
          <w:sz w:val="20"/>
          <w:szCs w:val="20"/>
        </w:rPr>
      </w:pPr>
      <w:r w:rsidRPr="003E2DB6">
        <w:rPr>
          <w:rFonts w:ascii="Gill Sans MT" w:hAnsi="Gill Sans MT"/>
          <w:sz w:val="20"/>
          <w:szCs w:val="20"/>
        </w:rPr>
        <w:t>Oscillators:</w:t>
      </w:r>
    </w:p>
    <w:p w14:paraId="1D6505CF" w14:textId="77777777" w:rsidR="003E2DB6" w:rsidRPr="003E2DB6" w:rsidRDefault="003E2DB6" w:rsidP="003E2DB6">
      <w:pPr>
        <w:ind w:left="720"/>
        <w:rPr>
          <w:rFonts w:ascii="Gill Sans MT" w:hAnsi="Gill Sans MT"/>
          <w:sz w:val="20"/>
          <w:szCs w:val="20"/>
        </w:rPr>
      </w:pPr>
      <w:r w:rsidRPr="003E2DB6">
        <w:rPr>
          <w:rFonts w:ascii="Gill Sans MT" w:hAnsi="Gill Sans MT"/>
          <w:sz w:val="20"/>
          <w:szCs w:val="20"/>
        </w:rPr>
        <w:t>In oscillators, the Q-factor influences the stability and purity of the oscillation frequency. A higher Q-factor can lead to more stable and less noisy oscillations.</w:t>
      </w:r>
    </w:p>
    <w:p w14:paraId="479C8DA5" w14:textId="77777777" w:rsidR="003E2DB6" w:rsidRPr="003E2DB6" w:rsidRDefault="003E2DB6" w:rsidP="003E2DB6">
      <w:pPr>
        <w:ind w:left="720"/>
        <w:rPr>
          <w:rFonts w:ascii="Gill Sans MT" w:hAnsi="Gill Sans MT"/>
          <w:sz w:val="20"/>
          <w:szCs w:val="20"/>
        </w:rPr>
      </w:pPr>
      <w:r w:rsidRPr="003E2DB6">
        <w:rPr>
          <w:rFonts w:ascii="Gill Sans MT" w:hAnsi="Gill Sans MT"/>
          <w:sz w:val="20"/>
          <w:szCs w:val="20"/>
        </w:rPr>
        <w:t>Physical Systems:</w:t>
      </w:r>
    </w:p>
    <w:p w14:paraId="5BF2DCAA" w14:textId="77777777" w:rsidR="003E2DB6" w:rsidRPr="003E2DB6" w:rsidRDefault="003E2DB6" w:rsidP="003E2DB6">
      <w:pPr>
        <w:ind w:left="720"/>
        <w:rPr>
          <w:rFonts w:ascii="Gill Sans MT" w:hAnsi="Gill Sans MT"/>
          <w:sz w:val="20"/>
          <w:szCs w:val="20"/>
        </w:rPr>
      </w:pPr>
      <w:r w:rsidRPr="003E2DB6">
        <w:rPr>
          <w:rFonts w:ascii="Gill Sans MT" w:hAnsi="Gill Sans MT"/>
          <w:sz w:val="20"/>
          <w:szCs w:val="20"/>
        </w:rPr>
        <w:t>In mechanical and acoustic systems, the Q-factor describes how underdamped a system is. For instance, a tuning fork or a bell has a high Q-factor, resonating for a long time at a specific frequency.</w:t>
      </w:r>
    </w:p>
    <w:p w14:paraId="5E66D486" w14:textId="0F084AEA" w:rsidR="003E2DB6" w:rsidRDefault="003E2DB6" w:rsidP="003E2DB6">
      <w:pPr>
        <w:ind w:left="720"/>
        <w:rPr>
          <w:rFonts w:ascii="Gill Sans MT" w:hAnsi="Gill Sans MT"/>
          <w:sz w:val="20"/>
          <w:szCs w:val="20"/>
        </w:rPr>
      </w:pPr>
      <w:r w:rsidRPr="003E2DB6">
        <w:rPr>
          <w:rFonts w:ascii="Gill Sans MT" w:hAnsi="Gill Sans MT"/>
          <w:sz w:val="20"/>
          <w:szCs w:val="20"/>
        </w:rPr>
        <w:t>In the context of an Adaptive Notch Filter (ANF), the Q-factor would be significant in determining how sharply the filter can isolate and attenuate a specific narrowband frequency. A higher Q-factor in this case means the filter is more effective at targeting a very narrow frequency range.</w:t>
      </w:r>
    </w:p>
    <w:p w14:paraId="35CB5804" w14:textId="77777777" w:rsidR="00F15D56" w:rsidRDefault="00F15D56" w:rsidP="003E2DB6">
      <w:pPr>
        <w:ind w:left="720"/>
        <w:rPr>
          <w:rFonts w:ascii="Gill Sans MT" w:hAnsi="Gill Sans MT"/>
          <w:sz w:val="20"/>
          <w:szCs w:val="20"/>
        </w:rPr>
      </w:pPr>
    </w:p>
    <w:p w14:paraId="7103810E" w14:textId="60500078" w:rsidR="00F15D56" w:rsidRPr="00F15D56" w:rsidRDefault="00F15D56" w:rsidP="00F15D56">
      <w:pPr>
        <w:rPr>
          <w:rFonts w:ascii="Gill Sans MT" w:hAnsi="Gill Sans MT"/>
          <w:b/>
          <w:bCs/>
          <w:sz w:val="20"/>
          <w:szCs w:val="20"/>
        </w:rPr>
      </w:pPr>
      <w:r w:rsidRPr="00F15D56">
        <w:rPr>
          <w:rFonts w:ascii="Gill Sans MT" w:hAnsi="Gill Sans MT"/>
          <w:b/>
          <w:bCs/>
          <w:sz w:val="20"/>
          <w:szCs w:val="20"/>
        </w:rPr>
        <w:t>What’s the Q-factor used in the ANF python code?</w:t>
      </w:r>
    </w:p>
    <w:p w14:paraId="3074886E" w14:textId="77777777" w:rsidR="00F15D56" w:rsidRPr="00F15D56" w:rsidRDefault="00F15D56" w:rsidP="00F15D56">
      <w:pPr>
        <w:ind w:left="720"/>
        <w:rPr>
          <w:rFonts w:ascii="Gill Sans MT" w:hAnsi="Gill Sans MT"/>
          <w:sz w:val="20"/>
          <w:szCs w:val="20"/>
        </w:rPr>
      </w:pPr>
      <w:r w:rsidRPr="00F15D56">
        <w:rPr>
          <w:rFonts w:ascii="Gill Sans MT" w:hAnsi="Gill Sans MT"/>
          <w:sz w:val="20"/>
          <w:szCs w:val="20"/>
        </w:rPr>
        <w:t>To calculate the Q-factor of the Adaptive Notch Filter (ANF) implemented in your code, we need to understand the characteristics of the filter, especially its center frequency and bandwidth. However, the Q-factor cannot be directly derived from the given code without additional information about the filter's response, particularly the bandwidth at the notch frequency.</w:t>
      </w:r>
    </w:p>
    <w:p w14:paraId="01A2C1A0" w14:textId="77777777" w:rsidR="00F15D56" w:rsidRPr="00F15D56" w:rsidRDefault="00F15D56" w:rsidP="00F15D56">
      <w:pPr>
        <w:ind w:left="720"/>
        <w:rPr>
          <w:rFonts w:ascii="Gill Sans MT" w:hAnsi="Gill Sans MT"/>
          <w:sz w:val="20"/>
          <w:szCs w:val="20"/>
        </w:rPr>
      </w:pPr>
    </w:p>
    <w:p w14:paraId="5BEACC8C" w14:textId="77777777" w:rsidR="00F15D56" w:rsidRPr="00F15D56" w:rsidRDefault="00F15D56" w:rsidP="00F15D56">
      <w:pPr>
        <w:ind w:left="720"/>
        <w:rPr>
          <w:rFonts w:ascii="Gill Sans MT" w:hAnsi="Gill Sans MT"/>
          <w:sz w:val="20"/>
          <w:szCs w:val="20"/>
        </w:rPr>
      </w:pPr>
      <w:r w:rsidRPr="00F15D56">
        <w:rPr>
          <w:rFonts w:ascii="Gill Sans MT" w:hAnsi="Gill Sans MT"/>
          <w:sz w:val="20"/>
          <w:szCs w:val="20"/>
        </w:rPr>
        <w:t>In your code, the ANF is designed to remove sinusoidal interferences at frequencies 400 Hz and 1200 Hz from a signal sampled at 8000 Hz. The rho parameter, set to 0.8, affects the radius of the poles of the filter in the z-plane and thus influences the bandwidth and the sharpness of the notch.</w:t>
      </w:r>
    </w:p>
    <w:p w14:paraId="59B60441" w14:textId="77777777" w:rsidR="00F15D56" w:rsidRPr="00F15D56" w:rsidRDefault="00F15D56" w:rsidP="00F15D56">
      <w:pPr>
        <w:ind w:left="720"/>
        <w:rPr>
          <w:rFonts w:ascii="Gill Sans MT" w:hAnsi="Gill Sans MT"/>
          <w:sz w:val="20"/>
          <w:szCs w:val="20"/>
        </w:rPr>
      </w:pPr>
    </w:p>
    <w:p w14:paraId="36CE1E69" w14:textId="77777777" w:rsidR="00F15D56" w:rsidRDefault="00F15D56" w:rsidP="00F15D56">
      <w:pPr>
        <w:ind w:left="720"/>
        <w:rPr>
          <w:rFonts w:ascii="Gill Sans MT" w:hAnsi="Gill Sans MT"/>
          <w:sz w:val="20"/>
          <w:szCs w:val="20"/>
        </w:rPr>
      </w:pPr>
      <w:r w:rsidRPr="00F15D56">
        <w:rPr>
          <w:rFonts w:ascii="Gill Sans MT" w:hAnsi="Gill Sans MT"/>
          <w:sz w:val="20"/>
          <w:szCs w:val="20"/>
        </w:rPr>
        <w:t>Understanding Q-Factor in Context of Your ANF:</w:t>
      </w:r>
    </w:p>
    <w:p w14:paraId="7F0E880A" w14:textId="379E319D" w:rsidR="00F15D56" w:rsidRPr="00F15D56" w:rsidRDefault="00F15D56" w:rsidP="00F15D56">
      <w:pPr>
        <w:ind w:left="720"/>
        <w:rPr>
          <w:rFonts w:ascii="Gill Sans MT" w:hAnsi="Gill Sans MT"/>
          <w:sz w:val="20"/>
          <w:szCs w:val="20"/>
        </w:rPr>
      </w:pPr>
      <w:r w:rsidRPr="00F15D56">
        <w:rPr>
          <w:rFonts w:ascii="Gill Sans MT" w:hAnsi="Gill Sans MT"/>
          <w:noProof/>
          <w:sz w:val="20"/>
          <w:szCs w:val="20"/>
        </w:rPr>
        <w:drawing>
          <wp:inline distT="0" distB="0" distL="0" distR="0" wp14:anchorId="4AE21632" wp14:editId="5E7A64EA">
            <wp:extent cx="3632200" cy="1739900"/>
            <wp:effectExtent l="0" t="0" r="0" b="0"/>
            <wp:docPr id="3191515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51568" name="Picture 1" descr="A screenshot of a computer program&#10;&#10;Description automatically generated"/>
                    <pic:cNvPicPr/>
                  </pic:nvPicPr>
                  <pic:blipFill>
                    <a:blip r:embed="rId9"/>
                    <a:stretch>
                      <a:fillRect/>
                    </a:stretch>
                  </pic:blipFill>
                  <pic:spPr>
                    <a:xfrm>
                      <a:off x="0" y="0"/>
                      <a:ext cx="3632200" cy="1739900"/>
                    </a:xfrm>
                    <a:prstGeom prst="rect">
                      <a:avLst/>
                    </a:prstGeom>
                  </pic:spPr>
                </pic:pic>
              </a:graphicData>
            </a:graphic>
          </wp:inline>
        </w:drawing>
      </w:r>
    </w:p>
    <w:p w14:paraId="75164768" w14:textId="77777777" w:rsidR="00F15D56" w:rsidRPr="00F15D56" w:rsidRDefault="00F15D56" w:rsidP="00F15D56">
      <w:pPr>
        <w:ind w:left="720"/>
        <w:rPr>
          <w:rFonts w:ascii="Gill Sans MT" w:hAnsi="Gill Sans MT"/>
          <w:sz w:val="20"/>
          <w:szCs w:val="20"/>
        </w:rPr>
      </w:pPr>
      <w:r w:rsidRPr="00F15D56">
        <w:rPr>
          <w:rFonts w:ascii="Gill Sans MT" w:hAnsi="Gill Sans MT"/>
          <w:sz w:val="20"/>
          <w:szCs w:val="20"/>
        </w:rPr>
        <w:t>Practical Approach:</w:t>
      </w:r>
    </w:p>
    <w:p w14:paraId="72BE5212" w14:textId="77777777" w:rsidR="00F15D56" w:rsidRPr="00F15D56" w:rsidRDefault="00F15D56" w:rsidP="00F15D56">
      <w:pPr>
        <w:ind w:left="720"/>
        <w:rPr>
          <w:rFonts w:ascii="Gill Sans MT" w:hAnsi="Gill Sans MT"/>
          <w:sz w:val="20"/>
          <w:szCs w:val="20"/>
        </w:rPr>
      </w:pPr>
      <w:r w:rsidRPr="00F15D56">
        <w:rPr>
          <w:rFonts w:ascii="Gill Sans MT" w:hAnsi="Gill Sans MT"/>
          <w:sz w:val="20"/>
          <w:szCs w:val="20"/>
        </w:rPr>
        <w:t>Simulation: You could simulate the filter's frequency response using a tool like MATLAB or Python. By plotting the magnitude response, you can measure the bandwidth at -3dB points (or another relevant attenuation level) around each notch frequency.</w:t>
      </w:r>
    </w:p>
    <w:p w14:paraId="3AF21024" w14:textId="0A5F6EF5" w:rsidR="00F15D56" w:rsidRDefault="00F15D56" w:rsidP="00F15D56">
      <w:pPr>
        <w:ind w:left="720"/>
        <w:rPr>
          <w:rFonts w:ascii="Gill Sans MT" w:hAnsi="Gill Sans MT"/>
          <w:sz w:val="20"/>
          <w:szCs w:val="20"/>
        </w:rPr>
      </w:pPr>
      <w:r w:rsidRPr="00F15D56">
        <w:rPr>
          <w:rFonts w:ascii="Gill Sans MT" w:hAnsi="Gill Sans MT"/>
          <w:sz w:val="20"/>
          <w:szCs w:val="20"/>
        </w:rPr>
        <w:t>Q-Factor for Each Frequency: Calculate the Q-factor separately for each notch frequency (400 Hz and 1200 Hz) based on the measured bandwidths.</w:t>
      </w:r>
    </w:p>
    <w:p w14:paraId="11FF97C6" w14:textId="1F62F303" w:rsidR="00E84D6A" w:rsidRPr="00E84D6A" w:rsidRDefault="00E84D6A" w:rsidP="00E84D6A">
      <w:pPr>
        <w:rPr>
          <w:rFonts w:ascii="Gill Sans MT" w:hAnsi="Gill Sans MT"/>
          <w:b/>
          <w:bCs/>
          <w:sz w:val="20"/>
          <w:szCs w:val="20"/>
        </w:rPr>
      </w:pPr>
      <w:r w:rsidRPr="00E84D6A">
        <w:rPr>
          <w:rFonts w:ascii="Gill Sans MT" w:hAnsi="Gill Sans MT"/>
          <w:b/>
          <w:bCs/>
          <w:sz w:val="20"/>
          <w:szCs w:val="20"/>
        </w:rPr>
        <w:t>Why is that in the frequency response of the ANF filter, only the 1200 Hz seemed to be notched?</w:t>
      </w:r>
    </w:p>
    <w:p w14:paraId="631A6323" w14:textId="77777777" w:rsidR="00E84D6A" w:rsidRPr="00E84D6A" w:rsidRDefault="00E84D6A" w:rsidP="00E84D6A">
      <w:pPr>
        <w:ind w:left="720"/>
        <w:rPr>
          <w:rFonts w:ascii="Gill Sans MT" w:hAnsi="Gill Sans MT"/>
          <w:sz w:val="20"/>
          <w:szCs w:val="20"/>
        </w:rPr>
      </w:pPr>
      <w:r w:rsidRPr="00E84D6A">
        <w:rPr>
          <w:rFonts w:ascii="Gill Sans MT" w:hAnsi="Gill Sans MT"/>
          <w:sz w:val="20"/>
          <w:szCs w:val="20"/>
        </w:rPr>
        <w:t>The provided code is for an Adaptive Notch Filter (ANF) which aims to remove two frequencies: 400 Hz and 1200 Hz. However, based on the frequency response plot you've shared, it appears that only the 1200 Hz component is being effectively notched out.</w:t>
      </w:r>
    </w:p>
    <w:p w14:paraId="065A33AC" w14:textId="77777777" w:rsidR="00E84D6A" w:rsidRPr="00E84D6A" w:rsidRDefault="00E84D6A" w:rsidP="00E84D6A">
      <w:pPr>
        <w:ind w:left="720"/>
        <w:rPr>
          <w:rFonts w:ascii="Gill Sans MT" w:hAnsi="Gill Sans MT"/>
          <w:sz w:val="20"/>
          <w:szCs w:val="20"/>
        </w:rPr>
      </w:pPr>
    </w:p>
    <w:p w14:paraId="4D7D0DEC" w14:textId="77777777" w:rsidR="00E84D6A" w:rsidRPr="00E84D6A" w:rsidRDefault="00E84D6A" w:rsidP="00E84D6A">
      <w:pPr>
        <w:ind w:left="720"/>
        <w:rPr>
          <w:rFonts w:ascii="Gill Sans MT" w:hAnsi="Gill Sans MT"/>
          <w:sz w:val="20"/>
          <w:szCs w:val="20"/>
        </w:rPr>
      </w:pPr>
      <w:r w:rsidRPr="00E84D6A">
        <w:rPr>
          <w:rFonts w:ascii="Gill Sans MT" w:hAnsi="Gill Sans MT"/>
          <w:sz w:val="20"/>
          <w:szCs w:val="20"/>
        </w:rPr>
        <w:t>The reason for this could be related to how the adaptive filter is designed and how it's adapting to the input signal. Here are some potential reasons why the 400 Hz component is not notched out:</w:t>
      </w:r>
    </w:p>
    <w:p w14:paraId="518BF8AA" w14:textId="77777777" w:rsidR="00E84D6A" w:rsidRPr="00E84D6A" w:rsidRDefault="00E84D6A" w:rsidP="00E84D6A">
      <w:pPr>
        <w:ind w:left="720"/>
        <w:rPr>
          <w:rFonts w:ascii="Gill Sans MT" w:hAnsi="Gill Sans MT"/>
          <w:sz w:val="20"/>
          <w:szCs w:val="20"/>
        </w:rPr>
      </w:pPr>
    </w:p>
    <w:p w14:paraId="01CF7B1C" w14:textId="77777777" w:rsidR="00E84D6A" w:rsidRPr="00F6366B" w:rsidRDefault="00E84D6A" w:rsidP="00F6366B">
      <w:pPr>
        <w:pStyle w:val="ListParagraph"/>
        <w:numPr>
          <w:ilvl w:val="0"/>
          <w:numId w:val="4"/>
        </w:numPr>
        <w:rPr>
          <w:rFonts w:ascii="Gill Sans MT" w:hAnsi="Gill Sans MT"/>
          <w:sz w:val="20"/>
          <w:szCs w:val="20"/>
        </w:rPr>
      </w:pPr>
      <w:r w:rsidRPr="00F6366B">
        <w:rPr>
          <w:rFonts w:ascii="Gill Sans MT" w:hAnsi="Gill Sans MT"/>
          <w:sz w:val="20"/>
          <w:szCs w:val="20"/>
        </w:rPr>
        <w:t>Filter Order: The filter appears to be a second-order filter, which means it can effectively notch out one frequency at a time. If the adaptive algorithm is locking onto the strongest frequency component, which might be the 1200 Hz in this case, it would not properly adapt to and attenuate the 400 Hz component.</w:t>
      </w:r>
    </w:p>
    <w:p w14:paraId="0FB2A37D" w14:textId="77777777" w:rsidR="00E84D6A" w:rsidRPr="00F6366B" w:rsidRDefault="00E84D6A" w:rsidP="00F6366B">
      <w:pPr>
        <w:pStyle w:val="ListParagraph"/>
        <w:numPr>
          <w:ilvl w:val="0"/>
          <w:numId w:val="4"/>
        </w:numPr>
        <w:rPr>
          <w:rFonts w:ascii="Gill Sans MT" w:hAnsi="Gill Sans MT"/>
          <w:sz w:val="20"/>
          <w:szCs w:val="20"/>
        </w:rPr>
      </w:pPr>
      <w:r w:rsidRPr="00F6366B">
        <w:rPr>
          <w:rFonts w:ascii="Gill Sans MT" w:hAnsi="Gill Sans MT"/>
          <w:sz w:val="20"/>
          <w:szCs w:val="20"/>
        </w:rPr>
        <w:t>Adaptation Speed: The adaptation speed (mu) and the parameter (rho) determine how quickly the filter coefficients adapt to the input signal. If these parameters are not set correctly, the filter might not adapt well to both frequencies, especially if they're significantly different in amplitude or if they don't alternate in a way that the adaptation algorithm can handle.</w:t>
      </w:r>
    </w:p>
    <w:p w14:paraId="53369C5F" w14:textId="77777777" w:rsidR="00E84D6A" w:rsidRPr="00F6366B" w:rsidRDefault="00E84D6A" w:rsidP="00F6366B">
      <w:pPr>
        <w:pStyle w:val="ListParagraph"/>
        <w:numPr>
          <w:ilvl w:val="0"/>
          <w:numId w:val="4"/>
        </w:numPr>
        <w:rPr>
          <w:rFonts w:ascii="Gill Sans MT" w:hAnsi="Gill Sans MT"/>
          <w:sz w:val="20"/>
          <w:szCs w:val="20"/>
        </w:rPr>
      </w:pPr>
      <w:r w:rsidRPr="00F6366B">
        <w:rPr>
          <w:rFonts w:ascii="Gill Sans MT" w:hAnsi="Gill Sans MT"/>
          <w:sz w:val="20"/>
          <w:szCs w:val="20"/>
        </w:rPr>
        <w:t>Signal Composition: The way the signal is created by concatenating two sinusoids might not provide a signal that changes in a way that allows the filter to adapt to both frequencies equally. If the 1200 Hz component dominates when the ANF locks its coefficients, the 400 Hz might be effectively ignored.</w:t>
      </w:r>
    </w:p>
    <w:p w14:paraId="7119CE90" w14:textId="77777777" w:rsidR="00E84D6A" w:rsidRPr="00F6366B" w:rsidRDefault="00E84D6A" w:rsidP="00F6366B">
      <w:pPr>
        <w:pStyle w:val="ListParagraph"/>
        <w:numPr>
          <w:ilvl w:val="0"/>
          <w:numId w:val="4"/>
        </w:numPr>
        <w:rPr>
          <w:rFonts w:ascii="Gill Sans MT" w:hAnsi="Gill Sans MT"/>
          <w:sz w:val="20"/>
          <w:szCs w:val="20"/>
        </w:rPr>
      </w:pPr>
      <w:r w:rsidRPr="00F6366B">
        <w:rPr>
          <w:rFonts w:ascii="Gill Sans MT" w:hAnsi="Gill Sans MT"/>
          <w:sz w:val="20"/>
          <w:szCs w:val="20"/>
        </w:rPr>
        <w:t>Filter Coefficients: The ANF uses a recursive structure with coefficients that adapt over time. If the algorithm is designed or initialized to better suit the attenuation of one frequency over another, this could lead to effective filtering of only one of the target frequencies.</w:t>
      </w:r>
    </w:p>
    <w:p w14:paraId="0616534A" w14:textId="77777777" w:rsidR="00E84D6A" w:rsidRPr="00F6366B" w:rsidRDefault="00E84D6A" w:rsidP="00F6366B">
      <w:pPr>
        <w:pStyle w:val="ListParagraph"/>
        <w:numPr>
          <w:ilvl w:val="0"/>
          <w:numId w:val="4"/>
        </w:numPr>
        <w:rPr>
          <w:rFonts w:ascii="Gill Sans MT" w:hAnsi="Gill Sans MT"/>
          <w:sz w:val="20"/>
          <w:szCs w:val="20"/>
        </w:rPr>
      </w:pPr>
      <w:r w:rsidRPr="00F6366B">
        <w:rPr>
          <w:rFonts w:ascii="Gill Sans MT" w:hAnsi="Gill Sans MT"/>
          <w:sz w:val="20"/>
          <w:szCs w:val="20"/>
        </w:rPr>
        <w:t xml:space="preserve">Frequency Response Plot: The frequency response plot you've generated is based on the final coefficient </w:t>
      </w:r>
      <w:proofErr w:type="spellStart"/>
      <w:r w:rsidRPr="00F6366B">
        <w:rPr>
          <w:rFonts w:ascii="Gill Sans MT" w:hAnsi="Gill Sans MT"/>
          <w:sz w:val="20"/>
          <w:szCs w:val="20"/>
        </w:rPr>
        <w:t>a_i</w:t>
      </w:r>
      <w:proofErr w:type="spellEnd"/>
      <w:r w:rsidRPr="00F6366B">
        <w:rPr>
          <w:rFonts w:ascii="Gill Sans MT" w:hAnsi="Gill Sans MT"/>
          <w:sz w:val="20"/>
          <w:szCs w:val="20"/>
        </w:rPr>
        <w:t xml:space="preserve"> after the filter has processed the entire signal. This means it represents the state of the filter at the end of the signal processing, not throughout the process. If the filter adapted to remove 1200 Hz towards the end of the signal, the plot would reflect that final state.</w:t>
      </w:r>
    </w:p>
    <w:p w14:paraId="218603CB" w14:textId="77777777" w:rsidR="00E84D6A" w:rsidRPr="00E84D6A" w:rsidRDefault="00E84D6A" w:rsidP="00E84D6A">
      <w:pPr>
        <w:ind w:left="720"/>
        <w:rPr>
          <w:rFonts w:ascii="Gill Sans MT" w:hAnsi="Gill Sans MT"/>
          <w:sz w:val="20"/>
          <w:szCs w:val="20"/>
        </w:rPr>
      </w:pPr>
      <w:r w:rsidRPr="00E84D6A">
        <w:rPr>
          <w:rFonts w:ascii="Gill Sans MT" w:hAnsi="Gill Sans MT"/>
          <w:sz w:val="20"/>
          <w:szCs w:val="20"/>
        </w:rPr>
        <w:t>To address the issue, you might need to:</w:t>
      </w:r>
    </w:p>
    <w:p w14:paraId="2D4C4848" w14:textId="77777777" w:rsidR="00E84D6A" w:rsidRPr="00E84D6A" w:rsidRDefault="00E84D6A" w:rsidP="00E84D6A">
      <w:pPr>
        <w:ind w:left="720"/>
        <w:rPr>
          <w:rFonts w:ascii="Gill Sans MT" w:hAnsi="Gill Sans MT"/>
          <w:sz w:val="20"/>
          <w:szCs w:val="20"/>
        </w:rPr>
      </w:pPr>
    </w:p>
    <w:p w14:paraId="627DBB36" w14:textId="77777777" w:rsidR="00E84D6A" w:rsidRPr="00B45C57" w:rsidRDefault="00E84D6A" w:rsidP="00B45C57">
      <w:pPr>
        <w:pStyle w:val="ListParagraph"/>
        <w:numPr>
          <w:ilvl w:val="0"/>
          <w:numId w:val="5"/>
        </w:numPr>
        <w:rPr>
          <w:rFonts w:ascii="Gill Sans MT" w:hAnsi="Gill Sans MT"/>
          <w:sz w:val="20"/>
          <w:szCs w:val="20"/>
        </w:rPr>
      </w:pPr>
      <w:r w:rsidRPr="00B45C57">
        <w:rPr>
          <w:rFonts w:ascii="Gill Sans MT" w:hAnsi="Gill Sans MT"/>
          <w:sz w:val="20"/>
          <w:szCs w:val="20"/>
        </w:rPr>
        <w:t>Implement a multi-notch filter design that can handle multiple frequencies simultaneously.</w:t>
      </w:r>
    </w:p>
    <w:p w14:paraId="0C83E448" w14:textId="77777777" w:rsidR="00E84D6A" w:rsidRPr="00B45C57" w:rsidRDefault="00E84D6A" w:rsidP="00B45C57">
      <w:pPr>
        <w:pStyle w:val="ListParagraph"/>
        <w:numPr>
          <w:ilvl w:val="0"/>
          <w:numId w:val="5"/>
        </w:numPr>
        <w:rPr>
          <w:rFonts w:ascii="Gill Sans MT" w:hAnsi="Gill Sans MT"/>
          <w:sz w:val="20"/>
          <w:szCs w:val="20"/>
        </w:rPr>
      </w:pPr>
      <w:r w:rsidRPr="00B45C57">
        <w:rPr>
          <w:rFonts w:ascii="Gill Sans MT" w:hAnsi="Gill Sans MT"/>
          <w:sz w:val="20"/>
          <w:szCs w:val="20"/>
        </w:rPr>
        <w:t>Adjust the adaptation parameters (mu and rho) to ensure the filter can adapt to both frequencies effectively.</w:t>
      </w:r>
    </w:p>
    <w:p w14:paraId="3AD95395" w14:textId="77777777" w:rsidR="00E84D6A" w:rsidRPr="00B45C57" w:rsidRDefault="00E84D6A" w:rsidP="00B45C57">
      <w:pPr>
        <w:pStyle w:val="ListParagraph"/>
        <w:numPr>
          <w:ilvl w:val="0"/>
          <w:numId w:val="5"/>
        </w:numPr>
        <w:rPr>
          <w:rFonts w:ascii="Gill Sans MT" w:hAnsi="Gill Sans MT"/>
          <w:sz w:val="20"/>
          <w:szCs w:val="20"/>
        </w:rPr>
      </w:pPr>
      <w:r w:rsidRPr="00B45C57">
        <w:rPr>
          <w:rFonts w:ascii="Gill Sans MT" w:hAnsi="Gill Sans MT"/>
          <w:sz w:val="20"/>
          <w:szCs w:val="20"/>
        </w:rPr>
        <w:t>Alter the signal generation method to ensure both frequencies are presented to the filter in a way that allows for proper adaptation.</w:t>
      </w:r>
    </w:p>
    <w:p w14:paraId="61DBC2E4" w14:textId="3E684229" w:rsidR="00E84D6A" w:rsidRDefault="00E84D6A" w:rsidP="00B45C57">
      <w:pPr>
        <w:pStyle w:val="ListParagraph"/>
        <w:numPr>
          <w:ilvl w:val="0"/>
          <w:numId w:val="5"/>
        </w:numPr>
        <w:rPr>
          <w:rFonts w:ascii="Gill Sans MT" w:hAnsi="Gill Sans MT"/>
          <w:sz w:val="20"/>
          <w:szCs w:val="20"/>
        </w:rPr>
      </w:pPr>
      <w:r w:rsidRPr="00B45C57">
        <w:rPr>
          <w:rFonts w:ascii="Gill Sans MT" w:hAnsi="Gill Sans MT"/>
          <w:sz w:val="20"/>
          <w:szCs w:val="20"/>
        </w:rPr>
        <w:t>Reviewing and fine-tuning the algorithm parameters, or possibly using a different adaptive algorithm, could help in achieving better notch filtering for both frequencies.</w:t>
      </w:r>
    </w:p>
    <w:p w14:paraId="649D765C" w14:textId="18808DA7" w:rsidR="00B45C57" w:rsidRDefault="00B45C57" w:rsidP="00B45C57">
      <w:pPr>
        <w:ind w:left="720"/>
        <w:rPr>
          <w:rFonts w:ascii="Gill Sans MT" w:hAnsi="Gill Sans MT"/>
          <w:sz w:val="20"/>
          <w:szCs w:val="20"/>
        </w:rPr>
      </w:pPr>
      <w:r>
        <w:rPr>
          <w:rFonts w:ascii="Gill Sans MT" w:hAnsi="Gill Sans MT"/>
          <w:sz w:val="20"/>
          <w:szCs w:val="20"/>
        </w:rPr>
        <w:t xml:space="preserve">Implemented by: </w:t>
      </w:r>
    </w:p>
    <w:p w14:paraId="247B1210" w14:textId="77777777" w:rsidR="00B45C57" w:rsidRDefault="00B45C57" w:rsidP="00B45C57">
      <w:pPr>
        <w:pStyle w:val="ListParagraph"/>
        <w:numPr>
          <w:ilvl w:val="0"/>
          <w:numId w:val="7"/>
        </w:numPr>
        <w:rPr>
          <w:rFonts w:ascii="Gill Sans MT" w:hAnsi="Gill Sans MT"/>
          <w:sz w:val="20"/>
          <w:szCs w:val="20"/>
        </w:rPr>
      </w:pPr>
      <w:r>
        <w:rPr>
          <w:rFonts w:ascii="Gill Sans MT" w:hAnsi="Gill Sans MT"/>
          <w:sz w:val="20"/>
          <w:szCs w:val="20"/>
        </w:rPr>
        <w:t xml:space="preserve">1. </w:t>
      </w:r>
      <w:r w:rsidRPr="00B45C57">
        <w:rPr>
          <w:rFonts w:ascii="Gill Sans MT" w:hAnsi="Gill Sans MT"/>
          <w:sz w:val="20"/>
          <w:szCs w:val="20"/>
        </w:rPr>
        <w:t>Implement a Multi-Notch Filter Design</w:t>
      </w:r>
    </w:p>
    <w:p w14:paraId="0D26E64F" w14:textId="17D01324" w:rsidR="00B45C57" w:rsidRPr="00B45C57" w:rsidRDefault="00B45C57" w:rsidP="00B45C57">
      <w:pPr>
        <w:pStyle w:val="ListParagraph"/>
        <w:numPr>
          <w:ilvl w:val="1"/>
          <w:numId w:val="7"/>
        </w:numPr>
        <w:rPr>
          <w:rFonts w:ascii="Gill Sans MT" w:hAnsi="Gill Sans MT"/>
          <w:sz w:val="20"/>
          <w:szCs w:val="20"/>
        </w:rPr>
      </w:pPr>
      <w:r w:rsidRPr="00B45C57">
        <w:rPr>
          <w:rFonts w:ascii="Gill Sans MT" w:hAnsi="Gill Sans MT"/>
          <w:sz w:val="20"/>
          <w:szCs w:val="20"/>
        </w:rPr>
        <w:t>To implement a multi-notch adaptive filter capable of handling multiple frequencies, you would typically cascade multiple second-order notch filters or create a higher-order filter with multiple notches.</w:t>
      </w:r>
    </w:p>
    <w:p w14:paraId="1725EA99" w14:textId="77777777" w:rsidR="00B45C57" w:rsidRDefault="00B45C57" w:rsidP="00B45C57">
      <w:pPr>
        <w:pStyle w:val="ListParagraph"/>
        <w:numPr>
          <w:ilvl w:val="1"/>
          <w:numId w:val="7"/>
        </w:numPr>
        <w:rPr>
          <w:rFonts w:ascii="Gill Sans MT" w:hAnsi="Gill Sans MT"/>
          <w:sz w:val="20"/>
          <w:szCs w:val="20"/>
        </w:rPr>
      </w:pPr>
      <w:r w:rsidRPr="00B45C57">
        <w:rPr>
          <w:rFonts w:ascii="Gill Sans MT" w:hAnsi="Gill Sans MT"/>
          <w:sz w:val="20"/>
          <w:szCs w:val="20"/>
        </w:rPr>
        <w:t>Cascading Second-Order Filters:</w:t>
      </w:r>
    </w:p>
    <w:p w14:paraId="34C28168" w14:textId="77777777" w:rsidR="00B45C57" w:rsidRDefault="00B45C57" w:rsidP="00B45C57">
      <w:pPr>
        <w:pStyle w:val="ListParagraph"/>
        <w:numPr>
          <w:ilvl w:val="2"/>
          <w:numId w:val="7"/>
        </w:numPr>
        <w:rPr>
          <w:rFonts w:ascii="Gill Sans MT" w:hAnsi="Gill Sans MT"/>
          <w:sz w:val="20"/>
          <w:szCs w:val="20"/>
        </w:rPr>
      </w:pPr>
      <w:r w:rsidRPr="00B45C57">
        <w:rPr>
          <w:rFonts w:ascii="Gill Sans MT" w:hAnsi="Gill Sans MT"/>
          <w:sz w:val="20"/>
          <w:szCs w:val="20"/>
        </w:rPr>
        <w:t>You can create two separate adaptive filters, each tuned to one of the frequencies you wish to remove. Then, process the signal sequentially through both filters.</w:t>
      </w:r>
    </w:p>
    <w:p w14:paraId="3D6E4AC8" w14:textId="77777777" w:rsidR="00B45C57" w:rsidRDefault="00B45C57" w:rsidP="00B45C57">
      <w:pPr>
        <w:pStyle w:val="ListParagraph"/>
        <w:numPr>
          <w:ilvl w:val="1"/>
          <w:numId w:val="7"/>
        </w:numPr>
        <w:rPr>
          <w:rFonts w:ascii="Gill Sans MT" w:hAnsi="Gill Sans MT"/>
          <w:sz w:val="20"/>
          <w:szCs w:val="20"/>
        </w:rPr>
      </w:pPr>
      <w:r w:rsidRPr="00B45C57">
        <w:rPr>
          <w:rFonts w:ascii="Gill Sans MT" w:hAnsi="Gill Sans MT"/>
          <w:sz w:val="20"/>
          <w:szCs w:val="20"/>
        </w:rPr>
        <w:t>Higher-Order Filter with Multiple Notches:</w:t>
      </w:r>
    </w:p>
    <w:p w14:paraId="406DD865" w14:textId="01D0AC4A" w:rsidR="00B45C57" w:rsidRPr="00B45C57" w:rsidRDefault="00B45C57" w:rsidP="00B45C57">
      <w:pPr>
        <w:pStyle w:val="ListParagraph"/>
        <w:numPr>
          <w:ilvl w:val="2"/>
          <w:numId w:val="7"/>
        </w:numPr>
        <w:rPr>
          <w:rFonts w:ascii="Gill Sans MT" w:hAnsi="Gill Sans MT"/>
          <w:sz w:val="20"/>
          <w:szCs w:val="20"/>
        </w:rPr>
      </w:pPr>
      <w:r w:rsidRPr="00B45C57">
        <w:rPr>
          <w:rFonts w:ascii="Gill Sans MT" w:hAnsi="Gill Sans MT"/>
          <w:sz w:val="20"/>
          <w:szCs w:val="20"/>
        </w:rPr>
        <w:t>Create a higher-order filter with notches at each target frequency. This is a more complex approach and would likely require designing a custom filter or using optimization techniques to determine the filter coefficients.</w:t>
      </w:r>
    </w:p>
    <w:p w14:paraId="51136BFD" w14:textId="77777777" w:rsidR="00B45C57" w:rsidRPr="00B45C57" w:rsidRDefault="00B45C57" w:rsidP="00B45C57">
      <w:pPr>
        <w:ind w:left="720"/>
        <w:rPr>
          <w:rFonts w:ascii="Gill Sans MT" w:hAnsi="Gill Sans MT"/>
          <w:sz w:val="20"/>
          <w:szCs w:val="20"/>
        </w:rPr>
      </w:pPr>
    </w:p>
    <w:p w14:paraId="15C6A1ED" w14:textId="77777777" w:rsidR="00B45C57" w:rsidRDefault="00B45C57" w:rsidP="00B45C57">
      <w:pPr>
        <w:pStyle w:val="ListParagraph"/>
        <w:numPr>
          <w:ilvl w:val="0"/>
          <w:numId w:val="6"/>
        </w:numPr>
        <w:rPr>
          <w:rFonts w:ascii="Gill Sans MT" w:hAnsi="Gill Sans MT"/>
          <w:sz w:val="20"/>
          <w:szCs w:val="20"/>
        </w:rPr>
      </w:pPr>
      <w:r>
        <w:rPr>
          <w:rFonts w:ascii="Gill Sans MT" w:hAnsi="Gill Sans MT"/>
          <w:sz w:val="20"/>
          <w:szCs w:val="20"/>
        </w:rPr>
        <w:t xml:space="preserve">2. </w:t>
      </w:r>
      <w:r w:rsidRPr="00B45C57">
        <w:rPr>
          <w:rFonts w:ascii="Gill Sans MT" w:hAnsi="Gill Sans MT"/>
          <w:sz w:val="20"/>
          <w:szCs w:val="20"/>
        </w:rPr>
        <w:t>Adjust Adaptation Parameters</w:t>
      </w:r>
    </w:p>
    <w:p w14:paraId="026257B4" w14:textId="77777777" w:rsidR="00B45C57" w:rsidRDefault="00B45C57" w:rsidP="00B45C57">
      <w:pPr>
        <w:pStyle w:val="ListParagraph"/>
        <w:numPr>
          <w:ilvl w:val="1"/>
          <w:numId w:val="6"/>
        </w:numPr>
        <w:rPr>
          <w:rFonts w:ascii="Gill Sans MT" w:hAnsi="Gill Sans MT"/>
          <w:sz w:val="20"/>
          <w:szCs w:val="20"/>
        </w:rPr>
      </w:pPr>
      <w:r w:rsidRPr="00B45C57">
        <w:rPr>
          <w:rFonts w:ascii="Gill Sans MT" w:hAnsi="Gill Sans MT"/>
          <w:sz w:val="20"/>
          <w:szCs w:val="20"/>
        </w:rPr>
        <w:t>To ensure that the filter can adapt to both frequencies effectively, you might need to fine-tune the parameters mu and rho. The adaptation rate mu controls how quickly the filter coefficients adapt in response to the error signal, while rho affects the bandwidth of the notch.</w:t>
      </w:r>
    </w:p>
    <w:p w14:paraId="40CA07B7" w14:textId="77777777" w:rsidR="00B45C57" w:rsidRDefault="00B45C57" w:rsidP="00B45C57">
      <w:pPr>
        <w:pStyle w:val="ListParagraph"/>
        <w:numPr>
          <w:ilvl w:val="1"/>
          <w:numId w:val="6"/>
        </w:numPr>
        <w:rPr>
          <w:rFonts w:ascii="Gill Sans MT" w:hAnsi="Gill Sans MT"/>
          <w:sz w:val="20"/>
          <w:szCs w:val="20"/>
        </w:rPr>
      </w:pPr>
      <w:r w:rsidRPr="00B45C57">
        <w:rPr>
          <w:rFonts w:ascii="Gill Sans MT" w:hAnsi="Gill Sans MT"/>
          <w:sz w:val="20"/>
          <w:szCs w:val="20"/>
        </w:rPr>
        <w:t xml:space="preserve">mu (Adaptation Rate): </w:t>
      </w:r>
    </w:p>
    <w:p w14:paraId="2750F6EA" w14:textId="77777777" w:rsidR="00B45C57" w:rsidRDefault="00B45C57" w:rsidP="00B45C57">
      <w:pPr>
        <w:pStyle w:val="ListParagraph"/>
        <w:numPr>
          <w:ilvl w:val="2"/>
          <w:numId w:val="6"/>
        </w:numPr>
        <w:rPr>
          <w:rFonts w:ascii="Gill Sans MT" w:hAnsi="Gill Sans MT"/>
          <w:sz w:val="20"/>
          <w:szCs w:val="20"/>
        </w:rPr>
      </w:pPr>
      <w:r w:rsidRPr="00B45C57">
        <w:rPr>
          <w:rFonts w:ascii="Gill Sans MT" w:hAnsi="Gill Sans MT"/>
          <w:sz w:val="20"/>
          <w:szCs w:val="20"/>
        </w:rPr>
        <w:t>If mu is too small, the filter will adapt slowly, which might not be effective for signals with changing frequencies. If mu is too large, the filter might become unstable or oscillate. You need to find a balance that allows the filter to adapt quickly enough without becoming unstable.</w:t>
      </w:r>
    </w:p>
    <w:p w14:paraId="443EB880" w14:textId="77777777" w:rsidR="00B45C57" w:rsidRDefault="00B45C57" w:rsidP="00B45C57">
      <w:pPr>
        <w:pStyle w:val="ListParagraph"/>
        <w:numPr>
          <w:ilvl w:val="1"/>
          <w:numId w:val="6"/>
        </w:numPr>
        <w:rPr>
          <w:rFonts w:ascii="Gill Sans MT" w:hAnsi="Gill Sans MT"/>
          <w:sz w:val="20"/>
          <w:szCs w:val="20"/>
        </w:rPr>
      </w:pPr>
      <w:r w:rsidRPr="00B45C57">
        <w:rPr>
          <w:rFonts w:ascii="Gill Sans MT" w:hAnsi="Gill Sans MT"/>
          <w:sz w:val="20"/>
          <w:szCs w:val="20"/>
        </w:rPr>
        <w:t xml:space="preserve">rho (Pole Radius): </w:t>
      </w:r>
    </w:p>
    <w:p w14:paraId="6C4A8301" w14:textId="681D39C9" w:rsidR="00B45C57" w:rsidRDefault="00B45C57" w:rsidP="00B45C57">
      <w:pPr>
        <w:pStyle w:val="ListParagraph"/>
        <w:numPr>
          <w:ilvl w:val="2"/>
          <w:numId w:val="6"/>
        </w:numPr>
        <w:rPr>
          <w:rFonts w:ascii="Gill Sans MT" w:hAnsi="Gill Sans MT"/>
          <w:sz w:val="20"/>
          <w:szCs w:val="20"/>
        </w:rPr>
      </w:pPr>
      <w:r w:rsidRPr="00B45C57">
        <w:rPr>
          <w:rFonts w:ascii="Gill Sans MT" w:hAnsi="Gill Sans MT"/>
          <w:sz w:val="20"/>
          <w:szCs w:val="20"/>
        </w:rPr>
        <w:lastRenderedPageBreak/>
        <w:t>This parameter affects the notch bandwidth. A smaller rho results in a wider notch, which might be necessary if the frequencies you want to remove are not very stable. A larger rho creates a sharper notch, which can remove a very specific frequency but may miss nearby frequencies.</w:t>
      </w:r>
    </w:p>
    <w:p w14:paraId="3BD1E917" w14:textId="2E7ADA4E" w:rsidR="005B3ACA" w:rsidRPr="005B3ACA" w:rsidRDefault="005B3ACA" w:rsidP="005B3ACA">
      <w:pPr>
        <w:rPr>
          <w:rFonts w:ascii="Gill Sans MT" w:hAnsi="Gill Sans MT"/>
          <w:b/>
          <w:bCs/>
          <w:sz w:val="20"/>
          <w:szCs w:val="20"/>
        </w:rPr>
      </w:pPr>
      <w:r w:rsidRPr="005B3ACA">
        <w:rPr>
          <w:rFonts w:ascii="Gill Sans MT" w:hAnsi="Gill Sans MT"/>
          <w:b/>
          <w:bCs/>
          <w:sz w:val="20"/>
          <w:szCs w:val="20"/>
        </w:rPr>
        <w:t>What are the parameters related to Q factor mentioned in the literature?</w:t>
      </w:r>
    </w:p>
    <w:p w14:paraId="0B121254" w14:textId="77777777" w:rsidR="005B3ACA" w:rsidRPr="005B3ACA" w:rsidRDefault="005B3ACA" w:rsidP="005B3ACA">
      <w:pPr>
        <w:pStyle w:val="ListParagraph"/>
        <w:numPr>
          <w:ilvl w:val="0"/>
          <w:numId w:val="6"/>
        </w:numPr>
        <w:ind w:left="720"/>
        <w:rPr>
          <w:rFonts w:ascii="Gill Sans MT" w:hAnsi="Gill Sans MT"/>
          <w:sz w:val="20"/>
          <w:szCs w:val="20"/>
        </w:rPr>
      </w:pPr>
      <w:r w:rsidRPr="005B3ACA">
        <w:rPr>
          <w:rFonts w:ascii="Gill Sans MT" w:hAnsi="Gill Sans MT"/>
          <w:sz w:val="20"/>
          <w:szCs w:val="20"/>
        </w:rPr>
        <w:t>The document does mention specific parameters related to the adaptive notch filter, like the pole radius (</w:t>
      </w:r>
      <w:r w:rsidRPr="005B3ACA">
        <w:rPr>
          <w:rFonts w:ascii="Calibri" w:hAnsi="Calibri" w:cs="Calibri"/>
          <w:sz w:val="20"/>
          <w:szCs w:val="20"/>
        </w:rPr>
        <w:t>ρ</w:t>
      </w:r>
      <w:r w:rsidRPr="005B3ACA">
        <w:rPr>
          <w:rFonts w:ascii="Gill Sans MT" w:hAnsi="Gill Sans MT"/>
          <w:sz w:val="20"/>
          <w:szCs w:val="20"/>
        </w:rPr>
        <w:t>) and the adaptation step size (</w:t>
      </w:r>
      <w:r w:rsidRPr="005B3ACA">
        <w:rPr>
          <w:rFonts w:ascii="Calibri" w:hAnsi="Calibri" w:cs="Calibri"/>
          <w:sz w:val="20"/>
          <w:szCs w:val="20"/>
        </w:rPr>
        <w:t>μ</w:t>
      </w:r>
      <w:r w:rsidRPr="005B3ACA">
        <w:rPr>
          <w:rFonts w:ascii="Gill Sans MT" w:hAnsi="Gill Sans MT"/>
          <w:sz w:val="20"/>
          <w:szCs w:val="20"/>
        </w:rPr>
        <w:t>), which are crucial for ensuring the stability and effectiveness of the filter. However, it does not explicitly discuss the Q factor of the filter</w:t>
      </w:r>
      <w:r w:rsidRPr="005B3ACA">
        <w:rPr>
          <w:rFonts w:ascii="Arial" w:hAnsi="Arial" w:cs="Arial"/>
          <w:sz w:val="20"/>
          <w:szCs w:val="20"/>
        </w:rPr>
        <w:t>​​</w:t>
      </w:r>
      <w:r w:rsidRPr="005B3ACA">
        <w:rPr>
          <w:rFonts w:ascii="Gill Sans MT" w:hAnsi="Gill Sans MT"/>
          <w:sz w:val="20"/>
          <w:szCs w:val="20"/>
        </w:rPr>
        <w:t>.</w:t>
      </w:r>
    </w:p>
    <w:p w14:paraId="4F55E54D" w14:textId="77777777" w:rsidR="005B3ACA" w:rsidRPr="005B3ACA" w:rsidRDefault="005B3ACA" w:rsidP="005B3ACA">
      <w:pPr>
        <w:rPr>
          <w:rFonts w:ascii="Gill Sans MT" w:hAnsi="Gill Sans MT"/>
          <w:sz w:val="20"/>
          <w:szCs w:val="20"/>
        </w:rPr>
      </w:pPr>
    </w:p>
    <w:p w14:paraId="284BA32F" w14:textId="2D4A8B13" w:rsidR="005B3ACA" w:rsidRPr="0095797F" w:rsidRDefault="005B3ACA" w:rsidP="005B3ACA">
      <w:pPr>
        <w:pStyle w:val="ListParagraph"/>
        <w:numPr>
          <w:ilvl w:val="0"/>
          <w:numId w:val="6"/>
        </w:numPr>
        <w:ind w:left="720"/>
        <w:rPr>
          <w:rFonts w:ascii="Gill Sans MT" w:hAnsi="Gill Sans MT"/>
          <w:sz w:val="20"/>
          <w:szCs w:val="20"/>
        </w:rPr>
      </w:pPr>
      <w:r w:rsidRPr="005B3ACA">
        <w:rPr>
          <w:rFonts w:ascii="Gill Sans MT" w:hAnsi="Gill Sans MT"/>
          <w:sz w:val="20"/>
          <w:szCs w:val="20"/>
        </w:rPr>
        <w:t>The Q factor is a measure of the sharpness of the resonance peak of the filter and is indirectly related to the pole radius (</w:t>
      </w:r>
      <w:r w:rsidRPr="005B3ACA">
        <w:rPr>
          <w:rFonts w:ascii="Calibri" w:hAnsi="Calibri" w:cs="Calibri"/>
          <w:sz w:val="20"/>
          <w:szCs w:val="20"/>
        </w:rPr>
        <w:t>ρ</w:t>
      </w:r>
      <w:r w:rsidRPr="005B3ACA">
        <w:rPr>
          <w:rFonts w:ascii="Gill Sans MT" w:hAnsi="Gill Sans MT"/>
          <w:sz w:val="20"/>
          <w:szCs w:val="20"/>
        </w:rPr>
        <w:t xml:space="preserve">) mentioned in the document. A higher pole radius generally leads to a higher Q factor, meaning a sharper or more selective notch. In the simulations </w:t>
      </w:r>
      <w:proofErr w:type="gramStart"/>
      <w:r w:rsidRPr="005B3ACA">
        <w:rPr>
          <w:rFonts w:ascii="Gill Sans MT" w:hAnsi="Gill Sans MT"/>
          <w:sz w:val="20"/>
          <w:szCs w:val="20"/>
        </w:rPr>
        <w:t>described,</w:t>
      </w:r>
      <w:proofErr w:type="gramEnd"/>
      <w:r w:rsidRPr="005B3ACA">
        <w:rPr>
          <w:rFonts w:ascii="Gill Sans MT" w:hAnsi="Gill Sans MT"/>
          <w:sz w:val="20"/>
          <w:szCs w:val="20"/>
        </w:rPr>
        <w:t xml:space="preserve"> a pole radius of </w:t>
      </w:r>
      <w:r w:rsidRPr="005B3ACA">
        <w:rPr>
          <w:rFonts w:ascii="Calibri" w:hAnsi="Calibri" w:cs="Calibri"/>
          <w:sz w:val="20"/>
          <w:szCs w:val="20"/>
        </w:rPr>
        <w:t>ρ</w:t>
      </w:r>
      <w:r w:rsidRPr="005B3ACA">
        <w:rPr>
          <w:rFonts w:ascii="Gill Sans MT" w:hAnsi="Gill Sans MT"/>
          <w:sz w:val="20"/>
          <w:szCs w:val="20"/>
        </w:rPr>
        <w:t xml:space="preserve"> = 0.9 was found to give sufficiently narrow notches while ensuring a stable filter, which implies a relatively high Q factor without specifically quantifying it</w:t>
      </w:r>
      <w:r w:rsidRPr="005B3ACA">
        <w:rPr>
          <w:rFonts w:ascii="Arial" w:hAnsi="Arial" w:cs="Arial"/>
          <w:sz w:val="20"/>
          <w:szCs w:val="20"/>
        </w:rPr>
        <w:t>​</w:t>
      </w:r>
    </w:p>
    <w:p w14:paraId="374D9D13" w14:textId="77777777" w:rsidR="0095797F" w:rsidRPr="0095797F" w:rsidRDefault="0095797F" w:rsidP="0095797F">
      <w:pPr>
        <w:pStyle w:val="ListParagraph"/>
        <w:rPr>
          <w:rFonts w:ascii="Gill Sans MT" w:hAnsi="Gill Sans MT"/>
          <w:b/>
          <w:bCs/>
          <w:sz w:val="20"/>
          <w:szCs w:val="20"/>
        </w:rPr>
      </w:pPr>
    </w:p>
    <w:p w14:paraId="197C628C" w14:textId="28D0E9E2" w:rsidR="0095797F" w:rsidRDefault="0095797F" w:rsidP="0095797F">
      <w:pPr>
        <w:rPr>
          <w:rFonts w:ascii="Gill Sans MT" w:hAnsi="Gill Sans MT"/>
          <w:b/>
          <w:bCs/>
          <w:sz w:val="20"/>
          <w:szCs w:val="20"/>
        </w:rPr>
      </w:pPr>
      <w:r w:rsidRPr="0095797F">
        <w:rPr>
          <w:rFonts w:ascii="Gill Sans MT" w:hAnsi="Gill Sans MT"/>
          <w:b/>
          <w:bCs/>
          <w:sz w:val="20"/>
          <w:szCs w:val="20"/>
        </w:rPr>
        <w:t xml:space="preserve">What should the fix point q be for this Q-factor of ANF </w:t>
      </w:r>
      <w:proofErr w:type="gramStart"/>
      <w:r w:rsidRPr="0095797F">
        <w:rPr>
          <w:rFonts w:ascii="Gill Sans MT" w:hAnsi="Gill Sans MT"/>
          <w:b/>
          <w:bCs/>
          <w:sz w:val="20"/>
          <w:szCs w:val="20"/>
        </w:rPr>
        <w:t>( non</w:t>
      </w:r>
      <w:proofErr w:type="gramEnd"/>
      <w:r w:rsidRPr="0095797F">
        <w:rPr>
          <w:rFonts w:ascii="Gill Sans MT" w:hAnsi="Gill Sans MT"/>
          <w:b/>
          <w:bCs/>
          <w:sz w:val="20"/>
          <w:szCs w:val="20"/>
        </w:rPr>
        <w:t>-cascade)? The current Lower -3dB Frequency: 1333.0 Hz, Upper -3dB Frequency: 1334.0000000000002 Hz, 3dB Bandwidth: 1.0000000000002274 Hz, Q Factor: 1199.9999999997272?</w:t>
      </w:r>
    </w:p>
    <w:p w14:paraId="48A0D82D" w14:textId="77777777" w:rsidR="0095797F" w:rsidRPr="0095797F" w:rsidRDefault="0095797F" w:rsidP="0095797F">
      <w:pPr>
        <w:rPr>
          <w:rFonts w:ascii="Gill Sans MT" w:hAnsi="Gill Sans MT"/>
          <w:b/>
          <w:bCs/>
          <w:sz w:val="20"/>
          <w:szCs w:val="20"/>
        </w:rPr>
      </w:pPr>
    </w:p>
    <w:p w14:paraId="05F6DCD6" w14:textId="4FAE4BDE" w:rsidR="0095797F" w:rsidRPr="0095797F" w:rsidRDefault="0095797F" w:rsidP="0095797F">
      <w:pPr>
        <w:pStyle w:val="ListParagraph"/>
        <w:numPr>
          <w:ilvl w:val="0"/>
          <w:numId w:val="9"/>
        </w:numPr>
        <w:rPr>
          <w:rFonts w:ascii="Gill Sans MT" w:hAnsi="Gill Sans MT"/>
          <w:sz w:val="20"/>
          <w:szCs w:val="20"/>
        </w:rPr>
      </w:pPr>
      <w:r w:rsidRPr="0095797F">
        <w:rPr>
          <w:rFonts w:ascii="Gill Sans MT" w:hAnsi="Gill Sans MT"/>
          <w:sz w:val="20"/>
          <w:szCs w:val="20"/>
        </w:rPr>
        <w:t xml:space="preserve">The Texas Instruments TMS320C5510 DSP is a fixed-point processor, and when dealing with very high Q factors (such as 1200), precision becomes crucial. The notation 16q15 indicates that there is 1 sign bit, 16 bits in total, and 15 bits dedicated to the fractional part. This gives you a range of </w:t>
      </w:r>
      <m:oMath>
        <m:d>
          <m:dPr>
            <m:begChr m:val="["/>
            <m:endChr m:val="]"/>
            <m:ctrlPr>
              <w:rPr>
                <w:rFonts w:ascii="Cambria Math" w:hAnsi="Cambria Math"/>
                <w:i/>
                <w:sz w:val="20"/>
                <w:szCs w:val="20"/>
              </w:rPr>
            </m:ctrlPr>
          </m:dPr>
          <m:e>
            <m:r>
              <w:rPr>
                <w:rFonts w:ascii="Cambria Math" w:hAnsi="Cambria Math"/>
                <w:sz w:val="20"/>
                <w:szCs w:val="20"/>
              </w:rPr>
              <m:t>-1,1-</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-15</m:t>
                </m:r>
              </m:sup>
            </m:sSup>
          </m:e>
        </m:d>
      </m:oMath>
      <w:r w:rsidRPr="0095797F">
        <w:rPr>
          <w:rFonts w:ascii="Gill Sans MT" w:hAnsi="Gill Sans MT"/>
          <w:sz w:val="20"/>
          <w:szCs w:val="20"/>
        </w:rPr>
        <w:t xml:space="preserve"> and </w:t>
      </w:r>
      <w:proofErr w:type="gramStart"/>
      <w:r w:rsidRPr="0095797F">
        <w:rPr>
          <w:rFonts w:ascii="Gill Sans MT" w:hAnsi="Gill Sans MT"/>
          <w:sz w:val="20"/>
          <w:szCs w:val="20"/>
        </w:rPr>
        <w:t>a</w:t>
      </w:r>
      <w:proofErr w:type="gramEnd"/>
      <w:r w:rsidRPr="0095797F">
        <w:rPr>
          <w:rFonts w:ascii="Gill Sans MT" w:hAnsi="Gill Sans MT"/>
          <w:sz w:val="20"/>
          <w:szCs w:val="20"/>
        </w:rPr>
        <w:t xml:space="preserve"> smallest step size of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-15</m:t>
            </m:r>
          </m:sup>
        </m:sSup>
      </m:oMath>
      <w:r w:rsidRPr="0095797F">
        <w:rPr>
          <w:rFonts w:ascii="Gill Sans MT" w:hAnsi="Gill Sans MT"/>
          <w:sz w:val="20"/>
          <w:szCs w:val="20"/>
        </w:rPr>
        <w:t xml:space="preserve">  (approximately 3.05e-5).</w:t>
      </w:r>
    </w:p>
    <w:p w14:paraId="4A5BAFFA" w14:textId="574B7C92" w:rsidR="0095797F" w:rsidRPr="0095797F" w:rsidRDefault="0095797F" w:rsidP="0095797F">
      <w:pPr>
        <w:pStyle w:val="ListParagraph"/>
        <w:numPr>
          <w:ilvl w:val="0"/>
          <w:numId w:val="9"/>
        </w:numPr>
        <w:rPr>
          <w:rFonts w:ascii="Gill Sans MT" w:hAnsi="Gill Sans MT"/>
          <w:sz w:val="20"/>
          <w:szCs w:val="20"/>
        </w:rPr>
      </w:pPr>
      <w:r w:rsidRPr="0095797F">
        <w:rPr>
          <w:rFonts w:ascii="Gill Sans MT" w:hAnsi="Gill Sans MT"/>
          <w:sz w:val="20"/>
          <w:szCs w:val="20"/>
        </w:rPr>
        <w:t>Considering the high Q factor value you have, which is close to 1200, and the precision required to represent small bandwidths accurately, a 16-bit representation might not be sufficient to handle the small changes in the filter coefficients or the error signal without causing quantization errors.</w:t>
      </w:r>
    </w:p>
    <w:p w14:paraId="3A7AF20C" w14:textId="77777777" w:rsidR="0095797F" w:rsidRPr="0095797F" w:rsidRDefault="0095797F" w:rsidP="0095797F">
      <w:pPr>
        <w:rPr>
          <w:rFonts w:ascii="Gill Sans MT" w:hAnsi="Gill Sans MT"/>
          <w:sz w:val="20"/>
          <w:szCs w:val="20"/>
        </w:rPr>
      </w:pPr>
    </w:p>
    <w:p w14:paraId="09315D4C" w14:textId="19A4833D" w:rsidR="0095797F" w:rsidRPr="0095797F" w:rsidRDefault="0095797F" w:rsidP="0095797F">
      <w:pPr>
        <w:pStyle w:val="ListParagraph"/>
        <w:numPr>
          <w:ilvl w:val="0"/>
          <w:numId w:val="9"/>
        </w:numPr>
        <w:rPr>
          <w:rFonts w:ascii="Gill Sans MT" w:hAnsi="Gill Sans MT"/>
          <w:sz w:val="20"/>
          <w:szCs w:val="20"/>
        </w:rPr>
      </w:pPr>
      <w:r w:rsidRPr="0095797F">
        <w:rPr>
          <w:rFonts w:ascii="Gill Sans MT" w:hAnsi="Gill Sans MT"/>
          <w:sz w:val="20"/>
          <w:szCs w:val="20"/>
        </w:rPr>
        <w:t>A 32-bit fixed-point representation (e.g., 32q31 or another format with more fractional bits) would allow for a much higher precision. However, this also comes with increased computational complexity and potentially slower performance, depending on the architecture and the operations required.</w:t>
      </w:r>
    </w:p>
    <w:p w14:paraId="0CC3DDD2" w14:textId="77777777" w:rsidR="0095797F" w:rsidRDefault="0095797F" w:rsidP="0095797F">
      <w:pPr>
        <w:rPr>
          <w:rFonts w:ascii="Gill Sans MT" w:hAnsi="Gill Sans MT"/>
          <w:sz w:val="20"/>
          <w:szCs w:val="20"/>
        </w:rPr>
      </w:pPr>
    </w:p>
    <w:p w14:paraId="0A168590" w14:textId="1A0EA6D6" w:rsidR="0095797F" w:rsidRDefault="0095797F" w:rsidP="0095797F">
      <w:pPr>
        <w:pStyle w:val="ListParagraph"/>
        <w:numPr>
          <w:ilvl w:val="0"/>
          <w:numId w:val="9"/>
        </w:numPr>
        <w:rPr>
          <w:rFonts w:ascii="Gill Sans MT" w:hAnsi="Gill Sans MT"/>
          <w:sz w:val="20"/>
          <w:szCs w:val="20"/>
        </w:rPr>
      </w:pPr>
      <w:r w:rsidRPr="0095797F">
        <w:rPr>
          <w:rFonts w:ascii="Gill Sans MT" w:hAnsi="Gill Sans MT"/>
          <w:sz w:val="20"/>
          <w:szCs w:val="20"/>
        </w:rPr>
        <w:t xml:space="preserve">In a 32q31 format, for example, you would have 1 sign bit and 31 bits for the fractional part, providing </w:t>
      </w:r>
      <w:proofErr w:type="gramStart"/>
      <w:r w:rsidRPr="0095797F">
        <w:rPr>
          <w:rFonts w:ascii="Gill Sans MT" w:hAnsi="Gill Sans MT"/>
          <w:sz w:val="20"/>
          <w:szCs w:val="20"/>
        </w:rPr>
        <w:t>a</w:t>
      </w:r>
      <w:proofErr w:type="gramEnd"/>
      <w:r w:rsidRPr="0095797F">
        <w:rPr>
          <w:rFonts w:ascii="Gill Sans MT" w:hAnsi="Gill Sans MT"/>
          <w:sz w:val="20"/>
          <w:szCs w:val="20"/>
        </w:rPr>
        <w:t xml:space="preserve"> smallest step size of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-31</m:t>
            </m:r>
          </m:sup>
        </m:sSup>
      </m:oMath>
      <w:r w:rsidRPr="0095797F">
        <w:rPr>
          <w:rFonts w:ascii="Gill Sans MT" w:hAnsi="Gill Sans MT"/>
          <w:sz w:val="20"/>
          <w:szCs w:val="20"/>
        </w:rPr>
        <w:t xml:space="preserve">  (approximately 4.66e-10), which is much more precise than the 16q15 format.</w:t>
      </w:r>
    </w:p>
    <w:p w14:paraId="257C5297" w14:textId="77777777" w:rsidR="001B76B1" w:rsidRPr="001B76B1" w:rsidRDefault="001B76B1" w:rsidP="001B76B1">
      <w:pPr>
        <w:pStyle w:val="ListParagraph"/>
        <w:rPr>
          <w:rFonts w:ascii="Gill Sans MT" w:hAnsi="Gill Sans MT"/>
          <w:sz w:val="20"/>
          <w:szCs w:val="20"/>
        </w:rPr>
      </w:pPr>
    </w:p>
    <w:p w14:paraId="02878EC2" w14:textId="466BD3E2" w:rsidR="001B76B1" w:rsidRPr="00C41E3D" w:rsidRDefault="001B76B1" w:rsidP="001B76B1">
      <w:pPr>
        <w:rPr>
          <w:rFonts w:ascii="Gill Sans MT" w:hAnsi="Gill Sans MT"/>
          <w:b/>
          <w:bCs/>
          <w:sz w:val="20"/>
          <w:szCs w:val="20"/>
        </w:rPr>
      </w:pPr>
      <w:r w:rsidRPr="00C41E3D">
        <w:rPr>
          <w:rFonts w:ascii="Gill Sans MT" w:hAnsi="Gill Sans MT"/>
          <w:b/>
          <w:bCs/>
          <w:sz w:val="20"/>
          <w:szCs w:val="20"/>
        </w:rPr>
        <w:t>The choice of step size µ?</w:t>
      </w:r>
    </w:p>
    <w:p w14:paraId="26A5B453" w14:textId="0FF8549E" w:rsidR="00C41E3D" w:rsidRDefault="00C41E3D" w:rsidP="001B76B1">
      <w:pPr>
        <w:rPr>
          <w:rFonts w:ascii="Gill Sans MT" w:hAnsi="Gill Sans MT"/>
          <w:sz w:val="20"/>
          <w:szCs w:val="20"/>
        </w:rPr>
      </w:pPr>
      <w:r>
        <w:rPr>
          <w:rFonts w:ascii="Gill Sans MT" w:hAnsi="Gill Sans MT"/>
          <w:sz w:val="20"/>
          <w:szCs w:val="20"/>
        </w:rPr>
        <w:tab/>
      </w:r>
      <w:r w:rsidRPr="00C41E3D">
        <w:rPr>
          <w:rFonts w:ascii="Gill Sans MT" w:hAnsi="Gill Sans MT"/>
          <w:noProof/>
          <w:sz w:val="20"/>
          <w:szCs w:val="20"/>
        </w:rPr>
        <w:drawing>
          <wp:inline distT="0" distB="0" distL="0" distR="0" wp14:anchorId="44D2EACB" wp14:editId="6A864CD4">
            <wp:extent cx="3390900" cy="2451100"/>
            <wp:effectExtent l="0" t="0" r="0" b="0"/>
            <wp:docPr id="1892309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09151" name="Picture 1" descr="A screenshot of a computer&#10;&#10;Description automatically generated"/>
                    <pic:cNvPicPr/>
                  </pic:nvPicPr>
                  <pic:blipFill>
                    <a:blip r:embed="rId10"/>
                    <a:stretch>
                      <a:fillRect/>
                    </a:stretch>
                  </pic:blipFill>
                  <pic:spPr>
                    <a:xfrm>
                      <a:off x="0" y="0"/>
                      <a:ext cx="3390900" cy="2451100"/>
                    </a:xfrm>
                    <a:prstGeom prst="rect">
                      <a:avLst/>
                    </a:prstGeom>
                  </pic:spPr>
                </pic:pic>
              </a:graphicData>
            </a:graphic>
          </wp:inline>
        </w:drawing>
      </w:r>
    </w:p>
    <w:p w14:paraId="0B1E1522" w14:textId="77777777" w:rsidR="00C41E3D" w:rsidRDefault="00C41E3D" w:rsidP="001B76B1">
      <w:pPr>
        <w:rPr>
          <w:rFonts w:ascii="Gill Sans MT" w:hAnsi="Gill Sans MT"/>
          <w:b/>
          <w:bCs/>
          <w:sz w:val="20"/>
          <w:szCs w:val="20"/>
        </w:rPr>
      </w:pPr>
    </w:p>
    <w:p w14:paraId="3C6CD91A" w14:textId="3D5543FD" w:rsidR="001B76B1" w:rsidRPr="00C41E3D" w:rsidRDefault="001B76B1" w:rsidP="001B76B1">
      <w:pPr>
        <w:rPr>
          <w:rFonts w:ascii="Gill Sans MT" w:hAnsi="Gill Sans MT"/>
          <w:b/>
          <w:bCs/>
          <w:sz w:val="20"/>
          <w:szCs w:val="20"/>
        </w:rPr>
      </w:pPr>
      <w:r w:rsidRPr="00C41E3D">
        <w:rPr>
          <w:rFonts w:ascii="Gill Sans MT" w:hAnsi="Gill Sans MT"/>
          <w:b/>
          <w:bCs/>
          <w:sz w:val="20"/>
          <w:szCs w:val="20"/>
        </w:rPr>
        <w:t xml:space="preserve">The choice of lambda </w:t>
      </w:r>
      <m:oMath>
        <m:r>
          <m:rPr>
            <m:sty m:val="bi"/>
          </m:rPr>
          <w:rPr>
            <w:rFonts w:ascii="Cambria Math" w:hAnsi="Cambria Math"/>
            <w:sz w:val="20"/>
            <w:szCs w:val="20"/>
          </w:rPr>
          <m:t>λ</m:t>
        </m:r>
      </m:oMath>
      <w:r w:rsidRPr="00C41E3D">
        <w:rPr>
          <w:rFonts w:ascii="Gill Sans MT" w:hAnsi="Gill Sans MT"/>
          <w:b/>
          <w:bCs/>
          <w:sz w:val="20"/>
          <w:szCs w:val="20"/>
        </w:rPr>
        <w:t>?</w:t>
      </w:r>
    </w:p>
    <w:p w14:paraId="1A4773FF" w14:textId="643C4232" w:rsidR="00C41E3D" w:rsidRDefault="00C41E3D" w:rsidP="00C41E3D">
      <w:pPr>
        <w:ind w:firstLine="720"/>
        <w:rPr>
          <w:rFonts w:ascii="Gill Sans MT" w:hAnsi="Gill Sans MT"/>
          <w:sz w:val="20"/>
          <w:szCs w:val="20"/>
        </w:rPr>
      </w:pPr>
      <w:r w:rsidRPr="00C41E3D">
        <w:rPr>
          <w:rFonts w:ascii="Gill Sans MT" w:hAnsi="Gill Sans MT"/>
          <w:noProof/>
          <w:sz w:val="20"/>
          <w:szCs w:val="20"/>
        </w:rPr>
        <w:lastRenderedPageBreak/>
        <w:drawing>
          <wp:inline distT="0" distB="0" distL="0" distR="0" wp14:anchorId="76C45FC9" wp14:editId="669BAA3D">
            <wp:extent cx="3454400" cy="3327400"/>
            <wp:effectExtent l="0" t="0" r="0" b="0"/>
            <wp:docPr id="403601979" name="Picture 1" descr="A screenshot of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01979" name="Picture 1" descr="A screenshot of a black and white text&#10;&#10;Description automatically generated"/>
                    <pic:cNvPicPr/>
                  </pic:nvPicPr>
                  <pic:blipFill>
                    <a:blip r:embed="rId11"/>
                    <a:stretch>
                      <a:fillRect/>
                    </a:stretch>
                  </pic:blipFill>
                  <pic:spPr>
                    <a:xfrm>
                      <a:off x="0" y="0"/>
                      <a:ext cx="3454400" cy="3327400"/>
                    </a:xfrm>
                    <a:prstGeom prst="rect">
                      <a:avLst/>
                    </a:prstGeom>
                  </pic:spPr>
                </pic:pic>
              </a:graphicData>
            </a:graphic>
          </wp:inline>
        </w:drawing>
      </w:r>
    </w:p>
    <w:p w14:paraId="42891637" w14:textId="77777777" w:rsidR="001707E9" w:rsidRDefault="001707E9" w:rsidP="00C41E3D">
      <w:pPr>
        <w:ind w:firstLine="720"/>
        <w:rPr>
          <w:rFonts w:ascii="Gill Sans MT" w:hAnsi="Gill Sans MT"/>
          <w:sz w:val="20"/>
          <w:szCs w:val="20"/>
        </w:rPr>
      </w:pPr>
    </w:p>
    <w:p w14:paraId="701C3F87" w14:textId="77777777" w:rsidR="009312D0" w:rsidRDefault="001707E9" w:rsidP="009312D0">
      <w:pPr>
        <w:rPr>
          <w:rFonts w:ascii="Gill Sans MT" w:hAnsi="Gill Sans MT"/>
          <w:b/>
          <w:bCs/>
          <w:sz w:val="20"/>
          <w:szCs w:val="20"/>
        </w:rPr>
      </w:pPr>
      <w:r w:rsidRPr="009312D0">
        <w:rPr>
          <w:rFonts w:ascii="Gill Sans MT" w:hAnsi="Gill Sans MT"/>
          <w:b/>
          <w:bCs/>
          <w:sz w:val="20"/>
          <w:szCs w:val="20"/>
        </w:rPr>
        <w:t xml:space="preserve">can tms320c551x handle q62 format? the register capacity is at maximum </w:t>
      </w:r>
      <w:proofErr w:type="gramStart"/>
      <w:r w:rsidRPr="009312D0">
        <w:rPr>
          <w:rFonts w:ascii="Gill Sans MT" w:hAnsi="Gill Sans MT"/>
          <w:b/>
          <w:bCs/>
          <w:sz w:val="20"/>
          <w:szCs w:val="20"/>
        </w:rPr>
        <w:t>32</w:t>
      </w:r>
      <w:proofErr w:type="gramEnd"/>
      <w:r w:rsidRPr="009312D0">
        <w:rPr>
          <w:rFonts w:ascii="Gill Sans MT" w:hAnsi="Gill Sans MT"/>
          <w:b/>
          <w:bCs/>
          <w:sz w:val="20"/>
          <w:szCs w:val="20"/>
        </w:rPr>
        <w:t xml:space="preserve"> right?</w:t>
      </w:r>
    </w:p>
    <w:p w14:paraId="6AF01947" w14:textId="0DF44C35" w:rsidR="009312D0" w:rsidRPr="009312D0" w:rsidRDefault="009312D0" w:rsidP="009312D0">
      <w:pPr>
        <w:ind w:firstLine="720"/>
        <w:rPr>
          <w:rFonts w:ascii="Gill Sans MT" w:hAnsi="Gill Sans MT"/>
          <w:b/>
          <w:bCs/>
          <w:sz w:val="20"/>
          <w:szCs w:val="20"/>
        </w:rPr>
      </w:pPr>
      <w:r>
        <w:rPr>
          <w:rFonts w:ascii="Gill Sans MT" w:hAnsi="Gill Sans MT"/>
          <w:sz w:val="20"/>
          <w:szCs w:val="20"/>
        </w:rPr>
        <w:t>y</w:t>
      </w:r>
      <w:r w:rsidRPr="009312D0">
        <w:rPr>
          <w:rFonts w:ascii="Gill Sans MT" w:hAnsi="Gill Sans MT"/>
          <w:sz w:val="20"/>
          <w:szCs w:val="20"/>
        </w:rPr>
        <w:t>ou are correct; the TMS320C551x DSP series uses a 16-bit fixed-point architecture with auxiliary registers that can be combined to perform 32-bit arithmetic. It does not natively support 62-bit fixed-point arithmetic operations directly in hardware.</w:t>
      </w:r>
    </w:p>
    <w:p w14:paraId="1806B6C0" w14:textId="77777777" w:rsidR="009312D0" w:rsidRPr="009312D0" w:rsidRDefault="009312D0" w:rsidP="009312D0">
      <w:pPr>
        <w:ind w:firstLine="720"/>
        <w:rPr>
          <w:rFonts w:ascii="Gill Sans MT" w:hAnsi="Gill Sans MT"/>
          <w:sz w:val="20"/>
          <w:szCs w:val="20"/>
        </w:rPr>
      </w:pPr>
    </w:p>
    <w:p w14:paraId="549DA443" w14:textId="77777777" w:rsidR="009312D0" w:rsidRPr="009312D0" w:rsidRDefault="009312D0" w:rsidP="009312D0">
      <w:pPr>
        <w:ind w:firstLine="720"/>
        <w:rPr>
          <w:rFonts w:ascii="Gill Sans MT" w:hAnsi="Gill Sans MT"/>
          <w:sz w:val="20"/>
          <w:szCs w:val="20"/>
        </w:rPr>
      </w:pPr>
      <w:r w:rsidRPr="009312D0">
        <w:rPr>
          <w:rFonts w:ascii="Gill Sans MT" w:hAnsi="Gill Sans MT"/>
          <w:sz w:val="20"/>
          <w:szCs w:val="20"/>
        </w:rPr>
        <w:t>When two Q31 numbers are multiplied, the result is conceptually a Q62 number. However, since the DSP cannot handle 62-bit numbers directly, this operation typically results in a 32-bit result with the need for handling overflow and proper scaling to maintain the Q-format.</w:t>
      </w:r>
    </w:p>
    <w:p w14:paraId="3EB3873D" w14:textId="77777777" w:rsidR="009312D0" w:rsidRPr="009312D0" w:rsidRDefault="009312D0" w:rsidP="009312D0">
      <w:pPr>
        <w:ind w:firstLine="720"/>
        <w:rPr>
          <w:rFonts w:ascii="Gill Sans MT" w:hAnsi="Gill Sans MT"/>
          <w:sz w:val="20"/>
          <w:szCs w:val="20"/>
        </w:rPr>
      </w:pPr>
    </w:p>
    <w:p w14:paraId="08581464" w14:textId="77777777" w:rsidR="009312D0" w:rsidRPr="009312D0" w:rsidRDefault="009312D0" w:rsidP="009312D0">
      <w:pPr>
        <w:ind w:firstLine="720"/>
        <w:rPr>
          <w:rFonts w:ascii="Gill Sans MT" w:hAnsi="Gill Sans MT"/>
          <w:sz w:val="20"/>
          <w:szCs w:val="20"/>
        </w:rPr>
      </w:pPr>
      <w:r w:rsidRPr="009312D0">
        <w:rPr>
          <w:rFonts w:ascii="Gill Sans MT" w:hAnsi="Gill Sans MT"/>
          <w:sz w:val="20"/>
          <w:szCs w:val="20"/>
        </w:rPr>
        <w:t>In the context of the TMS320C551x, you would use the MAC (Multiply-Accumulate) instruction, which multiplies two 16-bit numbers and accumulates the 32-bit result. When dealing with 32-bit numbers, you would perform the multiplication in parts, typically using the MPY instruction for the lower 16 bits and the MPYH instruction for the higher 16 bits, and then combining the results appropriately.</w:t>
      </w:r>
    </w:p>
    <w:p w14:paraId="36130304" w14:textId="77777777" w:rsidR="009312D0" w:rsidRPr="009312D0" w:rsidRDefault="009312D0" w:rsidP="009312D0">
      <w:pPr>
        <w:ind w:firstLine="720"/>
        <w:rPr>
          <w:rFonts w:ascii="Gill Sans MT" w:hAnsi="Gill Sans MT"/>
          <w:sz w:val="20"/>
          <w:szCs w:val="20"/>
        </w:rPr>
      </w:pPr>
    </w:p>
    <w:p w14:paraId="12677D42" w14:textId="77777777" w:rsidR="009312D0" w:rsidRPr="009312D0" w:rsidRDefault="009312D0" w:rsidP="009312D0">
      <w:pPr>
        <w:ind w:firstLine="720"/>
        <w:rPr>
          <w:rFonts w:ascii="Gill Sans MT" w:hAnsi="Gill Sans MT"/>
          <w:sz w:val="20"/>
          <w:szCs w:val="20"/>
        </w:rPr>
      </w:pPr>
      <w:r w:rsidRPr="009312D0">
        <w:rPr>
          <w:rFonts w:ascii="Gill Sans MT" w:hAnsi="Gill Sans MT"/>
          <w:sz w:val="20"/>
          <w:szCs w:val="20"/>
        </w:rPr>
        <w:t>For example, if you need to multiply two 32-bit numbers and keep the result in Q31 format, you would:</w:t>
      </w:r>
    </w:p>
    <w:p w14:paraId="273D076C" w14:textId="77777777" w:rsidR="009312D0" w:rsidRPr="009312D0" w:rsidRDefault="009312D0" w:rsidP="009312D0">
      <w:pPr>
        <w:ind w:firstLine="720"/>
        <w:rPr>
          <w:rFonts w:ascii="Gill Sans MT" w:hAnsi="Gill Sans MT"/>
          <w:sz w:val="20"/>
          <w:szCs w:val="20"/>
        </w:rPr>
      </w:pPr>
    </w:p>
    <w:p w14:paraId="6B5287C8" w14:textId="77777777" w:rsidR="009312D0" w:rsidRPr="009312D0" w:rsidRDefault="009312D0" w:rsidP="009312D0">
      <w:pPr>
        <w:pStyle w:val="ListParagraph"/>
        <w:numPr>
          <w:ilvl w:val="0"/>
          <w:numId w:val="10"/>
        </w:numPr>
        <w:rPr>
          <w:rFonts w:ascii="Gill Sans MT" w:hAnsi="Gill Sans MT"/>
          <w:sz w:val="20"/>
          <w:szCs w:val="20"/>
        </w:rPr>
      </w:pPr>
      <w:r w:rsidRPr="009312D0">
        <w:rPr>
          <w:rFonts w:ascii="Gill Sans MT" w:hAnsi="Gill Sans MT"/>
          <w:sz w:val="20"/>
          <w:szCs w:val="20"/>
        </w:rPr>
        <w:t>Multiply the lower 16 bits of both numbers to obtain the lower part of the result.</w:t>
      </w:r>
    </w:p>
    <w:p w14:paraId="583003C8" w14:textId="77777777" w:rsidR="009312D0" w:rsidRPr="009312D0" w:rsidRDefault="009312D0" w:rsidP="009312D0">
      <w:pPr>
        <w:pStyle w:val="ListParagraph"/>
        <w:numPr>
          <w:ilvl w:val="0"/>
          <w:numId w:val="10"/>
        </w:numPr>
        <w:rPr>
          <w:rFonts w:ascii="Gill Sans MT" w:hAnsi="Gill Sans MT"/>
          <w:sz w:val="20"/>
          <w:szCs w:val="20"/>
        </w:rPr>
      </w:pPr>
      <w:r w:rsidRPr="009312D0">
        <w:rPr>
          <w:rFonts w:ascii="Gill Sans MT" w:hAnsi="Gill Sans MT"/>
          <w:sz w:val="20"/>
          <w:szCs w:val="20"/>
        </w:rPr>
        <w:t>Multiply the higher 16 bits of both numbers to obtain the higher part of the result.</w:t>
      </w:r>
    </w:p>
    <w:p w14:paraId="450E00DF" w14:textId="77777777" w:rsidR="009312D0" w:rsidRPr="009312D0" w:rsidRDefault="009312D0" w:rsidP="009312D0">
      <w:pPr>
        <w:pStyle w:val="ListParagraph"/>
        <w:numPr>
          <w:ilvl w:val="0"/>
          <w:numId w:val="10"/>
        </w:numPr>
        <w:rPr>
          <w:rFonts w:ascii="Gill Sans MT" w:hAnsi="Gill Sans MT"/>
          <w:sz w:val="20"/>
          <w:szCs w:val="20"/>
        </w:rPr>
      </w:pPr>
      <w:r w:rsidRPr="009312D0">
        <w:rPr>
          <w:rFonts w:ascii="Gill Sans MT" w:hAnsi="Gill Sans MT"/>
          <w:sz w:val="20"/>
          <w:szCs w:val="20"/>
        </w:rPr>
        <w:t>Optionally, multiply the higher part of one number with the lower part of the other and add to the result, shifting as necessary.</w:t>
      </w:r>
    </w:p>
    <w:p w14:paraId="1B81DF02" w14:textId="45445675" w:rsidR="009312D0" w:rsidRDefault="009312D0" w:rsidP="009312D0">
      <w:pPr>
        <w:pStyle w:val="ListParagraph"/>
        <w:numPr>
          <w:ilvl w:val="0"/>
          <w:numId w:val="10"/>
        </w:numPr>
        <w:rPr>
          <w:rFonts w:ascii="Gill Sans MT" w:hAnsi="Gill Sans MT"/>
          <w:sz w:val="20"/>
          <w:szCs w:val="20"/>
        </w:rPr>
      </w:pPr>
      <w:r w:rsidRPr="009312D0">
        <w:rPr>
          <w:rFonts w:ascii="Gill Sans MT" w:hAnsi="Gill Sans MT"/>
          <w:sz w:val="20"/>
          <w:szCs w:val="20"/>
        </w:rPr>
        <w:t>Scale back the result to fit in the 32-bit register with appropriate rounding.</w:t>
      </w:r>
    </w:p>
    <w:p w14:paraId="62430410" w14:textId="3F513241" w:rsidR="009312D0" w:rsidRDefault="009312D0" w:rsidP="009312D0">
      <w:pPr>
        <w:jc w:val="center"/>
        <w:rPr>
          <w:rFonts w:ascii="Gill Sans MT" w:hAnsi="Gill Sans MT"/>
          <w:sz w:val="20"/>
          <w:szCs w:val="20"/>
        </w:rPr>
      </w:pPr>
      <w:r w:rsidRPr="009312D0">
        <w:rPr>
          <w:noProof/>
        </w:rPr>
        <w:lastRenderedPageBreak/>
        <w:drawing>
          <wp:inline distT="0" distB="0" distL="0" distR="0" wp14:anchorId="2901B59E" wp14:editId="41A1253F">
            <wp:extent cx="3860800" cy="2641600"/>
            <wp:effectExtent l="0" t="0" r="0" b="0"/>
            <wp:docPr id="726322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22598" name="Picture 1" descr="A screenshot of a computer&#10;&#10;Description automatically generated"/>
                    <pic:cNvPicPr/>
                  </pic:nvPicPr>
                  <pic:blipFill>
                    <a:blip r:embed="rId12"/>
                    <a:stretch>
                      <a:fillRect/>
                    </a:stretch>
                  </pic:blipFill>
                  <pic:spPr>
                    <a:xfrm>
                      <a:off x="0" y="0"/>
                      <a:ext cx="3860800" cy="2641600"/>
                    </a:xfrm>
                    <a:prstGeom prst="rect">
                      <a:avLst/>
                    </a:prstGeom>
                  </pic:spPr>
                </pic:pic>
              </a:graphicData>
            </a:graphic>
          </wp:inline>
        </w:drawing>
      </w:r>
    </w:p>
    <w:p w14:paraId="20F1A710" w14:textId="16A058A0" w:rsidR="00E42121" w:rsidRPr="009312D0" w:rsidRDefault="00A510E5" w:rsidP="009312D0">
      <w:pPr>
        <w:jc w:val="center"/>
        <w:rPr>
          <w:rFonts w:ascii="Gill Sans MT" w:hAnsi="Gill Sans MT"/>
          <w:sz w:val="20"/>
          <w:szCs w:val="20"/>
        </w:rPr>
      </w:pPr>
      <w:r w:rsidRPr="00A510E5">
        <w:rPr>
          <w:rFonts w:ascii="Gill Sans MT" w:hAnsi="Gill Sans MT"/>
          <w:sz w:val="20"/>
          <w:szCs w:val="20"/>
        </w:rPr>
        <w:drawing>
          <wp:inline distT="0" distB="0" distL="0" distR="0" wp14:anchorId="2074A0BC" wp14:editId="3546FF06">
            <wp:extent cx="4279900" cy="3073400"/>
            <wp:effectExtent l="0" t="0" r="0" b="0"/>
            <wp:docPr id="1322882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82649" name=""/>
                    <pic:cNvPicPr/>
                  </pic:nvPicPr>
                  <pic:blipFill>
                    <a:blip r:embed="rId13"/>
                    <a:stretch>
                      <a:fillRect/>
                    </a:stretch>
                  </pic:blipFill>
                  <pic:spPr>
                    <a:xfrm>
                      <a:off x="0" y="0"/>
                      <a:ext cx="4279900" cy="3073400"/>
                    </a:xfrm>
                    <a:prstGeom prst="rect">
                      <a:avLst/>
                    </a:prstGeom>
                  </pic:spPr>
                </pic:pic>
              </a:graphicData>
            </a:graphic>
          </wp:inline>
        </w:drawing>
      </w:r>
    </w:p>
    <w:p w14:paraId="5BDB22D4" w14:textId="69EF74F2" w:rsidR="009312D0" w:rsidRPr="009312D0" w:rsidRDefault="009312D0" w:rsidP="009312D0">
      <w:pPr>
        <w:ind w:left="720"/>
        <w:rPr>
          <w:rFonts w:ascii="Gill Sans MT" w:hAnsi="Gill Sans MT"/>
          <w:sz w:val="20"/>
          <w:szCs w:val="20"/>
        </w:rPr>
      </w:pPr>
      <w:r w:rsidRPr="009312D0">
        <w:rPr>
          <w:rFonts w:ascii="Gill Sans MT" w:hAnsi="Gill Sans MT"/>
          <w:sz w:val="20"/>
          <w:szCs w:val="20"/>
        </w:rPr>
        <w:t>This process involves accumulating parts of the product in the P-register and scaling the result to fit the fixed-point format used in your algorithm. It is essential to handle overflow and underflow properly, possibly using saturation arithmetic where applicable.</w:t>
      </w:r>
    </w:p>
    <w:sectPr w:rsidR="009312D0" w:rsidRPr="00931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ill Sans MT">
    <w:panose1 w:val="020B0502020104020203"/>
    <w:charset w:val="4D"/>
    <w:family w:val="swiss"/>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47E3"/>
    <w:multiLevelType w:val="hybridMultilevel"/>
    <w:tmpl w:val="2048EE4A"/>
    <w:lvl w:ilvl="0" w:tplc="1EB44054">
      <w:start w:val="1"/>
      <w:numFmt w:val="bullet"/>
      <w:lvlText w:val="•"/>
      <w:lvlJc w:val="left"/>
      <w:pPr>
        <w:tabs>
          <w:tab w:val="num" w:pos="720"/>
        </w:tabs>
        <w:ind w:left="720" w:hanging="360"/>
      </w:pPr>
      <w:rPr>
        <w:rFonts w:ascii="Arial" w:hAnsi="Arial" w:hint="default"/>
      </w:rPr>
    </w:lvl>
    <w:lvl w:ilvl="1" w:tplc="26A4B5FC" w:tentative="1">
      <w:start w:val="1"/>
      <w:numFmt w:val="bullet"/>
      <w:lvlText w:val="•"/>
      <w:lvlJc w:val="left"/>
      <w:pPr>
        <w:tabs>
          <w:tab w:val="num" w:pos="1440"/>
        </w:tabs>
        <w:ind w:left="1440" w:hanging="360"/>
      </w:pPr>
      <w:rPr>
        <w:rFonts w:ascii="Arial" w:hAnsi="Arial" w:hint="default"/>
      </w:rPr>
    </w:lvl>
    <w:lvl w:ilvl="2" w:tplc="1BBECE1E" w:tentative="1">
      <w:start w:val="1"/>
      <w:numFmt w:val="bullet"/>
      <w:lvlText w:val="•"/>
      <w:lvlJc w:val="left"/>
      <w:pPr>
        <w:tabs>
          <w:tab w:val="num" w:pos="2160"/>
        </w:tabs>
        <w:ind w:left="2160" w:hanging="360"/>
      </w:pPr>
      <w:rPr>
        <w:rFonts w:ascii="Arial" w:hAnsi="Arial" w:hint="default"/>
      </w:rPr>
    </w:lvl>
    <w:lvl w:ilvl="3" w:tplc="FF7E099A" w:tentative="1">
      <w:start w:val="1"/>
      <w:numFmt w:val="bullet"/>
      <w:lvlText w:val="•"/>
      <w:lvlJc w:val="left"/>
      <w:pPr>
        <w:tabs>
          <w:tab w:val="num" w:pos="2880"/>
        </w:tabs>
        <w:ind w:left="2880" w:hanging="360"/>
      </w:pPr>
      <w:rPr>
        <w:rFonts w:ascii="Arial" w:hAnsi="Arial" w:hint="default"/>
      </w:rPr>
    </w:lvl>
    <w:lvl w:ilvl="4" w:tplc="C0F61766" w:tentative="1">
      <w:start w:val="1"/>
      <w:numFmt w:val="bullet"/>
      <w:lvlText w:val="•"/>
      <w:lvlJc w:val="left"/>
      <w:pPr>
        <w:tabs>
          <w:tab w:val="num" w:pos="3600"/>
        </w:tabs>
        <w:ind w:left="3600" w:hanging="360"/>
      </w:pPr>
      <w:rPr>
        <w:rFonts w:ascii="Arial" w:hAnsi="Arial" w:hint="default"/>
      </w:rPr>
    </w:lvl>
    <w:lvl w:ilvl="5" w:tplc="FCB8D5E6" w:tentative="1">
      <w:start w:val="1"/>
      <w:numFmt w:val="bullet"/>
      <w:lvlText w:val="•"/>
      <w:lvlJc w:val="left"/>
      <w:pPr>
        <w:tabs>
          <w:tab w:val="num" w:pos="4320"/>
        </w:tabs>
        <w:ind w:left="4320" w:hanging="360"/>
      </w:pPr>
      <w:rPr>
        <w:rFonts w:ascii="Arial" w:hAnsi="Arial" w:hint="default"/>
      </w:rPr>
    </w:lvl>
    <w:lvl w:ilvl="6" w:tplc="7AB869DE" w:tentative="1">
      <w:start w:val="1"/>
      <w:numFmt w:val="bullet"/>
      <w:lvlText w:val="•"/>
      <w:lvlJc w:val="left"/>
      <w:pPr>
        <w:tabs>
          <w:tab w:val="num" w:pos="5040"/>
        </w:tabs>
        <w:ind w:left="5040" w:hanging="360"/>
      </w:pPr>
      <w:rPr>
        <w:rFonts w:ascii="Arial" w:hAnsi="Arial" w:hint="default"/>
      </w:rPr>
    </w:lvl>
    <w:lvl w:ilvl="7" w:tplc="E286DFFC" w:tentative="1">
      <w:start w:val="1"/>
      <w:numFmt w:val="bullet"/>
      <w:lvlText w:val="•"/>
      <w:lvlJc w:val="left"/>
      <w:pPr>
        <w:tabs>
          <w:tab w:val="num" w:pos="5760"/>
        </w:tabs>
        <w:ind w:left="5760" w:hanging="360"/>
      </w:pPr>
      <w:rPr>
        <w:rFonts w:ascii="Arial" w:hAnsi="Arial" w:hint="default"/>
      </w:rPr>
    </w:lvl>
    <w:lvl w:ilvl="8" w:tplc="407E75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514C75"/>
    <w:multiLevelType w:val="hybridMultilevel"/>
    <w:tmpl w:val="43F8180A"/>
    <w:lvl w:ilvl="0" w:tplc="C2F82C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151B7B"/>
    <w:multiLevelType w:val="hybridMultilevel"/>
    <w:tmpl w:val="F4A87530"/>
    <w:lvl w:ilvl="0" w:tplc="C2F82C8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F1DD8"/>
    <w:multiLevelType w:val="hybridMultilevel"/>
    <w:tmpl w:val="5AD289A8"/>
    <w:lvl w:ilvl="0" w:tplc="6BB6B250">
      <w:start w:val="1"/>
      <w:numFmt w:val="bullet"/>
      <w:lvlText w:val="•"/>
      <w:lvlJc w:val="left"/>
      <w:pPr>
        <w:tabs>
          <w:tab w:val="num" w:pos="720"/>
        </w:tabs>
        <w:ind w:left="720" w:hanging="360"/>
      </w:pPr>
      <w:rPr>
        <w:rFonts w:ascii="Arial" w:hAnsi="Arial" w:hint="default"/>
      </w:rPr>
    </w:lvl>
    <w:lvl w:ilvl="1" w:tplc="36DAB4F4">
      <w:numFmt w:val="bullet"/>
      <w:lvlText w:val="–"/>
      <w:lvlJc w:val="left"/>
      <w:pPr>
        <w:tabs>
          <w:tab w:val="num" w:pos="1440"/>
        </w:tabs>
        <w:ind w:left="1440" w:hanging="360"/>
      </w:pPr>
      <w:rPr>
        <w:rFonts w:ascii="Arial" w:hAnsi="Arial" w:hint="default"/>
      </w:rPr>
    </w:lvl>
    <w:lvl w:ilvl="2" w:tplc="7F7AE064" w:tentative="1">
      <w:start w:val="1"/>
      <w:numFmt w:val="bullet"/>
      <w:lvlText w:val="•"/>
      <w:lvlJc w:val="left"/>
      <w:pPr>
        <w:tabs>
          <w:tab w:val="num" w:pos="2160"/>
        </w:tabs>
        <w:ind w:left="2160" w:hanging="360"/>
      </w:pPr>
      <w:rPr>
        <w:rFonts w:ascii="Arial" w:hAnsi="Arial" w:hint="default"/>
      </w:rPr>
    </w:lvl>
    <w:lvl w:ilvl="3" w:tplc="D9787930" w:tentative="1">
      <w:start w:val="1"/>
      <w:numFmt w:val="bullet"/>
      <w:lvlText w:val="•"/>
      <w:lvlJc w:val="left"/>
      <w:pPr>
        <w:tabs>
          <w:tab w:val="num" w:pos="2880"/>
        </w:tabs>
        <w:ind w:left="2880" w:hanging="360"/>
      </w:pPr>
      <w:rPr>
        <w:rFonts w:ascii="Arial" w:hAnsi="Arial" w:hint="default"/>
      </w:rPr>
    </w:lvl>
    <w:lvl w:ilvl="4" w:tplc="B7A0262E" w:tentative="1">
      <w:start w:val="1"/>
      <w:numFmt w:val="bullet"/>
      <w:lvlText w:val="•"/>
      <w:lvlJc w:val="left"/>
      <w:pPr>
        <w:tabs>
          <w:tab w:val="num" w:pos="3600"/>
        </w:tabs>
        <w:ind w:left="3600" w:hanging="360"/>
      </w:pPr>
      <w:rPr>
        <w:rFonts w:ascii="Arial" w:hAnsi="Arial" w:hint="default"/>
      </w:rPr>
    </w:lvl>
    <w:lvl w:ilvl="5" w:tplc="0CAEDC4A" w:tentative="1">
      <w:start w:val="1"/>
      <w:numFmt w:val="bullet"/>
      <w:lvlText w:val="•"/>
      <w:lvlJc w:val="left"/>
      <w:pPr>
        <w:tabs>
          <w:tab w:val="num" w:pos="4320"/>
        </w:tabs>
        <w:ind w:left="4320" w:hanging="360"/>
      </w:pPr>
      <w:rPr>
        <w:rFonts w:ascii="Arial" w:hAnsi="Arial" w:hint="default"/>
      </w:rPr>
    </w:lvl>
    <w:lvl w:ilvl="6" w:tplc="8BF4A8E2" w:tentative="1">
      <w:start w:val="1"/>
      <w:numFmt w:val="bullet"/>
      <w:lvlText w:val="•"/>
      <w:lvlJc w:val="left"/>
      <w:pPr>
        <w:tabs>
          <w:tab w:val="num" w:pos="5040"/>
        </w:tabs>
        <w:ind w:left="5040" w:hanging="360"/>
      </w:pPr>
      <w:rPr>
        <w:rFonts w:ascii="Arial" w:hAnsi="Arial" w:hint="default"/>
      </w:rPr>
    </w:lvl>
    <w:lvl w:ilvl="7" w:tplc="5A8AFC42" w:tentative="1">
      <w:start w:val="1"/>
      <w:numFmt w:val="bullet"/>
      <w:lvlText w:val="•"/>
      <w:lvlJc w:val="left"/>
      <w:pPr>
        <w:tabs>
          <w:tab w:val="num" w:pos="5760"/>
        </w:tabs>
        <w:ind w:left="5760" w:hanging="360"/>
      </w:pPr>
      <w:rPr>
        <w:rFonts w:ascii="Arial" w:hAnsi="Arial" w:hint="default"/>
      </w:rPr>
    </w:lvl>
    <w:lvl w:ilvl="8" w:tplc="042433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B976CF2"/>
    <w:multiLevelType w:val="hybridMultilevel"/>
    <w:tmpl w:val="B720FA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1613F8"/>
    <w:multiLevelType w:val="hybridMultilevel"/>
    <w:tmpl w:val="7232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97457B"/>
    <w:multiLevelType w:val="hybridMultilevel"/>
    <w:tmpl w:val="AE1AC9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2A017D"/>
    <w:multiLevelType w:val="hybridMultilevel"/>
    <w:tmpl w:val="B0649E00"/>
    <w:lvl w:ilvl="0" w:tplc="019ADB50">
      <w:start w:val="1"/>
      <w:numFmt w:val="bullet"/>
      <w:lvlText w:val="•"/>
      <w:lvlJc w:val="left"/>
      <w:pPr>
        <w:tabs>
          <w:tab w:val="num" w:pos="720"/>
        </w:tabs>
        <w:ind w:left="720" w:hanging="360"/>
      </w:pPr>
      <w:rPr>
        <w:rFonts w:ascii="Arial" w:hAnsi="Arial" w:hint="default"/>
      </w:rPr>
    </w:lvl>
    <w:lvl w:ilvl="1" w:tplc="431E2344">
      <w:numFmt w:val="bullet"/>
      <w:lvlText w:val="–"/>
      <w:lvlJc w:val="left"/>
      <w:pPr>
        <w:tabs>
          <w:tab w:val="num" w:pos="1440"/>
        </w:tabs>
        <w:ind w:left="1440" w:hanging="360"/>
      </w:pPr>
      <w:rPr>
        <w:rFonts w:ascii="Arial" w:hAnsi="Arial" w:hint="default"/>
      </w:rPr>
    </w:lvl>
    <w:lvl w:ilvl="2" w:tplc="690C6CFA" w:tentative="1">
      <w:start w:val="1"/>
      <w:numFmt w:val="bullet"/>
      <w:lvlText w:val="•"/>
      <w:lvlJc w:val="left"/>
      <w:pPr>
        <w:tabs>
          <w:tab w:val="num" w:pos="2160"/>
        </w:tabs>
        <w:ind w:left="2160" w:hanging="360"/>
      </w:pPr>
      <w:rPr>
        <w:rFonts w:ascii="Arial" w:hAnsi="Arial" w:hint="default"/>
      </w:rPr>
    </w:lvl>
    <w:lvl w:ilvl="3" w:tplc="17F68D06" w:tentative="1">
      <w:start w:val="1"/>
      <w:numFmt w:val="bullet"/>
      <w:lvlText w:val="•"/>
      <w:lvlJc w:val="left"/>
      <w:pPr>
        <w:tabs>
          <w:tab w:val="num" w:pos="2880"/>
        </w:tabs>
        <w:ind w:left="2880" w:hanging="360"/>
      </w:pPr>
      <w:rPr>
        <w:rFonts w:ascii="Arial" w:hAnsi="Arial" w:hint="default"/>
      </w:rPr>
    </w:lvl>
    <w:lvl w:ilvl="4" w:tplc="A856649A" w:tentative="1">
      <w:start w:val="1"/>
      <w:numFmt w:val="bullet"/>
      <w:lvlText w:val="•"/>
      <w:lvlJc w:val="left"/>
      <w:pPr>
        <w:tabs>
          <w:tab w:val="num" w:pos="3600"/>
        </w:tabs>
        <w:ind w:left="3600" w:hanging="360"/>
      </w:pPr>
      <w:rPr>
        <w:rFonts w:ascii="Arial" w:hAnsi="Arial" w:hint="default"/>
      </w:rPr>
    </w:lvl>
    <w:lvl w:ilvl="5" w:tplc="F7B0D77C" w:tentative="1">
      <w:start w:val="1"/>
      <w:numFmt w:val="bullet"/>
      <w:lvlText w:val="•"/>
      <w:lvlJc w:val="left"/>
      <w:pPr>
        <w:tabs>
          <w:tab w:val="num" w:pos="4320"/>
        </w:tabs>
        <w:ind w:left="4320" w:hanging="360"/>
      </w:pPr>
      <w:rPr>
        <w:rFonts w:ascii="Arial" w:hAnsi="Arial" w:hint="default"/>
      </w:rPr>
    </w:lvl>
    <w:lvl w:ilvl="6" w:tplc="5106B3E4" w:tentative="1">
      <w:start w:val="1"/>
      <w:numFmt w:val="bullet"/>
      <w:lvlText w:val="•"/>
      <w:lvlJc w:val="left"/>
      <w:pPr>
        <w:tabs>
          <w:tab w:val="num" w:pos="5040"/>
        </w:tabs>
        <w:ind w:left="5040" w:hanging="360"/>
      </w:pPr>
      <w:rPr>
        <w:rFonts w:ascii="Arial" w:hAnsi="Arial" w:hint="default"/>
      </w:rPr>
    </w:lvl>
    <w:lvl w:ilvl="7" w:tplc="DDF6C644" w:tentative="1">
      <w:start w:val="1"/>
      <w:numFmt w:val="bullet"/>
      <w:lvlText w:val="•"/>
      <w:lvlJc w:val="left"/>
      <w:pPr>
        <w:tabs>
          <w:tab w:val="num" w:pos="5760"/>
        </w:tabs>
        <w:ind w:left="5760" w:hanging="360"/>
      </w:pPr>
      <w:rPr>
        <w:rFonts w:ascii="Arial" w:hAnsi="Arial" w:hint="default"/>
      </w:rPr>
    </w:lvl>
    <w:lvl w:ilvl="8" w:tplc="C97401C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0F90993"/>
    <w:multiLevelType w:val="hybridMultilevel"/>
    <w:tmpl w:val="E56AB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9C591A"/>
    <w:multiLevelType w:val="hybridMultilevel"/>
    <w:tmpl w:val="0AA6C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21203542">
    <w:abstractNumId w:val="7"/>
  </w:num>
  <w:num w:numId="2" w16cid:durableId="1662927406">
    <w:abstractNumId w:val="3"/>
  </w:num>
  <w:num w:numId="3" w16cid:durableId="1561672019">
    <w:abstractNumId w:val="0"/>
  </w:num>
  <w:num w:numId="4" w16cid:durableId="1916742333">
    <w:abstractNumId w:val="8"/>
  </w:num>
  <w:num w:numId="5" w16cid:durableId="15425818">
    <w:abstractNumId w:val="9"/>
  </w:num>
  <w:num w:numId="6" w16cid:durableId="239485240">
    <w:abstractNumId w:val="6"/>
  </w:num>
  <w:num w:numId="7" w16cid:durableId="2049448218">
    <w:abstractNumId w:val="4"/>
  </w:num>
  <w:num w:numId="8" w16cid:durableId="427120971">
    <w:abstractNumId w:val="1"/>
  </w:num>
  <w:num w:numId="9" w16cid:durableId="190804730">
    <w:abstractNumId w:val="5"/>
  </w:num>
  <w:num w:numId="10" w16cid:durableId="326369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F07"/>
    <w:rsid w:val="001707E9"/>
    <w:rsid w:val="001B76B1"/>
    <w:rsid w:val="00205094"/>
    <w:rsid w:val="00290F07"/>
    <w:rsid w:val="00357B11"/>
    <w:rsid w:val="003E2DB6"/>
    <w:rsid w:val="00497289"/>
    <w:rsid w:val="005B3ACA"/>
    <w:rsid w:val="009312D0"/>
    <w:rsid w:val="0095797F"/>
    <w:rsid w:val="00A11308"/>
    <w:rsid w:val="00A510E5"/>
    <w:rsid w:val="00B45C57"/>
    <w:rsid w:val="00C41E3D"/>
    <w:rsid w:val="00E42121"/>
    <w:rsid w:val="00E84D6A"/>
    <w:rsid w:val="00F15D56"/>
    <w:rsid w:val="00F63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1C02C3"/>
  <w15:chartTrackingRefBased/>
  <w15:docId w15:val="{98A772EF-34F5-AE44-9864-A4E9246D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F07"/>
    <w:pPr>
      <w:ind w:left="720"/>
      <w:contextualSpacing/>
    </w:pPr>
    <w:rPr>
      <w:rFonts w:ascii="Times New Roman" w:hAnsi="Times New Roman" w:cs="Times New Roman"/>
      <w:kern w:val="0"/>
      <w14:ligatures w14:val="none"/>
    </w:rPr>
  </w:style>
  <w:style w:type="character" w:styleId="PlaceholderText">
    <w:name w:val="Placeholder Text"/>
    <w:basedOn w:val="DefaultParagraphFont"/>
    <w:uiPriority w:val="99"/>
    <w:semiHidden/>
    <w:rsid w:val="004972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821088">
      <w:bodyDiv w:val="1"/>
      <w:marLeft w:val="0"/>
      <w:marRight w:val="0"/>
      <w:marTop w:val="0"/>
      <w:marBottom w:val="0"/>
      <w:divBdr>
        <w:top w:val="none" w:sz="0" w:space="0" w:color="auto"/>
        <w:left w:val="none" w:sz="0" w:space="0" w:color="auto"/>
        <w:bottom w:val="none" w:sz="0" w:space="0" w:color="auto"/>
        <w:right w:val="none" w:sz="0" w:space="0" w:color="auto"/>
      </w:divBdr>
      <w:divsChild>
        <w:div w:id="328139131">
          <w:marLeft w:val="562"/>
          <w:marRight w:val="0"/>
          <w:marTop w:val="116"/>
          <w:marBottom w:val="0"/>
          <w:divBdr>
            <w:top w:val="none" w:sz="0" w:space="0" w:color="auto"/>
            <w:left w:val="none" w:sz="0" w:space="0" w:color="auto"/>
            <w:bottom w:val="none" w:sz="0" w:space="0" w:color="auto"/>
            <w:right w:val="none" w:sz="0" w:space="0" w:color="auto"/>
          </w:divBdr>
        </w:div>
      </w:divsChild>
    </w:div>
    <w:div w:id="1451582879">
      <w:bodyDiv w:val="1"/>
      <w:marLeft w:val="0"/>
      <w:marRight w:val="0"/>
      <w:marTop w:val="0"/>
      <w:marBottom w:val="0"/>
      <w:divBdr>
        <w:top w:val="none" w:sz="0" w:space="0" w:color="auto"/>
        <w:left w:val="none" w:sz="0" w:space="0" w:color="auto"/>
        <w:bottom w:val="none" w:sz="0" w:space="0" w:color="auto"/>
        <w:right w:val="none" w:sz="0" w:space="0" w:color="auto"/>
      </w:divBdr>
      <w:divsChild>
        <w:div w:id="1033073613">
          <w:marLeft w:val="0"/>
          <w:marRight w:val="0"/>
          <w:marTop w:val="0"/>
          <w:marBottom w:val="0"/>
          <w:divBdr>
            <w:top w:val="single" w:sz="2" w:space="0" w:color="D9D9E3"/>
            <w:left w:val="single" w:sz="2" w:space="0" w:color="D9D9E3"/>
            <w:bottom w:val="single" w:sz="2" w:space="0" w:color="D9D9E3"/>
            <w:right w:val="single" w:sz="2" w:space="0" w:color="D9D9E3"/>
          </w:divBdr>
          <w:divsChild>
            <w:div w:id="1668904029">
              <w:marLeft w:val="0"/>
              <w:marRight w:val="0"/>
              <w:marTop w:val="0"/>
              <w:marBottom w:val="0"/>
              <w:divBdr>
                <w:top w:val="single" w:sz="2" w:space="0" w:color="D9D9E3"/>
                <w:left w:val="single" w:sz="2" w:space="0" w:color="D9D9E3"/>
                <w:bottom w:val="single" w:sz="2" w:space="0" w:color="D9D9E3"/>
                <w:right w:val="single" w:sz="2" w:space="0" w:color="D9D9E3"/>
              </w:divBdr>
              <w:divsChild>
                <w:div w:id="580018656">
                  <w:marLeft w:val="0"/>
                  <w:marRight w:val="0"/>
                  <w:marTop w:val="0"/>
                  <w:marBottom w:val="0"/>
                  <w:divBdr>
                    <w:top w:val="single" w:sz="2" w:space="0" w:color="D9D9E3"/>
                    <w:left w:val="single" w:sz="2" w:space="0" w:color="D9D9E3"/>
                    <w:bottom w:val="single" w:sz="2" w:space="0" w:color="D9D9E3"/>
                    <w:right w:val="single" w:sz="2" w:space="0" w:color="D9D9E3"/>
                  </w:divBdr>
                  <w:divsChild>
                    <w:div w:id="1943294796">
                      <w:marLeft w:val="0"/>
                      <w:marRight w:val="0"/>
                      <w:marTop w:val="0"/>
                      <w:marBottom w:val="0"/>
                      <w:divBdr>
                        <w:top w:val="single" w:sz="2" w:space="0" w:color="D9D9E3"/>
                        <w:left w:val="single" w:sz="2" w:space="0" w:color="D9D9E3"/>
                        <w:bottom w:val="single" w:sz="2" w:space="0" w:color="D9D9E3"/>
                        <w:right w:val="single" w:sz="2" w:space="0" w:color="D9D9E3"/>
                      </w:divBdr>
                      <w:divsChild>
                        <w:div w:id="665329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7470295">
          <w:marLeft w:val="0"/>
          <w:marRight w:val="0"/>
          <w:marTop w:val="0"/>
          <w:marBottom w:val="0"/>
          <w:divBdr>
            <w:top w:val="single" w:sz="2" w:space="0" w:color="D9D9E3"/>
            <w:left w:val="single" w:sz="2" w:space="0" w:color="D9D9E3"/>
            <w:bottom w:val="single" w:sz="2" w:space="0" w:color="D9D9E3"/>
            <w:right w:val="single" w:sz="2" w:space="0" w:color="D9D9E3"/>
          </w:divBdr>
          <w:divsChild>
            <w:div w:id="1473712252">
              <w:marLeft w:val="0"/>
              <w:marRight w:val="0"/>
              <w:marTop w:val="0"/>
              <w:marBottom w:val="0"/>
              <w:divBdr>
                <w:top w:val="single" w:sz="2" w:space="0" w:color="D9D9E3"/>
                <w:left w:val="single" w:sz="2" w:space="0" w:color="D9D9E3"/>
                <w:bottom w:val="single" w:sz="2" w:space="0" w:color="D9D9E3"/>
                <w:right w:val="single" w:sz="2" w:space="0" w:color="D9D9E3"/>
              </w:divBdr>
              <w:divsChild>
                <w:div w:id="13381054">
                  <w:marLeft w:val="0"/>
                  <w:marRight w:val="0"/>
                  <w:marTop w:val="0"/>
                  <w:marBottom w:val="0"/>
                  <w:divBdr>
                    <w:top w:val="single" w:sz="2" w:space="0" w:color="D9D9E3"/>
                    <w:left w:val="single" w:sz="2" w:space="0" w:color="D9D9E3"/>
                    <w:bottom w:val="single" w:sz="2" w:space="0" w:color="D9D9E3"/>
                    <w:right w:val="single" w:sz="2" w:space="0" w:color="D9D9E3"/>
                  </w:divBdr>
                  <w:divsChild>
                    <w:div w:id="411049542">
                      <w:marLeft w:val="0"/>
                      <w:marRight w:val="0"/>
                      <w:marTop w:val="0"/>
                      <w:marBottom w:val="0"/>
                      <w:divBdr>
                        <w:top w:val="single" w:sz="2" w:space="0" w:color="D9D9E3"/>
                        <w:left w:val="single" w:sz="2" w:space="0" w:color="D9D9E3"/>
                        <w:bottom w:val="single" w:sz="2" w:space="0" w:color="D9D9E3"/>
                        <w:right w:val="single" w:sz="2" w:space="0" w:color="D9D9E3"/>
                      </w:divBdr>
                      <w:divsChild>
                        <w:div w:id="842360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2737</Words>
  <Characters>15601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jeffee jeffee</dc:creator>
  <cp:keywords/>
  <dc:description/>
  <cp:lastModifiedBy>jeffee jeffee</cp:lastModifiedBy>
  <cp:revision>12</cp:revision>
  <dcterms:created xsi:type="dcterms:W3CDTF">2023-12-23T20:18:00Z</dcterms:created>
  <dcterms:modified xsi:type="dcterms:W3CDTF">2023-12-24T01:23:00Z</dcterms:modified>
</cp:coreProperties>
</file>