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3AA1" w14:textId="3C4169D7" w:rsidR="00F02487" w:rsidRPr="00357C0E" w:rsidRDefault="002B512C" w:rsidP="00357C0E">
      <w:pPr>
        <w:pStyle w:val="Heading1"/>
        <w:rPr>
          <w:rFonts w:ascii="Malgun Gothic" w:eastAsia="Malgun Gothic" w:hAnsi="Malgun Gothic" w:cs="DEJAVU SANS"/>
          <w:sz w:val="22"/>
          <w:szCs w:val="22"/>
          <w:lang w:eastAsia="zh-TW"/>
        </w:rPr>
      </w:pPr>
      <w:bookmarkStart w:id="0" w:name="_Toc144921303"/>
      <w:r w:rsidRPr="00357C0E">
        <w:rPr>
          <w:rFonts w:ascii="Malgun Gothic" w:eastAsia="Malgun Gothic" w:hAnsi="Malgun Gothic" w:cs="DEJAVU SANS"/>
          <w:sz w:val="22"/>
          <w:szCs w:val="22"/>
        </w:rPr>
        <w:t>TOEFL寫作語料</w:t>
      </w:r>
      <w:bookmarkEnd w:id="0"/>
    </w:p>
    <w:sdt>
      <w:sdtPr>
        <w:rPr>
          <w:rFonts w:asciiTheme="minorHAnsi" w:eastAsia="PMingLiU" w:hAnsiTheme="minorHAnsi" w:cstheme="minorBidi"/>
          <w:color w:val="595959" w:themeColor="text1" w:themeTint="A6"/>
          <w:sz w:val="30"/>
          <w:szCs w:val="30"/>
        </w:rPr>
        <w:id w:val="-337774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B5686" w14:textId="744AD58D" w:rsidR="00201C69" w:rsidRDefault="00201C69">
          <w:pPr>
            <w:pStyle w:val="TOCHeading"/>
          </w:pPr>
          <w:r>
            <w:t>Table of Contents</w:t>
          </w:r>
        </w:p>
        <w:p w14:paraId="19F04017" w14:textId="156D387C" w:rsidR="00201C69" w:rsidRDefault="00201C6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4921303" w:history="1">
            <w:r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TOEFL</w:t>
            </w:r>
            <w:r w:rsidRPr="00674462">
              <w:rPr>
                <w:rStyle w:val="Hyperlink"/>
                <w:rFonts w:ascii="Malgun Gothic" w:eastAsia="Malgun Gothic" w:hAnsi="Malgun Gothic" w:cs="DEJAVU SANS" w:hint="eastAsia"/>
                <w:noProof/>
              </w:rPr>
              <w:t>寫作語料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6E86" w14:textId="59215103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04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Education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_Toc144921304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3B7DF0C" w14:textId="6CC6BFAC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05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學生應不應多上課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_Toc144921305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FF4BD6E" w14:textId="5ABEF891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06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學習興趣高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_Toc144921306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3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B13F847" w14:textId="5F7FE0CD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07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學生技能：人際交往技能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_Toc144921307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4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828BB65" w14:textId="795F0AB1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08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學生技能：時間管理技能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_Toc144921308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4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DA9F86B" w14:textId="40EAFF6C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09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獨立性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_Toc144921309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4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CABFBD5" w14:textId="7C7D7DA6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0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堅持不懈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_Toc144921310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5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CE907D9" w14:textId="3B830E1D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1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對學生就業好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_Toc144921311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5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22DEF822" w14:textId="6913F2CA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2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工作晉升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_Toc144921312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6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EE20432" w14:textId="2B58C29A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3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老師：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_Toc144921313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6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1FC7D5D2" w14:textId="16FD81FA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4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學校：招生好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_Toc144921314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7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062A318" w14:textId="61988E81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5" w:history="1"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學校：招錢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_Toc144921315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8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317A655" w14:textId="74EA49C7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16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Lifestyle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_Toc144921316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8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6D550A2E" w14:textId="0E25C6BC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7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Physical health</w:t>
            </w:r>
            <w:r w:rsidR="00201C69" w:rsidRPr="00674462">
              <w:rPr>
                <w:rStyle w:val="Hyperlink"/>
                <w:rFonts w:ascii="Malgun Gothic" w:eastAsia="Malgun Gothic" w:hAnsi="Malgun Gothic" w:hint="eastAsia"/>
                <w:noProof/>
                <w:lang w:eastAsia="zh-TW"/>
              </w:rPr>
              <w:t>：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_Toc144921317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8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27477ED" w14:textId="42EB56FD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8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Mental health: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_Toc144921318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9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929AA9E" w14:textId="7A99FFDB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19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Friends: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_Toc144921319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9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E83626A" w14:textId="7C7A1496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0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Infrastructure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_Toc144921320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9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21634F75" w14:textId="03FB2D6C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1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Society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_Toc144921321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10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9EBF1E6" w14:textId="612E8BF6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2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Technology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_Toc144921322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10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6BABFFCF" w14:textId="3E1C0E0B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3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Social platform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_Toc144921323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10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081A0C2" w14:textId="0468703E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4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Incompetency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_Toc144921324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10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4801165B" w14:textId="57C13869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5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Societal trend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_Toc144921325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11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6CC37FC4" w14:textId="098B9988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6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Government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_Toc144921326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11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230972D3" w14:textId="1395E1F8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27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Media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_Toc144921327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3C86BC6E" w14:textId="49882855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28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impact on junk food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_Toc144921328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17F78F25" w14:textId="59274A84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29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impact on triggering violence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_Toc144921329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0F3B475A" w14:textId="05559533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30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negative impact on grades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_Toc144921330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12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702CF10E" w14:textId="7E978558" w:rsidR="00201C6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21331" w:history="1">
            <w:r w:rsidR="00201C69" w:rsidRPr="00674462">
              <w:rPr>
                <w:rStyle w:val="Hyperlink"/>
                <w:rFonts w:ascii="Malgun Gothic" w:eastAsia="Malgun Gothic" w:hAnsi="Malgun Gothic" w:cs="DEJAVU SANS"/>
                <w:noProof/>
              </w:rPr>
              <w:t>Environmental protection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_Toc144921331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13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07288A1E" w14:textId="54ED7A93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32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Propaganda: community service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_Toc144921332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13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39476742" w14:textId="2C18FE69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33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Propaganda: schools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_Toc144921333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13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035117F6" w14:textId="47EC4350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34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Contamination: air pollution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_Toc144921334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13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910E8B2" w14:textId="074C98F2" w:rsidR="00201C6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921335" w:history="1">
            <w:r w:rsidR="00201C69" w:rsidRPr="00674462">
              <w:rPr>
                <w:rStyle w:val="Hyperlink"/>
                <w:rFonts w:ascii="Malgun Gothic" w:eastAsia="Malgun Gothic" w:hAnsi="Malgun Gothic"/>
                <w:noProof/>
                <w:lang w:eastAsia="zh-TW"/>
              </w:rPr>
              <w:t>Contamination: water pollution</w:t>
            </w:r>
            <w:r w:rsidR="00201C69">
              <w:rPr>
                <w:noProof/>
                <w:webHidden/>
              </w:rPr>
              <w:tab/>
            </w:r>
            <w:r w:rsidR="00201C69">
              <w:rPr>
                <w:noProof/>
                <w:webHidden/>
              </w:rPr>
              <w:fldChar w:fldCharType="begin"/>
            </w:r>
            <w:r w:rsidR="00201C69">
              <w:rPr>
                <w:noProof/>
                <w:webHidden/>
              </w:rPr>
              <w:instrText xml:space="preserve"> PAGEREF _Toc144921335 \h </w:instrText>
            </w:r>
            <w:r w:rsidR="00201C69">
              <w:rPr>
                <w:noProof/>
                <w:webHidden/>
              </w:rPr>
            </w:r>
            <w:r w:rsidR="00201C69">
              <w:rPr>
                <w:noProof/>
                <w:webHidden/>
              </w:rPr>
              <w:fldChar w:fldCharType="separate"/>
            </w:r>
            <w:r w:rsidR="00201C69">
              <w:rPr>
                <w:noProof/>
                <w:webHidden/>
              </w:rPr>
              <w:t>14</w:t>
            </w:r>
            <w:r w:rsidR="00201C69">
              <w:rPr>
                <w:noProof/>
                <w:webHidden/>
              </w:rPr>
              <w:fldChar w:fldCharType="end"/>
            </w:r>
          </w:hyperlink>
        </w:p>
        <w:p w14:paraId="574BD3B1" w14:textId="348AD40F" w:rsidR="00201C69" w:rsidRPr="00201C69" w:rsidRDefault="00201C69" w:rsidP="00201C69">
          <w:r>
            <w:rPr>
              <w:b/>
              <w:bCs/>
              <w:noProof/>
            </w:rPr>
            <w:fldChar w:fldCharType="end"/>
          </w:r>
        </w:p>
      </w:sdtContent>
    </w:sdt>
    <w:p w14:paraId="5932208C" w14:textId="2AF27FB9" w:rsidR="00F02487" w:rsidRPr="00357C0E" w:rsidRDefault="002B512C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  <w:lang w:eastAsia="zh-TW"/>
        </w:rPr>
      </w:pPr>
      <w:bookmarkStart w:id="1" w:name="_Toc144921304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Education</w:t>
      </w:r>
      <w:bookmarkEnd w:id="1"/>
    </w:p>
    <w:p w14:paraId="09034C2B" w14:textId="094E3C60" w:rsidR="002B512C" w:rsidRPr="00357C0E" w:rsidRDefault="002B512C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2" w:name="_Toc144921305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學生</w:t>
      </w:r>
      <w:r w:rsidR="0059612A"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應不應多上課</w:t>
      </w:r>
      <w:bookmarkEnd w:id="2"/>
    </w:p>
    <w:p w14:paraId="76AC853D" w14:textId="77777777" w:rsidR="0059612A" w:rsidRPr="00357C0E" w:rsidRDefault="0059612A" w:rsidP="0059612A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Students, o</w:t>
      </w:r>
      <w:r w:rsidR="002B512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verwhelmed / overloaded / over-scheduled / over-committed + by</w:t>
      </w:r>
    </w:p>
    <w:p w14:paraId="4A73F403" w14:textId="2BBF9964" w:rsidR="002B512C" w:rsidRPr="00357C0E" w:rsidRDefault="002B512C" w:rsidP="0059612A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Fully engaged / involved + in</w:t>
      </w:r>
      <w:r w:rsidR="0059612A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schoolwork, are unavailable for </w:t>
      </w:r>
    </w:p>
    <w:p w14:paraId="5C1745A6" w14:textId="44432258" w:rsidR="002B512C" w:rsidRPr="00357C0E" w:rsidRDefault="0059612A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be more specific, owing to / due to</w:t>
      </w:r>
    </w:p>
    <w:p w14:paraId="57D5443A" w14:textId="5BDFCE45" w:rsidR="0059612A" w:rsidRPr="00357C0E" w:rsidRDefault="0059612A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Numerous / excessive /</w:t>
      </w:r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substantial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/considerable / countless</w:t>
      </w:r>
    </w:p>
    <w:p w14:paraId="1E5DF8E5" w14:textId="4454F94E" w:rsidR="0059612A" w:rsidRPr="00357C0E" w:rsidRDefault="0059612A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Find it </w:t>
      </w:r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arduous / burdensome /laborious / fatiguing / </w:t>
      </w:r>
      <w:proofErr w:type="gramStart"/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painstakin</w:t>
      </w:r>
      <w:r w:rsidR="00D1350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g</w:t>
      </w:r>
      <w:proofErr w:type="gramEnd"/>
    </w:p>
    <w:p w14:paraId="155323D6" w14:textId="2321BB40" w:rsidR="0059612A" w:rsidRPr="00357C0E" w:rsidRDefault="0059612A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Add / integrate / incorporate A into </w:t>
      </w:r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</w:t>
      </w:r>
    </w:p>
    <w:p w14:paraId="475D317A" w14:textId="2E34287A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Crammed / tight / heavy / hectic schedules.</w:t>
      </w:r>
    </w:p>
    <w:p w14:paraId="2C226F45" w14:textId="77777777" w:rsidR="00D13509" w:rsidRDefault="00D13509" w:rsidP="00D13509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Students,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overwhelmed /overloaded / over-scheduled / over-committed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by…</w:t>
      </w:r>
    </w:p>
    <w:p w14:paraId="16F41C90" w14:textId="5E4575CE" w:rsidR="006368FA" w:rsidRPr="006368FA" w:rsidRDefault="006368FA" w:rsidP="006368FA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6368FA">
        <w:rPr>
          <w:rFonts w:ascii="Malgun Gothic" w:eastAsia="Malgun Gothic" w:hAnsi="Malgun Gothic" w:cs="DEJAVU SANS"/>
          <w:sz w:val="22"/>
          <w:szCs w:val="22"/>
          <w:lang w:eastAsia="zh-TW"/>
        </w:rPr>
        <w:t>A journey, brimmed with challenges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(</w:t>
      </w:r>
      <w:r w:rsidRPr="006368FA">
        <w:rPr>
          <w:rFonts w:ascii="Malgun Gothic" w:eastAsia="Malgun Gothic" w:hAnsi="Malgun Gothic" w:cs="DEJAVU SANS" w:hint="eastAsia"/>
          <w:sz w:val="22"/>
          <w:szCs w:val="22"/>
          <w:lang w:eastAsia="zh-TW"/>
        </w:rPr>
        <w:t>充</w:t>
      </w:r>
      <w:r w:rsidRPr="006368FA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满</w:t>
      </w:r>
      <w:r w:rsidRPr="006368FA">
        <w:rPr>
          <w:rFonts w:ascii="Malgun Gothic" w:eastAsia="Malgun Gothic" w:hAnsi="Malgun Gothic" w:cs="DEJAVU SANS" w:hint="eastAsia"/>
          <w:sz w:val="22"/>
          <w:szCs w:val="22"/>
          <w:lang w:eastAsia="zh-TW"/>
        </w:rPr>
        <w:t>挑</w:t>
      </w:r>
      <w:r w:rsidRPr="006368FA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战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>)</w:t>
      </w:r>
      <w:r w:rsidRPr="006368FA">
        <w:rPr>
          <w:rFonts w:ascii="Malgun Gothic" w:eastAsia="Malgun Gothic" w:hAnsi="Malgun Gothic" w:cs="DEJAVU SANS"/>
          <w:sz w:val="22"/>
          <w:szCs w:val="22"/>
          <w:lang w:eastAsia="zh-TW"/>
        </w:rPr>
        <w:t>, is a fortune to students.</w:t>
      </w:r>
    </w:p>
    <w:p w14:paraId="733D2771" w14:textId="0950C766" w:rsidR="006C7783" w:rsidRPr="00357C0E" w:rsidRDefault="00D13509" w:rsidP="00912691">
      <w:pPr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</w:pP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Students,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fully engaged/involved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in school work, are unavailable for additional history courses. To be more specific,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due to / owing 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daily presentations, and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numerous / excessive / substantial / considerable /countless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group projects, students find it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arduous / burdensome /</w:t>
      </w:r>
      <w:r w:rsidR="0091269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laborious / onerous / fatiguing / painstaking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to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add / integrate / incorporate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history classes into their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crammed / tight / heavy / hectic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schedules.</w:t>
      </w:r>
    </w:p>
    <w:p w14:paraId="0B856883" w14:textId="51DE9C0D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Distribute / allocate + much / a great deal of / a large amount of (不可數) time to academic learning / coursework</w:t>
      </w:r>
    </w:p>
    <w:p w14:paraId="2FDD6164" w14:textId="711FD822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Juggle (同時處裡很多事情) extracurricular / after-class / co-curricular activities</w:t>
      </w:r>
    </w:p>
    <w:p w14:paraId="1D0DE5B7" w14:textId="461ABD38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Endeavor / struggle/ attempt /strive to +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do</w:t>
      </w:r>
      <w:proofErr w:type="gramEnd"/>
    </w:p>
    <w:p w14:paraId="5278C2B0" w14:textId="0AD5290A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Participate in / be engaged in</w:t>
      </w:r>
    </w:p>
    <w:p w14:paraId="01F7E126" w14:textId="5BC9A5AD" w:rsidR="006C7783" w:rsidRPr="00357C0E" w:rsidRDefault="006C7783" w:rsidP="002B512C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Erol on / join / sign up for / compete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courses</w:t>
      </w:r>
      <w:proofErr w:type="gramEnd"/>
    </w:p>
    <w:p w14:paraId="648EA604" w14:textId="23DC8413" w:rsidR="006C7783" w:rsidRPr="00357C0E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lastRenderedPageBreak/>
        <w:t>Not only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do students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distribute / allocate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much / a great deal of / a large amount of / a plethora of time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academic learning / coursework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but + they should juggle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extracurricular / after-class/ co-curricular activities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/// they should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endeavor / struggle / attempt / strive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to do extracurricular activities /// they should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participate in / be engaged in / be involved in / engage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themselves in extracurricular activities. In detail, the more</w:t>
      </w:r>
      <w:r w:rsidRPr="00357C0E">
        <w:rPr>
          <w:rFonts w:ascii="Malgun Gothic" w:eastAsia="Malgun Gothic" w:hAnsi="Malgun Gothic" w:cs="DEJAVU SANS"/>
          <w:sz w:val="22"/>
          <w:szCs w:val="22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frequently they participate in choruses, or attend pottery classes, the less they are likely to </w:t>
      </w:r>
      <w:proofErr w:type="spellStart"/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enrol</w:t>
      </w:r>
      <w:proofErr w:type="spellEnd"/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 on / join / sign up for / complete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extra courses.</w:t>
      </w:r>
    </w:p>
    <w:p w14:paraId="2A9611C2" w14:textId="6AD35170" w:rsidR="006C778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Collaborating with / cooperating with </w:t>
      </w:r>
    </w:p>
    <w:p w14:paraId="2E82CA61" w14:textId="3D77D2EF" w:rsidR="006C778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Provide students with the access to a wide range of / considerable / comprehensive + knowledge.</w:t>
      </w:r>
    </w:p>
    <w:p w14:paraId="134EDD34" w14:textId="5CAC23B8" w:rsidR="006C778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Enrich their knowledge / enlarge their knowledge base.</w:t>
      </w:r>
    </w:p>
    <w:p w14:paraId="4732B512" w14:textId="1AAAC8B0" w:rsidR="006C778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Acquire / gain // Consolidate / reinforce</w:t>
      </w:r>
      <w:r w:rsidR="00796BD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academic expertise /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knowledge</w:t>
      </w:r>
      <w:proofErr w:type="gramEnd"/>
    </w:p>
    <w:p w14:paraId="60E088AF" w14:textId="7BCE9074" w:rsidR="006C778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Broaden / extend + practical / technical </w:t>
      </w:r>
      <w:r w:rsidR="00796BD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knowledge.</w:t>
      </w:r>
    </w:p>
    <w:p w14:paraId="40BD6837" w14:textId="356ABDC4" w:rsidR="00796BD3" w:rsidRPr="00357C0E" w:rsidRDefault="006C778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Knowledge not </w:t>
      </w:r>
      <w:r w:rsidR="00796BD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acquired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 obtained </w:t>
      </w:r>
      <w:r w:rsidR="00796BD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from class.</w:t>
      </w:r>
    </w:p>
    <w:p w14:paraId="2D3D72D1" w14:textId="283590B3" w:rsidR="006C7783" w:rsidRPr="00357C0E" w:rsidRDefault="00796BD3" w:rsidP="006C778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not</w:t>
      </w:r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imparted / instilled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(</w:t>
      </w:r>
      <w:r w:rsidRPr="00357C0E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教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導授予)</w:t>
      </w:r>
      <w:r w:rsidR="006C778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by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instructors.</w:t>
      </w:r>
    </w:p>
    <w:p w14:paraId="0787AC69" w14:textId="63ECE1F7" w:rsidR="00622119" w:rsidRPr="00357C0E" w:rsidRDefault="00912691" w:rsidP="00622119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Cooperating with / Collaborating with / Working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collectively with group members + can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provide students with the access 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 wide range of / considerable/ comprehensive knowledge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////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enrich their knowledge </w:t>
      </w:r>
      <w:r w:rsidR="000A2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enlarge their knowledge base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 In detail, by communicating with others</w:t>
      </w:r>
      <w:r w:rsidR="000A244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 group,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not only can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students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acquire/ gain/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consolidate/ reinforce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academic expertise / knowledge,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but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they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broaden / extend / improve / increase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practical / technical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knowledge not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acquired / obtained / gained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from class /</w:t>
      </w:r>
      <w:r w:rsidR="000A244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/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not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imparted / instilled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by instructors.</w:t>
      </w:r>
    </w:p>
    <w:p w14:paraId="6724DD59" w14:textId="2445096F" w:rsidR="00796BD3" w:rsidRPr="00357C0E" w:rsidRDefault="00796BD3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3" w:name="_Toc144921306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學習興趣高</w:t>
      </w:r>
      <w:bookmarkEnd w:id="3"/>
    </w:p>
    <w:p w14:paraId="2AF330A0" w14:textId="1D94524A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Inevitably / unarguably / without doubt / undeniably</w:t>
      </w:r>
    </w:p>
    <w:p w14:paraId="627FE1AE" w14:textId="4FE4A4DE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Excite / generate / stimulate / trigger / motivate + student’s interest / passion /enthusiasm in study.</w:t>
      </w:r>
    </w:p>
    <w:p w14:paraId="57997C2D" w14:textId="375D520A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Stimulates / urges / forces + A to discover / find / locate /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seek</w:t>
      </w:r>
      <w:proofErr w:type="gramEnd"/>
    </w:p>
    <w:p w14:paraId="22B5A813" w14:textId="38E28435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Bridge / narrow down + the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gap</w:t>
      </w:r>
      <w:proofErr w:type="gramEnd"/>
    </w:p>
    <w:p w14:paraId="172CA524" w14:textId="184681C3" w:rsidR="00622119" w:rsidRPr="00787953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Sightseeing,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inevitably / unarguably / without doubt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will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excite / generate / stimulate / trigger / motivate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+ students'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interest /passion / enthusiasm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in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study. Specifically, traveling,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 xml:space="preserve">by creating information gaps,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between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their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existing / previous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knowledge /experiences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and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real-life / authentic / concrete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situations,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encourages/ stimulates / urges / forces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+ them to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discover / find / locate / seek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>missing information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such as survival skills and local cultures,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so as to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fill /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bridge / narrow down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the gap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</w:t>
      </w:r>
    </w:p>
    <w:p w14:paraId="78E68DAC" w14:textId="76018DCC" w:rsidR="00796BD3" w:rsidRPr="00357C0E" w:rsidRDefault="00796BD3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4" w:name="_Toc144921307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學生技能：人際交往技能</w:t>
      </w:r>
      <w:bookmarkEnd w:id="4"/>
    </w:p>
    <w:p w14:paraId="61D50F41" w14:textId="523802DA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Interpersonal / communicative + skills / tactics / strategies, a vital / crucial / indispensable + element / factor / component + in one’s personal and academic life, can be honed / practiced / developed / exercised / cultivated during a journey.</w:t>
      </w:r>
    </w:p>
    <w:p w14:paraId="0A45F500" w14:textId="4AEC36C0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explain further, people from assorted / diverse / a variety of backgrounds</w:t>
      </w:r>
    </w:p>
    <w:p w14:paraId="43AB9F26" w14:textId="3911C67A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 are accessible / approachable in a trip. </w:t>
      </w:r>
    </w:p>
    <w:p w14:paraId="51DFA33E" w14:textId="0E70CBC8" w:rsidR="00622119" w:rsidRPr="00357C0E" w:rsidRDefault="00912691" w:rsidP="00622119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Interpersonal / Communicative / Social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skills / tactics / strategies, a vital / crucial / critical / indispensable / significant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element / factor / ingredient / component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in one's personal and academic life, can be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honed / practiced / developed / exercised / cultivated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during a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journey. To explain further, people from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assorted / diverse / various/ a variety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of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backgrounds and cultures are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accessible / approachable / reachable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 a trip, where a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set of / sorts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of interpersonal + skills, including nonverbal communication, engaged listening and etiquette, can be practiced.</w:t>
      </w:r>
    </w:p>
    <w:p w14:paraId="47380894" w14:textId="77777777" w:rsidR="00796BD3" w:rsidRPr="00357C0E" w:rsidRDefault="00796BD3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5" w:name="_Toc144921308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學生技能：時間管理技能</w:t>
      </w:r>
      <w:bookmarkEnd w:id="5"/>
    </w:p>
    <w:p w14:paraId="7413FE15" w14:textId="77777777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Internship provides 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ideal / optimal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platform for students to hone their time management skills. </w:t>
      </w:r>
    </w:p>
    <w:p w14:paraId="2C005AA2" w14:textId="7CF65F7B" w:rsidR="00796BD3" w:rsidRPr="00357C0E" w:rsidRDefault="00796BD3" w:rsidP="00796BD3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In detail, when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confronting / facing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several critical assignments during internship</w:t>
      </w:r>
      <w:r w:rsidR="003A042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students need to label and arrange them in the order of </w:t>
      </w:r>
      <w:r w:rsidR="0091269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urgency and</w:t>
      </w:r>
      <w:r w:rsidR="003A042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prioritize the ones </w:t>
      </w:r>
      <w:r w:rsidR="003A042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requiring / in demand for</w:t>
      </w:r>
      <w:r w:rsidR="003A042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="003A042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immediate</w:t>
      </w:r>
      <w:r w:rsidR="0091269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</w:t>
      </w:r>
      <w:r w:rsidR="003A042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instant</w:t>
      </w:r>
      <w:r w:rsidR="003A042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attention.</w:t>
      </w:r>
    </w:p>
    <w:p w14:paraId="379CB5CB" w14:textId="50B659B4" w:rsidR="003A0421" w:rsidRPr="00357C0E" w:rsidRDefault="003A0421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6" w:name="_Toc144921309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獨立性</w:t>
      </w:r>
      <w:bookmarkEnd w:id="6"/>
    </w:p>
    <w:p w14:paraId="46E5BAEF" w14:textId="07CD1B4E" w:rsidR="003A0421" w:rsidRPr="00357C0E" w:rsidRDefault="003A0421" w:rsidP="003A0421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By arriving at / coming to / reaching / making decisions themselves / individually , can cultivate (培養，可加技能也可加品質) / foster / nurture + independence and autonomy / self-reliance / self-determination. </w:t>
      </w:r>
    </w:p>
    <w:p w14:paraId="08EC8AC6" w14:textId="512E6C5D" w:rsidR="003A0421" w:rsidRPr="00357C0E" w:rsidRDefault="003A0421" w:rsidP="003A0421">
      <w:pPr>
        <w:pStyle w:val="ListParagraph"/>
        <w:numPr>
          <w:ilvl w:val="0"/>
          <w:numId w:val="6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 xml:space="preserve">Without constant reminders from XX and emotional encouragement from acquaintances / friends in terms of learning,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socializing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scheduling, they are encouraged to / tend to. /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are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likely to / are inclined to be XX.</w:t>
      </w:r>
    </w:p>
    <w:p w14:paraId="696FD1A0" w14:textId="1EC88A5D" w:rsidR="003A0421" w:rsidRPr="00357C0E" w:rsidRDefault="00912691" w:rsidP="00622119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Children / preschoolers / kids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by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arriving at/ coming to/ making /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reaching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decisions themselves /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individually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 by themselves / on their own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cultivate/ foster/ nurture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independence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and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autonomy/ self-reliance/ self-determination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 Without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continuous</w:t>
      </w:r>
      <w:r w:rsidR="00622119"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/ constant</w:t>
      </w:r>
      <w:r w:rsidR="00622119"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/ ongoing</w:t>
      </w:r>
      <w:r w:rsidR="00622119"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reminders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from parents or guardians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and emotional encouragement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from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friends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or folks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 acquaintances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 terms of learning,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socializing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scheduling, they are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encouraged to / tend to / are likely to / are inclined 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be 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independent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nd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autonomous.</w:t>
      </w:r>
    </w:p>
    <w:p w14:paraId="7EDA6CB2" w14:textId="7EC0F534" w:rsidR="003A0421" w:rsidRPr="00357C0E" w:rsidRDefault="003A0421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7" w:name="_Toc144921310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堅持不懈</w:t>
      </w:r>
      <w:bookmarkEnd w:id="7"/>
    </w:p>
    <w:p w14:paraId="4A898444" w14:textId="40405C3D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Never should we ignore the significance of XX to the cultivation of persistence / perseverance / grit.</w:t>
      </w:r>
    </w:p>
    <w:p w14:paraId="76A63232" w14:textId="0127DAD1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It is (</w:t>
      </w:r>
      <w:r w:rsidRPr="00357C0E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強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調句) coping with / dealing with / addressing / tackling + hardships / obstacles / adversities / enigmas / frustration </w:t>
      </w:r>
    </w:p>
    <w:p w14:paraId="7F840006" w14:textId="27FD0D9D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Cultivates / nurtures / fosters + one’s persistence.</w:t>
      </w:r>
    </w:p>
    <w:p w14:paraId="1A7C4217" w14:textId="52EF3DF5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One of the most admirable characters / virtues</w:t>
      </w:r>
    </w:p>
    <w:p w14:paraId="17444F41" w14:textId="0B209002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Urges one to achieve. </w:t>
      </w:r>
    </w:p>
    <w:p w14:paraId="5C94D5BE" w14:textId="65C03AB9" w:rsidR="003A0421" w:rsidRPr="00357C0E" w:rsidRDefault="003A0421" w:rsidP="003A042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Disregarding / regardless of </w:t>
      </w:r>
    </w:p>
    <w:p w14:paraId="1F9E82CF" w14:textId="4A043741" w:rsidR="00C03449" w:rsidRPr="00357C0E" w:rsidRDefault="00912691" w:rsidP="003A042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Never should we ignore the significance of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traveling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to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 cultivation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of persistence / perseverance / grit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. To explain it further, </w:t>
      </w:r>
      <w:r w:rsidR="00622119"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>it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is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coping with /</w:t>
      </w:r>
      <w:r w:rsidR="00622119"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dealing with / addressing / tackling / handling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hardships / obstacles / adversities / enigmas / frustration / desperation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, abundant during a</w:t>
      </w:r>
      <w:r w:rsidRPr="00357C0E">
        <w:rPr>
          <w:rFonts w:ascii="Malgun Gothic" w:eastAsia="Malgun Gothic" w:hAnsi="Malgun Gothic" w:cs="DEJAVU SANS"/>
          <w:sz w:val="22"/>
          <w:szCs w:val="22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journey, </w:t>
      </w:r>
      <w:r w:rsidR="0062211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which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cultivates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/ nurtures / fosters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+</w:t>
      </w:r>
      <w:r w:rsidR="00622119"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one's persistence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 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ne of the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most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admirable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characters / values / </w:t>
      </w:r>
      <w:r w:rsidR="00622119"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virtues</w:t>
      </w:r>
      <w:r w:rsidR="0062211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="00622119"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>and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urges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one to achieve success regardless of / disregarding +any setbacks.</w:t>
      </w:r>
    </w:p>
    <w:p w14:paraId="0668269C" w14:textId="0479EC5C" w:rsidR="003A0421" w:rsidRPr="00357C0E" w:rsidRDefault="003A0421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8" w:name="_Toc144921311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對學生就業好</w:t>
      </w:r>
      <w:bookmarkEnd w:id="8"/>
    </w:p>
    <w:p w14:paraId="3715B2E9" w14:textId="3051AFE7" w:rsidR="004848F8" w:rsidRPr="00357C0E" w:rsidRDefault="004848F8" w:rsidP="004848F8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Students, with internship experience, will be competitive // win / </w:t>
      </w:r>
      <w:proofErr w:type="spell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gian</w:t>
      </w:r>
      <w:proofErr w:type="spell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 attain / obtain + competitiveness / competitive edges in + locating / pursing / hunting for / searching for + a career / occupation / position / profession + in the future.</w:t>
      </w:r>
    </w:p>
    <w:p w14:paraId="6CEB460C" w14:textId="6F63B259" w:rsidR="004848F8" w:rsidRPr="00357C0E" w:rsidRDefault="004848F8" w:rsidP="004848F8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>Have access to / be exposed to / be introduced to + numerous + pragmatic / advantageous + resources.</w:t>
      </w:r>
    </w:p>
    <w:p w14:paraId="403331B9" w14:textId="77777777" w:rsidR="004848F8" w:rsidRPr="00357C0E" w:rsidRDefault="004848F8" w:rsidP="004848F8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Encounter a variety of established professionals / experts in a field / realm / industry and accumulate worthwhile work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samples</w:t>
      </w:r>
      <w:proofErr w:type="gramEnd"/>
    </w:p>
    <w:p w14:paraId="7F2BF78A" w14:textId="77777777" w:rsidR="00912691" w:rsidRPr="00357C0E" w:rsidRDefault="00912691" w:rsidP="00912691">
      <w:pPr>
        <w:pStyle w:val="ListParagraph"/>
        <w:rPr>
          <w:rFonts w:ascii="Malgun Gothic" w:eastAsia="Malgun Gothic" w:hAnsi="Malgun Gothic" w:cs="DEJAVU SANS"/>
          <w:sz w:val="22"/>
          <w:szCs w:val="22"/>
          <w:lang w:eastAsia="zh-TW"/>
        </w:rPr>
      </w:pPr>
    </w:p>
    <w:p w14:paraId="0CBF48CA" w14:textId="33E528A4" w:rsidR="00912691" w:rsidRPr="00357C0E" w:rsidRDefault="00912691" w:rsidP="00C03449">
      <w:pPr>
        <w:pStyle w:val="ListParagraph"/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Students, with the experience of working for a company in advance,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lang w:eastAsia="zh-TW"/>
        </w:rPr>
        <w:t xml:space="preserve">will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u w:val="single"/>
          <w:lang w:eastAsia="zh-TW"/>
        </w:rPr>
        <w:t>be competitive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lang w:eastAsia="zh-TW"/>
        </w:rPr>
        <w:t xml:space="preserve"> //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u w:val="single"/>
          <w:lang w:eastAsia="zh-TW"/>
        </w:rPr>
        <w:t>win / gain / attain / obtain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u w:val="single"/>
          <w:lang w:eastAsia="zh-TW"/>
        </w:rPr>
        <w:t>competitiveness /</w:t>
      </w:r>
      <w:r w:rsidR="00C03449"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u w:val="single"/>
          <w:lang w:eastAsia="zh-TW"/>
        </w:rPr>
        <w:t>competitive edges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highlight w:val="yellow"/>
          <w:lang w:eastAsia="zh-TW"/>
        </w:rPr>
        <w:t xml:space="preserve"> in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+</w:t>
      </w:r>
      <w:r w:rsidR="00C0344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locating / pursuing / hunting for / searching for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C03449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career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occupation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nich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position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profession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in the future. To be</w:t>
      </w:r>
    </w:p>
    <w:p w14:paraId="0FBE3443" w14:textId="19B4D962" w:rsidR="00912691" w:rsidRPr="00357C0E" w:rsidRDefault="00912691" w:rsidP="00787953">
      <w:pPr>
        <w:pStyle w:val="ListParagraph"/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more specific, they, as interns, can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have</w:t>
      </w:r>
      <w:r w:rsidR="00C03449"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the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access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to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be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exposed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to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be introduced to +numerous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profitable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</w:t>
      </w:r>
      <w:r w:rsidR="00C03449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pragmatic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advantageous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resources,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encounter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 variety of established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professionals/ experts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 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a field / realm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industry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accumulate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worthwhile/treasured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work samples. </w:t>
      </w:r>
    </w:p>
    <w:p w14:paraId="0F405C8C" w14:textId="6838424A" w:rsidR="004848F8" w:rsidRPr="00357C0E" w:rsidRDefault="004848F8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9" w:name="_Toc144921312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工作晉升</w:t>
      </w:r>
      <w:bookmarkEnd w:id="9"/>
    </w:p>
    <w:p w14:paraId="6C534E00" w14:textId="7B86E58E" w:rsidR="004848F8" w:rsidRPr="00357C0E" w:rsidRDefault="004848F8" w:rsidP="004848F8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Integrating / incorporating / introducing + vocational education or training into curriculum can create + options / opportunities for future professional _ advancement / promotion.</w:t>
      </w:r>
    </w:p>
    <w:p w14:paraId="7D967E5E" w14:textId="59658787" w:rsidR="004848F8" w:rsidRPr="00357C0E" w:rsidRDefault="004848F8" w:rsidP="004848F8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be more specific, xxx</w:t>
      </w:r>
    </w:p>
    <w:p w14:paraId="01BDD707" w14:textId="047BCC20" w:rsidR="004848F8" w:rsidRPr="00357C0E" w:rsidRDefault="004848F8" w:rsidP="00072A61">
      <w:pPr>
        <w:pStyle w:val="ListParagraph"/>
        <w:numPr>
          <w:ilvl w:val="0"/>
          <w:numId w:val="7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Makes it effortless / painless / uncomplicated / straightforward for these future employees to move up their career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ladders</w:t>
      </w:r>
      <w:proofErr w:type="gramEnd"/>
    </w:p>
    <w:p w14:paraId="42C2A999" w14:textId="0AB9EC8F" w:rsidR="004848F8" w:rsidRPr="00357C0E" w:rsidRDefault="00912691" w:rsidP="004848F8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Integrating / incorporating / introducing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vocational education or training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into curriculum can create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options / opportunities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for future professional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advancement / promotion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. To be more specific, taking vocational courses, from which students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acquire practical /pragmatic 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real-life / down-to-earth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knowledge and hands-on skills, makes it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effortless / painless / uncomplicated / straightforward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for these future employees to move up their career ladders.</w:t>
      </w:r>
    </w:p>
    <w:p w14:paraId="4D172A73" w14:textId="77777777" w:rsidR="004848F8" w:rsidRPr="00357C0E" w:rsidRDefault="004848F8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0" w:name="_Toc144921313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老師：</w:t>
      </w:r>
      <w:bookmarkEnd w:id="10"/>
    </w:p>
    <w:p w14:paraId="350688E2" w14:textId="5FB56601" w:rsidR="004848F8" w:rsidRPr="00357C0E" w:rsidRDefault="004848F8" w:rsidP="00491038">
      <w:pPr>
        <w:pStyle w:val="ListParagraph"/>
        <w:numPr>
          <w:ilvl w:val="0"/>
          <w:numId w:val="9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with the purpose of / intending to + enhance / improve the quality of education</w:t>
      </w:r>
    </w:p>
    <w:p w14:paraId="46D7CBE2" w14:textId="374517B9" w:rsidR="004848F8" w:rsidRPr="00357C0E" w:rsidRDefault="004848F8" w:rsidP="00491038">
      <w:pPr>
        <w:pStyle w:val="ListParagraph"/>
        <w:numPr>
          <w:ilvl w:val="0"/>
          <w:numId w:val="9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 xml:space="preserve">adopt / employ / follow + diverse / assorted / a variety of / substantial + teaching / pedagogical / instructional + tactics / approaches / strategies / techniques. </w:t>
      </w:r>
    </w:p>
    <w:p w14:paraId="2AD49A3C" w14:textId="5F9B6E08" w:rsidR="004848F8" w:rsidRPr="00357C0E" w:rsidRDefault="004848F8" w:rsidP="00491038">
      <w:pPr>
        <w:pStyle w:val="ListParagraph"/>
        <w:numPr>
          <w:ilvl w:val="0"/>
          <w:numId w:val="9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Specifically, by structuring xxx, conducting / performing + experiments and involving / engaging students in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discussion</w:t>
      </w:r>
      <w:proofErr w:type="gramEnd"/>
    </w:p>
    <w:p w14:paraId="4D98174D" w14:textId="280EAE49" w:rsidR="004848F8" w:rsidRPr="00357C0E" w:rsidRDefault="004848F8" w:rsidP="00491038">
      <w:pPr>
        <w:pStyle w:val="ListParagraph"/>
        <w:numPr>
          <w:ilvl w:val="0"/>
          <w:numId w:val="9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Increase / boost / enhance + student’s engagement / involvement in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class</w:t>
      </w:r>
      <w:proofErr w:type="gramEnd"/>
    </w:p>
    <w:p w14:paraId="026E4548" w14:textId="1FA4A77B" w:rsidR="004848F8" w:rsidRPr="00787953" w:rsidRDefault="004848F8" w:rsidP="004848F8">
      <w:pPr>
        <w:pStyle w:val="ListParagraph"/>
        <w:numPr>
          <w:ilvl w:val="0"/>
          <w:numId w:val="9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Maximize </w:t>
      </w:r>
      <w:r w:rsidR="00491038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the overall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 comprehensive / integrated + learning effect.</w:t>
      </w:r>
    </w:p>
    <w:p w14:paraId="5997781A" w14:textId="2E663A84" w:rsidR="00912691" w:rsidRPr="00357C0E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Teachers,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with the purpose of / in the attempt to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+ boost / enhance / improve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quality of education, should +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apply / adopt / employ / follow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diverse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assorted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diverse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 variety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of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numerous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excessive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substantial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teaching / pedagogical / instructional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tactics / approaches / strategies</w:t>
      </w:r>
      <w:r w:rsidR="00072A61"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/ techniques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.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Specifically, by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structuring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short self-reflections,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conducting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performing / carrying out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experiments and </w:t>
      </w:r>
      <w:r w:rsidRPr="00357C0E">
        <w:rPr>
          <w:rFonts w:ascii="Malgun Gothic" w:eastAsia="Malgun Gothic" w:hAnsi="Malgun Gothic" w:cs="DEJAVU SANS"/>
          <w:color w:val="auto"/>
          <w:sz w:val="22"/>
          <w:szCs w:val="22"/>
          <w:u w:val="single"/>
          <w:lang w:eastAsia="zh-TW"/>
        </w:rPr>
        <w:t xml:space="preserve">involving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engaging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students in discussions /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/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providing discussion opportunities,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teachers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scholars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lecturers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professors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tutors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mentors</w:t>
      </w:r>
      <w:r w:rsidR="00072A61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advisers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can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u w:val="single"/>
          <w:lang w:eastAsia="zh-TW"/>
        </w:rPr>
        <w:t xml:space="preserve">increase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/ boost / enhance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students'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engagement / involvement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 class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and maximize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their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comprehensive / overall / integrated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072A61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learning effect.</w:t>
      </w:r>
    </w:p>
    <w:p w14:paraId="1637A948" w14:textId="18EA6141" w:rsidR="00491038" w:rsidRPr="00357C0E" w:rsidRDefault="00491038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1" w:name="_Toc144921314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學校：招生好</w:t>
      </w:r>
      <w:bookmarkEnd w:id="11"/>
    </w:p>
    <w:p w14:paraId="3BD12D62" w14:textId="4C27D393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It is xxx that xxx (</w:t>
      </w:r>
      <w:r w:rsidRPr="00357C0E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強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調句)</w:t>
      </w:r>
    </w:p>
    <w:p w14:paraId="42C3693D" w14:textId="47440FE6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Leads to / contributes to / results in + enrollment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growth</w:t>
      </w:r>
      <w:proofErr w:type="gramEnd"/>
    </w:p>
    <w:p w14:paraId="1A17F242" w14:textId="73046AD2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Increase / enhance / boosts + enrollment rate.</w:t>
      </w:r>
    </w:p>
    <w:p w14:paraId="654C86E3" w14:textId="4E39B6DF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explain further, when considering / pondering over</w:t>
      </w:r>
    </w:p>
    <w:p w14:paraId="2B040862" w14:textId="0144B1AE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Consider / regard … as </w:t>
      </w:r>
    </w:p>
    <w:p w14:paraId="3F66FC9D" w14:textId="19D820AB" w:rsidR="00491038" w:rsidRPr="00357C0E" w:rsidRDefault="00491038" w:rsidP="004848F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Established (成名的) professors </w:t>
      </w:r>
    </w:p>
    <w:p w14:paraId="3E825C23" w14:textId="4D97F665" w:rsidR="00912691" w:rsidRPr="00357C0E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>It is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quality of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faculty and staff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that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leads to / contributes to / results in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enrollment growth</w:t>
      </w:r>
      <w:r w:rsidR="006E47B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increases / enhances / boosts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enrollment rate.</w:t>
      </w:r>
    </w:p>
    <w:p w14:paraId="6437204B" w14:textId="0375442B" w:rsidR="006E47BC" w:rsidRPr="00357C0E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To explain further,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when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considering</w:t>
      </w:r>
      <w:r w:rsidR="00AE578A"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pondering</w:t>
      </w:r>
      <w:r w:rsidR="00AE578A"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over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higher educational institutions,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high school graduates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+</w:t>
      </w:r>
      <w:r w:rsidR="006E47B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consider / regard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6E47B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 number of Nobel laureates and established professors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as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most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critical / crucial / vital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element / ingredient / component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in their college search process.</w:t>
      </w:r>
    </w:p>
    <w:p w14:paraId="1C240416" w14:textId="5DA95B2A" w:rsidR="004848F8" w:rsidRPr="00357C0E" w:rsidRDefault="00491038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2" w:name="_Toc144921315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lastRenderedPageBreak/>
        <w:t>學校：招錢</w:t>
      </w:r>
      <w:bookmarkEnd w:id="12"/>
    </w:p>
    <w:p w14:paraId="1F912167" w14:textId="3E7CC9BC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Channeling / devoting / directing energy into cultivating well-rounded students / high achievers in academic learning can potentially boost / raise / increase + a school revenue.</w:t>
      </w:r>
    </w:p>
    <w:p w14:paraId="3BE5A8EF" w14:textId="60449412" w:rsidR="00491038" w:rsidRPr="00357C0E" w:rsidRDefault="00491038" w:rsidP="00491038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explain further, it is an undoubted / an acknowledged / a well-acknowledged fact that / unarguably.</w:t>
      </w:r>
    </w:p>
    <w:p w14:paraId="22357D19" w14:textId="1E7FE3BA" w:rsidR="00912691" w:rsidRPr="00357C0E" w:rsidRDefault="00491038" w:rsidP="00912691">
      <w:pPr>
        <w:pStyle w:val="ListParagraph"/>
        <w:numPr>
          <w:ilvl w:val="0"/>
          <w:numId w:val="8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Received a quality / decent / first-class education.</w:t>
      </w:r>
    </w:p>
    <w:p w14:paraId="7F99629F" w14:textId="1A7D40D4" w:rsidR="00912691" w:rsidRPr="00357C0E" w:rsidRDefault="00912691" w:rsidP="00912691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Channeling / devoting / directing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energy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into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cultivating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well-rounded students / high achievers in academic learning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can potentially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+</w:t>
      </w:r>
      <w:r w:rsidR="006E47BC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boost / raise / increase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a school'</w:t>
      </w:r>
      <w:r w:rsidR="006E47B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revenue. To explain further, it is 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undoubted </w:t>
      </w:r>
      <w:r w:rsidR="006E47BC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an acknowledged / a well-acknowledged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fact that ///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without doubt / without argument / undoubtedly / unarguably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alumni links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are more likely to be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built / established and maintained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when alumni themselves have once received a </w:t>
      </w:r>
      <w:r w:rsidR="006E47BC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quality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 a well-rounded / decent / first-class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="006E47BC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education and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have achieved their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financial / economic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success.</w:t>
      </w:r>
    </w:p>
    <w:p w14:paraId="0559F22C" w14:textId="34E651A9" w:rsidR="008D0CCA" w:rsidRPr="00357C0E" w:rsidRDefault="008D0CCA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13" w:name="_Toc144921316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Lifestyle</w:t>
      </w:r>
      <w:bookmarkEnd w:id="13"/>
    </w:p>
    <w:p w14:paraId="5D46D9C5" w14:textId="06AEF585" w:rsidR="008D0CCA" w:rsidRPr="00357C0E" w:rsidRDefault="008D0CCA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4" w:name="_Toc144921317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Physical health：</w:t>
      </w:r>
      <w:bookmarkEnd w:id="14"/>
    </w:p>
    <w:p w14:paraId="40332687" w14:textId="6CC6921D" w:rsidR="008D0CCA" w:rsidRPr="00357C0E" w:rsidRDefault="008D0CCA" w:rsidP="008D0CCA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Being physically active / physical exercise</w:t>
      </w:r>
    </w:p>
    <w:p w14:paraId="2B715550" w14:textId="51C2181D" w:rsidR="008D0CCA" w:rsidRPr="00357C0E" w:rsidRDefault="008D0CCA" w:rsidP="008D0CCA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Help a person build a robust / strong / healthy body.</w:t>
      </w:r>
    </w:p>
    <w:p w14:paraId="61BE03BD" w14:textId="1874A1AA" w:rsidR="008D0CCA" w:rsidRDefault="008D0CCA" w:rsidP="008D0CCA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explain more, the less time one allocates / distributes to + keeping sedentary / leading a sedentary lifestyle, the less likely one is to suffer from / experience / undergo / endure + falling / declining + health.</w:t>
      </w:r>
    </w:p>
    <w:p w14:paraId="1C4C8081" w14:textId="27FA5CBE" w:rsidR="00787953" w:rsidRPr="00787953" w:rsidRDefault="00787953" w:rsidP="00787953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Frequent / regular / routine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exercise 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//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Exercising / Doing physical exercise / Physical activities / Being physically active / Working-o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>ut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frequently / on a regular basis / daily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>can help a person build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robust / strong / healthy / muscular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body. To explain more, the less time he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allocates / distributes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to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keeping sedentary / leading a sedentary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lifestyle, the less likely one is to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u w:val="single"/>
          <w:lang w:eastAsia="zh-TW"/>
        </w:rPr>
        <w:t xml:space="preserve">suffer from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/ experience /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u w:val="single"/>
          <w:lang w:eastAsia="zh-TW"/>
        </w:rPr>
        <w:t xml:space="preserve">undergo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/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u w:val="single"/>
          <w:lang w:eastAsia="zh-TW"/>
        </w:rPr>
        <w:t>endure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+ falling / declining / fragile + health.</w:t>
      </w:r>
    </w:p>
    <w:p w14:paraId="023D331C" w14:textId="73CAFC69" w:rsidR="008D0CCA" w:rsidRPr="00357C0E" w:rsidRDefault="008D0CCA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5" w:name="_Toc144921318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lastRenderedPageBreak/>
        <w:t>Mental health:</w:t>
      </w:r>
      <w:bookmarkEnd w:id="15"/>
    </w:p>
    <w:p w14:paraId="6DF20F75" w14:textId="2A8DC668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Viewing / appreciating + movie/ art works / art collection</w:t>
      </w:r>
    </w:p>
    <w:p w14:paraId="71ACAB57" w14:textId="4043D7D9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Functions as / works as / serve as + effective stress-reducer.</w:t>
      </w:r>
    </w:p>
    <w:p w14:paraId="24D5FB43" w14:textId="7DD179D5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Stress-reducing / stress-eliminating + strategy / approach / tactic / means. </w:t>
      </w:r>
    </w:p>
    <w:p w14:paraId="5DE9B171" w14:textId="674E101E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Specifically, …, can distract / avoid / exclude themselves from routine / ordinary + worries and concerns, thus lowering their stress levels.</w:t>
      </w:r>
    </w:p>
    <w:p w14:paraId="34DF66F5" w14:textId="242823D1" w:rsidR="00902A58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Cope with / deal with / address/ tackle / combat + stress</w:t>
      </w:r>
    </w:p>
    <w:p w14:paraId="74126D0C" w14:textId="073B743E" w:rsidR="00787953" w:rsidRPr="00787953" w:rsidRDefault="00787953" w:rsidP="00787953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Reading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impressive / intriguing / engaging / inspiring / appealing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books or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viewing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appreciating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marvelous / superb / stimulating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+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movies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artworks</w:t>
      </w:r>
      <w:r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art collection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functions as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works as / serves as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>an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effective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stress-reducer 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>/</w:t>
      </w:r>
      <w:r>
        <w:rPr>
          <w:rFonts w:ascii="Malgun Gothic" w:eastAsia="Malgun Gothic" w:hAnsi="Malgun Gothic" w:cs="DEJAVU SANS"/>
          <w:sz w:val="22"/>
          <w:szCs w:val="22"/>
          <w:lang w:eastAsia="zh-TW"/>
        </w:rPr>
        <w:t>/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 effective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stress-shrinking / stress-reducing / stress-eliminating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strategy / method /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tactic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 xml:space="preserve">means </w:t>
      </w:r>
      <w:r w:rsidRPr="00787953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approach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. Specifically, people, during the process, can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distract / prevent / avoid /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u w:val="single"/>
          <w:lang w:eastAsia="zh-TW"/>
        </w:rPr>
        <w:t>exclude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lang w:eastAsia="zh-TW"/>
        </w:rPr>
        <w:t xml:space="preserve">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themselves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lang w:eastAsia="zh-TW"/>
        </w:rPr>
        <w:t xml:space="preserve">from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daily / routine / ordinary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+ worries and concerns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thus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lower their </w:t>
      </w:r>
      <w:r w:rsidRPr="00787953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stress levels / their levels of stress</w:t>
      </w:r>
      <w:r w:rsidRPr="00787953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//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u w:val="single"/>
          <w:lang w:eastAsia="zh-TW"/>
        </w:rPr>
        <w:t xml:space="preserve">cope with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 xml:space="preserve">/ deal with / handle / address </w:t>
      </w:r>
      <w:r w:rsidRPr="00787953">
        <w:rPr>
          <w:rFonts w:ascii="Malgun Gothic" w:eastAsia="Malgun Gothic" w:hAnsi="Malgun Gothic" w:cs="DEJAVU SANS"/>
          <w:color w:val="C00000"/>
          <w:sz w:val="22"/>
          <w:szCs w:val="22"/>
          <w:highlight w:val="yellow"/>
          <w:u w:val="single"/>
          <w:lang w:eastAsia="zh-TW"/>
        </w:rPr>
        <w:t>/ tackle / combat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 + 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pressure / stress / tension</w:t>
      </w:r>
      <w:r w:rsidRPr="00787953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.</w:t>
      </w:r>
    </w:p>
    <w:p w14:paraId="78A2CEC3" w14:textId="38E6030A" w:rsidR="00902A58" w:rsidRPr="00357C0E" w:rsidRDefault="00902A58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16" w:name="_Toc144921319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Friends:</w:t>
      </w:r>
      <w:bookmarkEnd w:id="16"/>
    </w:p>
    <w:p w14:paraId="75D13897" w14:textId="410EA954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Trade shows can serve as platforms to expand / broaden / increase / extend + one’s social circle / personal network.</w:t>
      </w:r>
    </w:p>
    <w:p w14:paraId="5D25D671" w14:textId="63CF53CB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Encounter / come across. </w:t>
      </w:r>
    </w:p>
    <w:p w14:paraId="286C5939" w14:textId="5344E18A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Common / shared + interest / objectives</w:t>
      </w:r>
    </w:p>
    <w:p w14:paraId="55C2F2F1" w14:textId="1EF338D8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Build / establish + a close / strong / intimate + bond / connection / relationship.</w:t>
      </w:r>
    </w:p>
    <w:p w14:paraId="32A76BE8" w14:textId="57C1B48C" w:rsidR="00902A5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Never can individuals maintain + connected / contacted + with + merely / solely + occasional communication.</w:t>
      </w:r>
    </w:p>
    <w:p w14:paraId="56F8CE51" w14:textId="77777777" w:rsidR="00B70F28" w:rsidRPr="00357C0E" w:rsidRDefault="00902A58" w:rsidP="00902A5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Encourage / invite + instant / immediate + feedback and </w:t>
      </w:r>
    </w:p>
    <w:p w14:paraId="33C3DB98" w14:textId="21DA83A3" w:rsidR="00902A58" w:rsidRPr="00357C0E" w:rsidRDefault="00902A58" w:rsidP="00B70F28">
      <w:pPr>
        <w:pStyle w:val="ListParagraph"/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facilitate + communication / interaction with acquainted friends / acquaintances/ companions.</w:t>
      </w:r>
    </w:p>
    <w:p w14:paraId="515B5174" w14:textId="5945F2DB" w:rsidR="00902A58" w:rsidRPr="00357C0E" w:rsidRDefault="00B70F28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17" w:name="_Toc144921320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Infrastructure</w:t>
      </w:r>
      <w:bookmarkEnd w:id="17"/>
    </w:p>
    <w:p w14:paraId="0BE5C13C" w14:textId="4925605F" w:rsidR="00B70F28" w:rsidRPr="00357C0E" w:rsidRDefault="00B70F28" w:rsidP="00B70F2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 the vicinity / in the surroundings</w:t>
      </w:r>
    </w:p>
    <w:p w14:paraId="20BB1D5E" w14:textId="63DBA273" w:rsidR="00B70F28" w:rsidRPr="00357C0E" w:rsidRDefault="00B70F28" w:rsidP="00B70F2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Large cities / metropolis</w:t>
      </w:r>
    </w:p>
    <w:p w14:paraId="009DE7A1" w14:textId="457A04CA" w:rsidR="00B70F28" w:rsidRPr="00357C0E" w:rsidRDefault="00B70F28" w:rsidP="00B70F2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>Enjoy the comfort and convenience of modern infrastructure.</w:t>
      </w:r>
    </w:p>
    <w:p w14:paraId="5D105A75" w14:textId="5D1BC8ED" w:rsidR="00B70F28" w:rsidRPr="00357C0E" w:rsidRDefault="00B70F28" w:rsidP="00B70F2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Mass transit / the public transit</w:t>
      </w:r>
    </w:p>
    <w:p w14:paraId="1E88D7A3" w14:textId="695ED4E9" w:rsidR="00B70F28" w:rsidRPr="00357C0E" w:rsidRDefault="00B70F28" w:rsidP="00B70F28">
      <w:pPr>
        <w:pStyle w:val="ListParagraph"/>
        <w:numPr>
          <w:ilvl w:val="0"/>
          <w:numId w:val="12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Distract themselves from / exclude oneself from / prevent oneself from  + the trouble / the hassle of （遠離xx麻煩）heading to remote regions</w:t>
      </w:r>
    </w:p>
    <w:p w14:paraId="1F5A6E6F" w14:textId="35877F08" w:rsidR="00B70F28" w:rsidRPr="00357C0E" w:rsidRDefault="00B70F28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18" w:name="_Toc144921321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Society</w:t>
      </w:r>
      <w:bookmarkEnd w:id="18"/>
    </w:p>
    <w:p w14:paraId="55F246E7" w14:textId="1460F11F" w:rsidR="00B70F28" w:rsidRPr="00357C0E" w:rsidRDefault="00B70F28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Modern / contemporary / current + society has witnessed a growing access to a quality education for the public, disregarding / regardless of + one’s family financial conditions / </w:t>
      </w:r>
      <w:r w:rsidR="004B674E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backgrounds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</w:t>
      </w:r>
    </w:p>
    <w:p w14:paraId="1552CD0A" w14:textId="647F161B" w:rsidR="00B70F28" w:rsidRPr="00357C0E" w:rsidRDefault="00B70F28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 policy of compulsory education + ensures / secures / guarantees + that all students have the equal / </w:t>
      </w:r>
      <w:r w:rsidR="004B674E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unrestricted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access to knowledge and skills that could not be reachable / accessible / approachable by those from </w:t>
      </w:r>
      <w:r w:rsidR="004B674E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low-income / destitute families in the past.</w:t>
      </w:r>
    </w:p>
    <w:p w14:paraId="1AF07F14" w14:textId="44AF5F80" w:rsidR="004B674E" w:rsidRPr="00357C0E" w:rsidRDefault="004B674E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19" w:name="_Toc144921322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Technology</w:t>
      </w:r>
      <w:bookmarkEnd w:id="19"/>
    </w:p>
    <w:p w14:paraId="007366C1" w14:textId="7F681D5F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Vast / huge volume</w:t>
      </w:r>
    </w:p>
    <w:p w14:paraId="05F4E810" w14:textId="2508F77A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Wide / broad scope of information accessible by search engines </w:t>
      </w:r>
    </w:p>
    <w:p w14:paraId="5F61772C" w14:textId="575D4AA5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Makes it achievable / probable for one to reach decisions without referring to others. </w:t>
      </w:r>
    </w:p>
    <w:p w14:paraId="3B7B54B2" w14:textId="77EB29F2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Be exposed to / be presented with /be exhibited with + a plethora of / a large amount of (修飾不可數)</w:t>
      </w:r>
    </w:p>
    <w:p w14:paraId="66CB0356" w14:textId="0AC764EF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Assorted / diverse.</w:t>
      </w:r>
    </w:p>
    <w:p w14:paraId="7662B0A9" w14:textId="6D846E69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Angles /perspectives of a problem</w:t>
      </w:r>
    </w:p>
    <w:p w14:paraId="0C4F880D" w14:textId="4C655628" w:rsidR="004B674E" w:rsidRPr="00357C0E" w:rsidRDefault="004B674E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0" w:name="_Toc144921323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Social platform</w:t>
      </w:r>
      <w:bookmarkEnd w:id="20"/>
    </w:p>
    <w:p w14:paraId="6B070FDB" w14:textId="1F4979DA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Limitations / constraints / restrictions of geography</w:t>
      </w:r>
    </w:p>
    <w:p w14:paraId="4DD13130" w14:textId="63714719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Communicate freely with specialists / experts + tough / laborious / arduous to be accessed + before / formerly / previously.</w:t>
      </w:r>
    </w:p>
    <w:p w14:paraId="16B5944E" w14:textId="54E9A5D2" w:rsidR="004B674E" w:rsidRPr="00357C0E" w:rsidRDefault="004B674E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1" w:name="_Toc144921324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Incompetency</w:t>
      </w:r>
      <w:bookmarkEnd w:id="21"/>
    </w:p>
    <w:p w14:paraId="532DDF93" w14:textId="0E9F2BB8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Lack of money</w:t>
      </w:r>
    </w:p>
    <w:p w14:paraId="096B4336" w14:textId="47BB1C5D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lastRenderedPageBreak/>
        <w:t>Fiercely / highly / intensely + competitive society</w:t>
      </w:r>
    </w:p>
    <w:p w14:paraId="44AFEACD" w14:textId="61598B5F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Express / show / voice + fewer concerns (少的關心，代表不關心) + towards / over environment</w:t>
      </w:r>
    </w:p>
    <w:p w14:paraId="04557A3D" w14:textId="3C2735D9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To be more specific, ...</w:t>
      </w:r>
    </w:p>
    <w:p w14:paraId="598355D0" w14:textId="74348EF1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In terms of. / regarding / concerning </w:t>
      </w:r>
    </w:p>
    <w:p w14:paraId="40AE18C7" w14:textId="0ABE38AC" w:rsidR="004B674E" w:rsidRPr="00357C0E" w:rsidRDefault="004B674E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Tend to + adopt / implement / impose / introduce certain measures to cut their expense, leaving no extra money for xxx</w:t>
      </w:r>
    </w:p>
    <w:p w14:paraId="323EFEFA" w14:textId="68E80582" w:rsidR="003C38B2" w:rsidRPr="00357C0E" w:rsidRDefault="003C38B2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Hardly can s, in the lack of xxx, +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v</w:t>
      </w:r>
      <w:proofErr w:type="gramEnd"/>
    </w:p>
    <w:p w14:paraId="291AD6E6" w14:textId="186573B3" w:rsidR="003C38B2" w:rsidRPr="00357C0E" w:rsidRDefault="004B674E" w:rsidP="003C38B2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Pragmatic / workable understanding (有用的知識)</w:t>
      </w:r>
    </w:p>
    <w:p w14:paraId="303F46EE" w14:textId="72704AB6" w:rsidR="004B674E" w:rsidRPr="00357C0E" w:rsidRDefault="003C38B2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Equipped with s</w:t>
      </w:r>
      <w:r w:rsidR="004B674E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ufficient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theoretical/academic + expertise /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proficiency</w:t>
      </w:r>
      <w:proofErr w:type="gramEnd"/>
    </w:p>
    <w:p w14:paraId="34E77EA3" w14:textId="1D57F5EE" w:rsidR="003C38B2" w:rsidRPr="00357C0E" w:rsidRDefault="003C38B2" w:rsidP="004B674E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Chiefly / primarily / principally </w:t>
      </w:r>
    </w:p>
    <w:p w14:paraId="03BE7808" w14:textId="3C1FECC2" w:rsidR="00245ADB" w:rsidRPr="00357C0E" w:rsidRDefault="00245ADB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2" w:name="_Toc144921325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Societal trend</w:t>
      </w:r>
      <w:bookmarkEnd w:id="22"/>
    </w:p>
    <w:p w14:paraId="09552362" w14:textId="79BF6E4A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Politeness /courtesy / a courteous manner</w:t>
      </w:r>
    </w:p>
    <w:p w14:paraId="4773AA39" w14:textId="54085041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Honesty / candor / integrity </w:t>
      </w:r>
    </w:p>
    <w:p w14:paraId="0006617A" w14:textId="4E139C65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Leave a favorable impression on xxx</w:t>
      </w:r>
    </w:p>
    <w:p w14:paraId="4739BB98" w14:textId="44FDB8EA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In social or professional settings</w:t>
      </w:r>
    </w:p>
    <w:p w14:paraId="5EEE3304" w14:textId="00B275D5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Absence of xxx</w:t>
      </w:r>
    </w:p>
    <w:p w14:paraId="1EA16CE1" w14:textId="788B8DB6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Acceptable / tolerable</w:t>
      </w:r>
    </w:p>
    <w:p w14:paraId="542AF2F7" w14:textId="22B79A14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Personalities / characters / nature</w:t>
      </w:r>
    </w:p>
    <w:p w14:paraId="2E9E4588" w14:textId="11B0D3EC" w:rsidR="00245ADB" w:rsidRPr="00357C0E" w:rsidRDefault="00245ADB" w:rsidP="00245AD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Under no circumstances will a person + v</w:t>
      </w:r>
    </w:p>
    <w:p w14:paraId="01E5A371" w14:textId="75317C61" w:rsidR="00D16F9B" w:rsidRPr="00357C0E" w:rsidRDefault="00D16F9B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3" w:name="_Toc144921326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Government</w:t>
      </w:r>
      <w:bookmarkEnd w:id="23"/>
    </w:p>
    <w:p w14:paraId="1897698F" w14:textId="6F1DEDD8" w:rsidR="00D16F9B" w:rsidRPr="00357C0E" w:rsidRDefault="00D16F9B" w:rsidP="00D16F9B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Only with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assistance / help / aid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from +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government / the authority / the officials / the officers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can numerous problems be resolved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. In the confrontation of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formidable air pollution, health threats or denied access to education, it is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advisable / appropriate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for citizens / individuals to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turn to / refer 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relevant governmental / administrative / legislative institutions, which can issue and then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implement / carry out / enforce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regulations /policies and laws.</w:t>
      </w:r>
    </w:p>
    <w:p w14:paraId="3ABC8C7C" w14:textId="5A6CB3C8" w:rsidR="00A8139A" w:rsidRPr="00357C0E" w:rsidRDefault="00A8139A" w:rsidP="00A8139A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During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financial crisis / economic recession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multiple aspects of personal life, such as the employment rate, the price of commodities, and even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public service 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lastRenderedPageBreak/>
        <w:t>infrastructure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will be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affected/ influenced/ impacted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in 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adverse /a negative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way. It is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responsibility / accountability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of the government to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introduce / propose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solutions to these obstacles.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Failure to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handle / address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problems will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undermine / reduce / lower / impair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citizens' well-being and cripple the country's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economy development / advancement / progress / prosperity.</w:t>
      </w:r>
    </w:p>
    <w:p w14:paraId="28AA1B27" w14:textId="77777777" w:rsidR="00357C0E" w:rsidRDefault="00A8139A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4" w:name="_Toc144921327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Media</w:t>
      </w:r>
      <w:bookmarkEnd w:id="24"/>
    </w:p>
    <w:p w14:paraId="275BEE6B" w14:textId="0C656396" w:rsidR="006E2A55" w:rsidRPr="00357C0E" w:rsidRDefault="006E2A55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25" w:name="_Toc144921328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impact on junk food</w:t>
      </w:r>
      <w:bookmarkEnd w:id="25"/>
    </w:p>
    <w:p w14:paraId="45E0DDD3" w14:textId="2534B0F7" w:rsidR="006E2A55" w:rsidRPr="00357C0E" w:rsidRDefault="006E2A55" w:rsidP="006E2A55">
      <w:pPr>
        <w:ind w:firstLine="360"/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Relations to a. environment - organic food, and b. advertisement</w:t>
      </w:r>
    </w:p>
    <w:p w14:paraId="32F4B7F6" w14:textId="551E7AAF" w:rsidR="006E2A55" w:rsidRPr="00357C0E" w:rsidRDefault="006E2A55" w:rsidP="006E2A55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Heavy / excessive / prolonged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exposure to snack food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advertisements / adverts, …</w:t>
      </w:r>
    </w:p>
    <w:p w14:paraId="789AF6DB" w14:textId="186F8F72" w:rsidR="006E2A55" w:rsidRPr="00357C0E" w:rsidRDefault="006E2A55" w:rsidP="006E2A55">
      <w:pPr>
        <w:pStyle w:val="ListParagraph"/>
        <w:numPr>
          <w:ilvl w:val="0"/>
          <w:numId w:val="13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Extended / prolonged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TV watching + increases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likelihoods / possibilities / risks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of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obesity and weight gain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. To be more specific, a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plethora of/ a large amount of/ a great deal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of + unhealthy food advertising on TV programs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stimulate / drive / force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the consumption of high-calorie food, such as sugared soda, </w:t>
      </w:r>
      <w:proofErr w:type="gramStart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chocolate</w:t>
      </w:r>
      <w:proofErr w:type="gramEnd"/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dairy products.</w:t>
      </w:r>
    </w:p>
    <w:p w14:paraId="681B16E5" w14:textId="20E080B6" w:rsidR="006E2A55" w:rsidRPr="00357C0E" w:rsidRDefault="006E2A55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26" w:name="_Toc144921329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impact on triggering violence</w:t>
      </w:r>
      <w:bookmarkEnd w:id="26"/>
    </w:p>
    <w:p w14:paraId="62D7071F" w14:textId="06F6214F" w:rsidR="006E2A55" w:rsidRPr="00357C0E" w:rsidRDefault="006E2A55" w:rsidP="006E2A55">
      <w:pPr>
        <w:pStyle w:val="ListParagraph"/>
        <w:numPr>
          <w:ilvl w:val="0"/>
          <w:numId w:val="14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Viewing / receiving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the information of violence on televisions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increase / boost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risks / potentia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l for aggression. In detail, video games,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u w:val="single"/>
          <w:lang w:eastAsia="zh-TW"/>
        </w:rPr>
        <w:t>imparting / instilling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children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lang w:eastAsia="zh-TW"/>
        </w:rPr>
        <w:t xml:space="preserve">with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 xml:space="preserve">the wrong values that violent solutions are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highlight w:val="yellow"/>
          <w:lang w:eastAsia="zh-TW"/>
        </w:rPr>
        <w:t>recommended and rewarded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, can desensitize</w:t>
      </w:r>
      <w:r w:rsidR="00160873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(使..沒有感覺，使麻木)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youth / adolescents / youngsters / young people / teenagers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towards violence in reality and even make watching violence in the media become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enjoyable / intriguing / amusing / delightful / pleasant / entertaining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</w:t>
      </w:r>
    </w:p>
    <w:p w14:paraId="4BEC724A" w14:textId="5FB67BEA" w:rsidR="006E2A55" w:rsidRPr="00357C0E" w:rsidRDefault="006E2A55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27" w:name="_Toc144921330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negative impact on grades</w:t>
      </w:r>
      <w:bookmarkEnd w:id="27"/>
    </w:p>
    <w:p w14:paraId="38270FEE" w14:textId="456C8AA1" w:rsidR="006E2A55" w:rsidRPr="00357C0E" w:rsidRDefault="006E2A55" w:rsidP="004768D6">
      <w:pPr>
        <w:pStyle w:val="ListParagraph"/>
        <w:numPr>
          <w:ilvl w:val="0"/>
          <w:numId w:val="14"/>
        </w:num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remarkable / significant / strong / clear / obvious / direct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CD45D0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correlation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between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students' addiction to video games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and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their poor academic performance has been found. In detail,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when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overly / excessively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exposed to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 addicted to / tempted by 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lastRenderedPageBreak/>
        <w:t>allured by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+TV games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, students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will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regularly /routinely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skip their homework and score lower grades, not to mention having shorter attention spans and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decreasing / lowering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learning efficiency in the long term.</w:t>
      </w:r>
    </w:p>
    <w:p w14:paraId="0860CF1C" w14:textId="261830BF" w:rsidR="00B80B10" w:rsidRPr="00357C0E" w:rsidRDefault="00B80B10" w:rsidP="00357C0E">
      <w:pPr>
        <w:pStyle w:val="Heading2"/>
        <w:rPr>
          <w:rFonts w:ascii="Malgun Gothic" w:eastAsia="Malgun Gothic" w:hAnsi="Malgun Gothic" w:cs="DEJAVU SANS"/>
          <w:b w:val="0"/>
          <w:sz w:val="22"/>
          <w:szCs w:val="22"/>
        </w:rPr>
      </w:pPr>
      <w:bookmarkStart w:id="28" w:name="_Toc144921331"/>
      <w:r w:rsidRPr="00357C0E">
        <w:rPr>
          <w:rFonts w:ascii="Malgun Gothic" w:eastAsia="Malgun Gothic" w:hAnsi="Malgun Gothic" w:cs="DEJAVU SANS"/>
          <w:b w:val="0"/>
          <w:sz w:val="22"/>
          <w:szCs w:val="22"/>
        </w:rPr>
        <w:t>Environmental protection</w:t>
      </w:r>
      <w:bookmarkEnd w:id="28"/>
    </w:p>
    <w:p w14:paraId="0ECEAAC3" w14:textId="12A7F930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宣傳：1) community service 2) schools</w:t>
      </w:r>
    </w:p>
    <w:p w14:paraId="33C9C76B" w14:textId="510F6A9F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污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染：1) air pollution 2) water pollution</w:t>
      </w:r>
    </w:p>
    <w:p w14:paraId="4C1CC17D" w14:textId="0131E5BF" w:rsidR="00B80B10" w:rsidRPr="00357C0E" w:rsidRDefault="00BC6BD0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29" w:name="_Toc144921332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P</w:t>
      </w:r>
      <w:r w:rsidR="00B80B10"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ropaganda: community service</w:t>
      </w:r>
      <w:bookmarkEnd w:id="29"/>
    </w:p>
    <w:p w14:paraId="3C7D64FD" w14:textId="49F10192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Community groups / Community members / Environmental groups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devoted to/ committed to/ dedicated to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environmental protection should voice their concerns. Specifically, by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advertising / publicizing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relevant / related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events,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drawing / attracting / capturing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media attention and maintaining a strong presence in a community, they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build / encourage / foster / develop / heighten / increase / raise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the awareness of the public about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protecting / preserving / safeguarding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environment.</w:t>
      </w:r>
    </w:p>
    <w:p w14:paraId="31981654" w14:textId="0725DEC8" w:rsidR="00B80B10" w:rsidRPr="00357C0E" w:rsidRDefault="00BC6BD0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30" w:name="_Toc144921333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P</w:t>
      </w:r>
      <w:r w:rsidR="00B80B10"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ropaganda: schools</w:t>
      </w:r>
      <w:bookmarkEnd w:id="30"/>
    </w:p>
    <w:p w14:paraId="7549BE7F" w14:textId="44C4C65D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u w:val="single"/>
          <w:lang w:eastAsia="zh-TW"/>
        </w:rPr>
        <w:t>Educational institutions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 Schools / School districts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moreover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should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be engaged in / be involved in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environmental protection. To be more specific, school administrators should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u w:val="single"/>
          <w:lang w:eastAsia="zh-TW"/>
        </w:rPr>
        <w:t>incorporate / introduce / integrate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environmental science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into the curriculum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as well as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encourage / urge / stimulate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students to work with environmentalists to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clean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polluted / contaminated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areas and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tackle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address / handle / cope with / deal with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other environmental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issues/ concerns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.</w:t>
      </w:r>
    </w:p>
    <w:p w14:paraId="7A8A4AB0" w14:textId="60669C7F" w:rsidR="00B80B10" w:rsidRPr="00357C0E" w:rsidRDefault="00BC6BD0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31" w:name="_Toc144921334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 xml:space="preserve">Contamination: </w:t>
      </w:r>
      <w:r w:rsidR="00B80B10"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air pollution</w:t>
      </w:r>
      <w:bookmarkEnd w:id="31"/>
    </w:p>
    <w:p w14:paraId="26603388" w14:textId="1514D8CC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Reducing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reliance and dependence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on vehicles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can decrease,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>though not eliminating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,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air / atmospheric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pollution. In detail, instead of driving private cars, carpooling, taking the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mass transit / public transportation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and even abandoning the addiction to automobiles and vehicles can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limit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/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reduce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adverse / disastrous / devastating / detrimental / noxious 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/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disadvantageous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BC6BD0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emissions from traffic.</w:t>
      </w:r>
    </w:p>
    <w:p w14:paraId="53A5A9F8" w14:textId="19073771" w:rsidR="00B80B10" w:rsidRPr="00357C0E" w:rsidRDefault="00BC6BD0" w:rsidP="00357C0E">
      <w:pPr>
        <w:pStyle w:val="Heading3"/>
        <w:rPr>
          <w:rFonts w:ascii="Malgun Gothic" w:eastAsia="Malgun Gothic" w:hAnsi="Malgun Gothic"/>
          <w:color w:val="0070C0"/>
          <w:sz w:val="22"/>
          <w:szCs w:val="22"/>
          <w:lang w:eastAsia="zh-TW"/>
        </w:rPr>
      </w:pPr>
      <w:bookmarkStart w:id="32" w:name="_Toc144921335"/>
      <w:r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lastRenderedPageBreak/>
        <w:t xml:space="preserve">Contamination: </w:t>
      </w:r>
      <w:r w:rsidR="00B80B10" w:rsidRPr="00357C0E">
        <w:rPr>
          <w:rFonts w:ascii="Malgun Gothic" w:eastAsia="Malgun Gothic" w:hAnsi="Malgun Gothic"/>
          <w:color w:val="0070C0"/>
          <w:sz w:val="22"/>
          <w:szCs w:val="22"/>
          <w:lang w:eastAsia="zh-TW"/>
        </w:rPr>
        <w:t>water pollution</w:t>
      </w:r>
      <w:bookmarkEnd w:id="32"/>
    </w:p>
    <w:p w14:paraId="15766677" w14:textId="4CCC255E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Raising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organic food can potentially +</w:t>
      </w:r>
      <w:r w:rsidR="009544C7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cut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limit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minimize / reduce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 water pollution, which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>exerts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+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positive / beneficial / significant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favorable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</w:t>
      </w:r>
      <w:r w:rsidR="009544C7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impact</w:t>
      </w:r>
      <w:r w:rsidR="009544C7"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u w:val="single"/>
          <w:lang w:eastAsia="zh-TW"/>
        </w:rPr>
        <w:t>/ influence</w:t>
      </w:r>
      <w:r w:rsidRPr="00357C0E">
        <w:rPr>
          <w:rFonts w:ascii="Malgun Gothic" w:eastAsia="Malgun Gothic" w:hAnsi="Malgun Gothic" w:cs="DEJAVU SANS"/>
          <w:color w:val="C00000"/>
          <w:sz w:val="22"/>
          <w:szCs w:val="22"/>
          <w:lang w:eastAsia="zh-TW"/>
        </w:rPr>
        <w:t xml:space="preserve"> on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environmental health. Unlike</w:t>
      </w:r>
    </w:p>
    <w:p w14:paraId="7D83FA87" w14:textId="5AF81D0B" w:rsidR="00B80B10" w:rsidRPr="00357C0E" w:rsidRDefault="00B80B10" w:rsidP="00B80B10">
      <w:pPr>
        <w:rPr>
          <w:rFonts w:ascii="Malgun Gothic" w:eastAsia="Malgun Gothic" w:hAnsi="Malgun Gothic" w:cs="DEJAVU SANS"/>
          <w:sz w:val="22"/>
          <w:szCs w:val="22"/>
          <w:lang w:eastAsia="zh-TW"/>
        </w:rPr>
      </w:pP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conventional process of </w:t>
      </w:r>
      <w:r w:rsidRPr="00357C0E">
        <w:rPr>
          <w:rFonts w:ascii="Malgun Gothic" w:eastAsia="Malgun Gothic" w:hAnsi="Malgun Gothic" w:cs="DEJAVU SANS"/>
          <w:sz w:val="22"/>
          <w:szCs w:val="22"/>
          <w:highlight w:val="yellow"/>
          <w:lang w:eastAsia="zh-TW"/>
        </w:rPr>
        <w:t>cultivating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crops, organic farming avoids +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the overuse of</w:t>
      </w:r>
      <w:r w:rsidR="009544C7"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 xml:space="preserve"> </w:t>
      </w:r>
      <w:r w:rsidRPr="00357C0E">
        <w:rPr>
          <w:rFonts w:ascii="Malgun Gothic" w:eastAsia="Malgun Gothic" w:hAnsi="Malgun Gothic" w:cs="DEJAVU SANS"/>
          <w:sz w:val="22"/>
          <w:szCs w:val="22"/>
          <w:u w:val="single"/>
          <w:lang w:eastAsia="zh-TW"/>
        </w:rPr>
        <w:t>/ the abuse of / the application of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 +pesticides and </w:t>
      </w:r>
      <w:r w:rsidR="009544C7"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fertilizers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 xml:space="preserve">and </w:t>
      </w:r>
      <w:r w:rsidRPr="00357C0E">
        <w:rPr>
          <w:rFonts w:ascii="Malgun Gothic" w:eastAsia="Malgun Gothic" w:hAnsi="Malgun Gothic" w:cs="DEJAVU SANS"/>
          <w:color w:val="0070C0"/>
          <w:sz w:val="22"/>
          <w:szCs w:val="22"/>
          <w:lang w:eastAsia="zh-TW"/>
        </w:rPr>
        <w:t xml:space="preserve">prevents the remains of chemicals from </w:t>
      </w:r>
      <w:r w:rsidRPr="00357C0E">
        <w:rPr>
          <w:rFonts w:ascii="Malgun Gothic" w:eastAsia="Malgun Gothic" w:hAnsi="Malgun Gothic" w:cs="DEJAVU SANS"/>
          <w:sz w:val="22"/>
          <w:szCs w:val="22"/>
          <w:lang w:eastAsia="zh-TW"/>
        </w:rPr>
        <w:t>being washed into water systems.</w:t>
      </w:r>
    </w:p>
    <w:sectPr w:rsidR="00B80B10" w:rsidRPr="00357C0E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3702" w14:textId="77777777" w:rsidR="00CA168C" w:rsidRDefault="00CA168C">
      <w:r>
        <w:separator/>
      </w:r>
    </w:p>
    <w:p w14:paraId="1BD94276" w14:textId="77777777" w:rsidR="00CA168C" w:rsidRDefault="00CA168C"/>
  </w:endnote>
  <w:endnote w:type="continuationSeparator" w:id="0">
    <w:p w14:paraId="7C0C4A76" w14:textId="77777777" w:rsidR="00CA168C" w:rsidRDefault="00CA168C">
      <w:r>
        <w:continuationSeparator/>
      </w:r>
    </w:p>
    <w:p w14:paraId="7E918860" w14:textId="77777777" w:rsidR="00CA168C" w:rsidRDefault="00CA1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JAVU SANS"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8AF83" w14:textId="77777777" w:rsidR="00F0248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48D8" w14:textId="77777777" w:rsidR="00CA168C" w:rsidRDefault="00CA168C">
      <w:r>
        <w:separator/>
      </w:r>
    </w:p>
    <w:p w14:paraId="04355200" w14:textId="77777777" w:rsidR="00CA168C" w:rsidRDefault="00CA168C"/>
  </w:footnote>
  <w:footnote w:type="continuationSeparator" w:id="0">
    <w:p w14:paraId="2B3F7CC9" w14:textId="77777777" w:rsidR="00CA168C" w:rsidRDefault="00CA168C">
      <w:r>
        <w:continuationSeparator/>
      </w:r>
    </w:p>
    <w:p w14:paraId="3DA2FE6A" w14:textId="77777777" w:rsidR="00CA168C" w:rsidRDefault="00CA16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2458EB"/>
    <w:multiLevelType w:val="hybridMultilevel"/>
    <w:tmpl w:val="03AE7254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22D9"/>
    <w:multiLevelType w:val="hybridMultilevel"/>
    <w:tmpl w:val="0F4C4142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6B7"/>
    <w:multiLevelType w:val="hybridMultilevel"/>
    <w:tmpl w:val="FA264C4C"/>
    <w:lvl w:ilvl="0" w:tplc="19FA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F0E77"/>
    <w:multiLevelType w:val="hybridMultilevel"/>
    <w:tmpl w:val="60E25A04"/>
    <w:lvl w:ilvl="0" w:tplc="19FA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D7FD4"/>
    <w:multiLevelType w:val="hybridMultilevel"/>
    <w:tmpl w:val="FA264C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C13FC"/>
    <w:multiLevelType w:val="hybridMultilevel"/>
    <w:tmpl w:val="A2EA6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50693"/>
    <w:multiLevelType w:val="hybridMultilevel"/>
    <w:tmpl w:val="15B2AF16"/>
    <w:lvl w:ilvl="0" w:tplc="19FA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73909"/>
    <w:multiLevelType w:val="hybridMultilevel"/>
    <w:tmpl w:val="9C12F418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16D7A"/>
    <w:multiLevelType w:val="hybridMultilevel"/>
    <w:tmpl w:val="0F8E2B92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668DC"/>
    <w:multiLevelType w:val="hybridMultilevel"/>
    <w:tmpl w:val="8764AB5A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542F"/>
    <w:multiLevelType w:val="hybridMultilevel"/>
    <w:tmpl w:val="9426F1F2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41ACB"/>
    <w:multiLevelType w:val="hybridMultilevel"/>
    <w:tmpl w:val="425296BE"/>
    <w:lvl w:ilvl="0" w:tplc="A3581348">
      <w:start w:val="1"/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664450">
    <w:abstractNumId w:val="1"/>
  </w:num>
  <w:num w:numId="2" w16cid:durableId="1879852359">
    <w:abstractNumId w:val="0"/>
  </w:num>
  <w:num w:numId="3" w16cid:durableId="1660882888">
    <w:abstractNumId w:val="5"/>
  </w:num>
  <w:num w:numId="4" w16cid:durableId="11028873">
    <w:abstractNumId w:val="13"/>
  </w:num>
  <w:num w:numId="5" w16cid:durableId="1661421375">
    <w:abstractNumId w:val="4"/>
  </w:num>
  <w:num w:numId="6" w16cid:durableId="260650482">
    <w:abstractNumId w:val="12"/>
  </w:num>
  <w:num w:numId="7" w16cid:durableId="1202859030">
    <w:abstractNumId w:val="3"/>
  </w:num>
  <w:num w:numId="8" w16cid:durableId="322241768">
    <w:abstractNumId w:val="15"/>
  </w:num>
  <w:num w:numId="9" w16cid:durableId="1045570201">
    <w:abstractNumId w:val="2"/>
  </w:num>
  <w:num w:numId="10" w16cid:durableId="885946547">
    <w:abstractNumId w:val="7"/>
  </w:num>
  <w:num w:numId="11" w16cid:durableId="717703579">
    <w:abstractNumId w:val="9"/>
  </w:num>
  <w:num w:numId="12" w16cid:durableId="507064315">
    <w:abstractNumId w:val="14"/>
  </w:num>
  <w:num w:numId="13" w16cid:durableId="1689285271">
    <w:abstractNumId w:val="10"/>
  </w:num>
  <w:num w:numId="14" w16cid:durableId="463234580">
    <w:abstractNumId w:val="11"/>
  </w:num>
  <w:num w:numId="15" w16cid:durableId="1875338138">
    <w:abstractNumId w:val="8"/>
  </w:num>
  <w:num w:numId="16" w16cid:durableId="70726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2C"/>
    <w:rsid w:val="00072A61"/>
    <w:rsid w:val="000A2449"/>
    <w:rsid w:val="00160873"/>
    <w:rsid w:val="00201C69"/>
    <w:rsid w:val="00245ADB"/>
    <w:rsid w:val="002B512C"/>
    <w:rsid w:val="00357C0E"/>
    <w:rsid w:val="003A0421"/>
    <w:rsid w:val="003C38B2"/>
    <w:rsid w:val="004768D6"/>
    <w:rsid w:val="004848F8"/>
    <w:rsid w:val="00491038"/>
    <w:rsid w:val="004B674E"/>
    <w:rsid w:val="0059612A"/>
    <w:rsid w:val="00622119"/>
    <w:rsid w:val="006368FA"/>
    <w:rsid w:val="006C7783"/>
    <w:rsid w:val="006E2A55"/>
    <w:rsid w:val="006E47BC"/>
    <w:rsid w:val="00787953"/>
    <w:rsid w:val="00796BD3"/>
    <w:rsid w:val="007E5089"/>
    <w:rsid w:val="008D0CCA"/>
    <w:rsid w:val="00902A58"/>
    <w:rsid w:val="00912691"/>
    <w:rsid w:val="009544C7"/>
    <w:rsid w:val="00A23E73"/>
    <w:rsid w:val="00A8139A"/>
    <w:rsid w:val="00AE578A"/>
    <w:rsid w:val="00B70F28"/>
    <w:rsid w:val="00B80B10"/>
    <w:rsid w:val="00BC6BD0"/>
    <w:rsid w:val="00C03449"/>
    <w:rsid w:val="00C40815"/>
    <w:rsid w:val="00C438C6"/>
    <w:rsid w:val="00CA168C"/>
    <w:rsid w:val="00CD45D0"/>
    <w:rsid w:val="00D13509"/>
    <w:rsid w:val="00D16F9B"/>
    <w:rsid w:val="00ED2ACC"/>
    <w:rsid w:val="00F02487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CB46"/>
  <w15:chartTrackingRefBased/>
  <w15:docId w15:val="{1ABA76A0-9572-344F-9D4C-09F06F1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B512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01C69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1C69"/>
    <w:pPr>
      <w:spacing w:after="0"/>
      <w:ind w:left="30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C69"/>
    <w:pPr>
      <w:spacing w:after="0"/>
      <w:ind w:left="60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1C69"/>
    <w:pPr>
      <w:spacing w:after="0"/>
      <w:ind w:left="9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1C69"/>
    <w:pPr>
      <w:spacing w:after="0"/>
      <w:ind w:left="12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1C69"/>
    <w:pPr>
      <w:spacing w:after="0"/>
      <w:ind w:left="15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1C69"/>
    <w:pPr>
      <w:spacing w:after="0"/>
      <w:ind w:left="18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1C69"/>
    <w:pPr>
      <w:spacing w:after="0"/>
      <w:ind w:left="21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1C69"/>
    <w:pPr>
      <w:spacing w:after="0"/>
      <w:ind w:left="24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eehsiung/Library/Containers/com.microsoft.Word/Data/Library/Application%20Support/Microsoft/Office/16.0/DTS/en-US%7b375BC07B-9917-D64B-B9A2-FDB442C73F19%7d/%7b81D68CEA-A6AE-CB4B-932A-14DFDFF9293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0E69E6-380B-9C4F-AB6E-CDCC6323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219</TotalTime>
  <Pages>14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jeffee jeffee</cp:lastModifiedBy>
  <cp:revision>21</cp:revision>
  <dcterms:created xsi:type="dcterms:W3CDTF">2023-09-06T10:04:00Z</dcterms:created>
  <dcterms:modified xsi:type="dcterms:W3CDTF">2023-09-06T17:46:00Z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