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B6B" w:rsidRDefault="00326B6B"/>
    <w:p w:rsidR="00CD0822" w:rsidRDefault="00E61D08">
      <w:pPr>
        <w:rPr>
          <w:rFonts w:hint="eastAsia"/>
        </w:rPr>
      </w:pPr>
      <w:r>
        <w:rPr>
          <w:rFonts w:hint="eastAsia"/>
        </w:rPr>
        <w:t>1</w:t>
      </w:r>
      <w:r>
        <w:rPr>
          <w:rFonts w:hint="eastAsia"/>
        </w:rPr>
        <w:t>、第一</w:t>
      </w:r>
      <w:r w:rsidR="00CD0822">
        <w:rPr>
          <w:rFonts w:hint="eastAsia"/>
        </w:rPr>
        <w:t>种假设：</w:t>
      </w:r>
      <w:bookmarkStart w:id="0" w:name="_GoBack"/>
      <w:bookmarkEnd w:id="0"/>
    </w:p>
    <w:p w:rsidR="00CD0822" w:rsidRDefault="002B47F4">
      <w:pPr>
        <w:rPr>
          <w:rFonts w:hint="eastAsia"/>
        </w:rPr>
      </w:pPr>
      <w:r>
        <w:rPr>
          <w:rFonts w:hint="eastAsia"/>
        </w:rPr>
        <w:t>假设量子的运动状态是极高的速度运动，然后静止在空间某处；下一次仍然是高速运动，然后静止</w:t>
      </w:r>
      <w:r w:rsidR="00241417">
        <w:rPr>
          <w:rFonts w:hint="eastAsia"/>
        </w:rPr>
        <w:t>，并保持这种运动方式从起点到终点</w:t>
      </w:r>
      <w:r>
        <w:rPr>
          <w:rFonts w:hint="eastAsia"/>
        </w:rPr>
        <w:t>。从宏观角度能通过波的方式测量出较长时间较长距离内量子运动的整体的平均速度。</w:t>
      </w:r>
    </w:p>
    <w:p w:rsidR="002B47F4" w:rsidRDefault="002B47F4">
      <w:pPr>
        <w:rPr>
          <w:rFonts w:ascii="Arial" w:hAnsi="Arial" w:cs="Arial" w:hint="eastAsia"/>
          <w:color w:val="333333"/>
          <w:szCs w:val="21"/>
        </w:rPr>
      </w:pPr>
      <w:r>
        <w:rPr>
          <w:rFonts w:ascii="Arial" w:hAnsi="Arial" w:cs="Arial" w:hint="eastAsia"/>
          <w:color w:val="333333"/>
          <w:szCs w:val="21"/>
        </w:rPr>
        <w:t>从统计角度：</w:t>
      </w:r>
      <w:r w:rsidRPr="006E67F3">
        <w:rPr>
          <w:rFonts w:ascii="Arial" w:hAnsi="Arial" w:cs="Arial" w:hint="eastAsia"/>
          <w:color w:val="333333"/>
          <w:szCs w:val="21"/>
        </w:rPr>
        <w:t>光频（</w:t>
      </w:r>
      <w:r w:rsidRPr="006E67F3">
        <w:rPr>
          <w:rFonts w:ascii="Arial" w:hAnsi="Arial" w:cs="Arial" w:hint="eastAsia"/>
          <w:color w:val="333333"/>
          <w:szCs w:val="21"/>
        </w:rPr>
        <w:t>optical frequency</w:t>
      </w:r>
      <w:r w:rsidRPr="006E67F3">
        <w:rPr>
          <w:rFonts w:ascii="Arial" w:hAnsi="Arial" w:cs="Arial" w:hint="eastAsia"/>
          <w:color w:val="333333"/>
          <w:szCs w:val="21"/>
        </w:rPr>
        <w:t>，光频率）是光频率的简称。绝对频率测量是指直接以铯原子基准频率为依据的频率测量。光在真空中的波长λ和频率ν的乘积等于它在真空中的传播速度</w:t>
      </w:r>
      <w:r w:rsidRPr="006E67F3">
        <w:rPr>
          <w:rFonts w:ascii="Arial" w:hAnsi="Arial" w:cs="Arial" w:hint="eastAsia"/>
          <w:color w:val="333333"/>
          <w:szCs w:val="21"/>
        </w:rPr>
        <w:t>c</w:t>
      </w:r>
      <w:r w:rsidRPr="006E67F3">
        <w:rPr>
          <w:rFonts w:ascii="Arial" w:hAnsi="Arial" w:cs="Arial" w:hint="eastAsia"/>
          <w:color w:val="333333"/>
          <w:szCs w:val="21"/>
        </w:rPr>
        <w:t>，即λ</w:t>
      </w:r>
      <w:r>
        <w:rPr>
          <w:rFonts w:ascii="Arial" w:hAnsi="Arial" w:cs="Arial" w:hint="eastAsia"/>
          <w:color w:val="333333"/>
          <w:szCs w:val="21"/>
        </w:rPr>
        <w:t>*</w:t>
      </w:r>
      <w:r>
        <w:rPr>
          <w:rFonts w:ascii="Arial" w:hAnsi="Arial" w:cs="Arial" w:hint="eastAsia"/>
          <w:color w:val="333333"/>
          <w:szCs w:val="21"/>
        </w:rPr>
        <w:t xml:space="preserve">h </w:t>
      </w:r>
      <w:r w:rsidRPr="006E67F3">
        <w:rPr>
          <w:rFonts w:ascii="Arial" w:hAnsi="Arial" w:cs="Arial" w:hint="eastAsia"/>
          <w:color w:val="333333"/>
          <w:szCs w:val="21"/>
        </w:rPr>
        <w:t>=</w:t>
      </w:r>
      <w:r>
        <w:rPr>
          <w:rFonts w:ascii="Arial" w:hAnsi="Arial" w:cs="Arial" w:hint="eastAsia"/>
          <w:color w:val="333333"/>
          <w:szCs w:val="21"/>
        </w:rPr>
        <w:t xml:space="preserve"> </w:t>
      </w:r>
      <w:r w:rsidRPr="006E67F3">
        <w:rPr>
          <w:rFonts w:ascii="Arial" w:hAnsi="Arial" w:cs="Arial" w:hint="eastAsia"/>
          <w:color w:val="333333"/>
          <w:szCs w:val="21"/>
        </w:rPr>
        <w:t>c</w:t>
      </w:r>
      <w:r>
        <w:rPr>
          <w:rFonts w:ascii="Arial" w:hAnsi="Arial" w:cs="Arial" w:hint="eastAsia"/>
          <w:color w:val="333333"/>
          <w:szCs w:val="21"/>
        </w:rPr>
        <w:t xml:space="preserve"> </w:t>
      </w:r>
      <w:r>
        <w:rPr>
          <w:rFonts w:ascii="Arial" w:hAnsi="Arial" w:cs="Arial" w:hint="eastAsia"/>
          <w:color w:val="333333"/>
          <w:szCs w:val="21"/>
        </w:rPr>
        <w:t xml:space="preserve"> </w:t>
      </w:r>
      <w:r w:rsidRPr="006E67F3">
        <w:rPr>
          <w:rFonts w:ascii="Arial" w:hAnsi="Arial" w:cs="Arial" w:hint="eastAsia"/>
          <w:color w:val="333333"/>
          <w:szCs w:val="21"/>
        </w:rPr>
        <w:t>=299792458 (m/s)</w:t>
      </w:r>
      <w:r w:rsidRPr="006E67F3">
        <w:rPr>
          <w:rFonts w:ascii="Arial" w:hAnsi="Arial" w:cs="Arial" w:hint="eastAsia"/>
          <w:color w:val="333333"/>
          <w:szCs w:val="21"/>
        </w:rPr>
        <w:t>。</w:t>
      </w:r>
      <w:r>
        <w:rPr>
          <w:rFonts w:ascii="Arial" w:hAnsi="Arial" w:cs="Arial" w:hint="eastAsia"/>
          <w:color w:val="333333"/>
          <w:szCs w:val="21"/>
        </w:rPr>
        <w:t xml:space="preserve"> </w:t>
      </w:r>
      <w:r>
        <w:rPr>
          <w:rFonts w:ascii="Arial" w:hAnsi="Arial" w:cs="Arial" w:hint="eastAsia"/>
          <w:color w:val="333333"/>
          <w:szCs w:val="21"/>
        </w:rPr>
        <w:t>可见光的波长大约</w:t>
      </w:r>
      <w:r>
        <w:rPr>
          <w:rFonts w:ascii="Arial" w:hAnsi="Arial" w:cs="Arial" w:hint="eastAsia"/>
          <w:color w:val="333333"/>
          <w:szCs w:val="21"/>
        </w:rPr>
        <w:t>40</w:t>
      </w:r>
      <w:r w:rsidRPr="006E67F3">
        <w:rPr>
          <w:rFonts w:ascii="Arial" w:hAnsi="Arial" w:cs="Arial" w:hint="eastAsia"/>
          <w:color w:val="333333"/>
          <w:szCs w:val="21"/>
        </w:rPr>
        <w:t>0</w:t>
      </w:r>
      <w:r>
        <w:rPr>
          <w:rFonts w:ascii="Arial" w:hAnsi="Arial" w:cs="Arial" w:hint="eastAsia"/>
          <w:color w:val="333333"/>
          <w:szCs w:val="21"/>
        </w:rPr>
        <w:t xml:space="preserve"> ~ 780nm</w:t>
      </w:r>
      <w:r>
        <w:rPr>
          <w:rFonts w:ascii="Arial" w:hAnsi="Arial" w:cs="Arial" w:hint="eastAsia"/>
          <w:color w:val="333333"/>
          <w:szCs w:val="21"/>
        </w:rPr>
        <w:t>。由此可以粗略估计出光在宏观上的频率</w:t>
      </w:r>
      <w:r>
        <w:rPr>
          <w:rFonts w:ascii="Arial" w:hAnsi="Arial" w:cs="Arial" w:hint="eastAsia"/>
          <w:color w:val="333333"/>
          <w:szCs w:val="21"/>
        </w:rPr>
        <w:t>h</w:t>
      </w:r>
      <w:r>
        <w:rPr>
          <w:rFonts w:ascii="Arial" w:hAnsi="Arial" w:cs="Arial" w:hint="eastAsia"/>
          <w:color w:val="333333"/>
          <w:szCs w:val="21"/>
        </w:rPr>
        <w:t>大约在</w:t>
      </w:r>
      <w:r>
        <w:rPr>
          <w:rFonts w:ascii="Arial" w:hAnsi="Arial" w:cs="Arial" w:hint="eastAsia"/>
          <w:color w:val="333333"/>
          <w:szCs w:val="21"/>
        </w:rPr>
        <w:t>3.84*10^14  ~  7.5*10^14</w:t>
      </w:r>
      <w:r w:rsidR="00241417">
        <w:rPr>
          <w:rFonts w:ascii="Arial" w:hAnsi="Arial" w:cs="Arial" w:hint="eastAsia"/>
          <w:color w:val="333333"/>
          <w:szCs w:val="21"/>
        </w:rPr>
        <w:t>.</w:t>
      </w:r>
    </w:p>
    <w:p w:rsidR="00241417" w:rsidRDefault="00F47F50">
      <w:pPr>
        <w:rPr>
          <w:rFonts w:hint="eastAsia"/>
        </w:rPr>
      </w:pPr>
      <w:r>
        <w:rPr>
          <w:rFonts w:hint="eastAsia"/>
        </w:rPr>
        <w:t>在此需要说明一点，我们在观察宇宙各种现象时，也是使用可见光来观察的。那么就是说在客观现象和我们观察到的物理现象之间，是通过一次可见光系统的采样，恢复，最终得到的结果。</w:t>
      </w:r>
    </w:p>
    <w:p w:rsidR="00F47F50" w:rsidRDefault="00C4692F">
      <w:pPr>
        <w:rPr>
          <w:rFonts w:hint="eastAsia"/>
        </w:rPr>
      </w:pPr>
      <w:r>
        <w:rPr>
          <w:noProof/>
        </w:rPr>
        <w:drawing>
          <wp:inline distT="0" distB="0" distL="0" distR="0" wp14:anchorId="1B5F20DC">
            <wp:extent cx="3068570" cy="2056142"/>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1930" cy="2058394"/>
                    </a:xfrm>
                    <a:prstGeom prst="rect">
                      <a:avLst/>
                    </a:prstGeom>
                    <a:noFill/>
                  </pic:spPr>
                </pic:pic>
              </a:graphicData>
            </a:graphic>
          </wp:inline>
        </w:drawing>
      </w:r>
    </w:p>
    <w:p w:rsidR="002B47F4" w:rsidRDefault="00085014">
      <w:pPr>
        <w:rPr>
          <w:rFonts w:hint="eastAsia"/>
        </w:rPr>
      </w:pPr>
      <w:r>
        <w:rPr>
          <w:rFonts w:hint="eastAsia"/>
        </w:rPr>
        <w:t>在我们观察宏观物体的运动时，由于宏观物体自身的频率与可见光观察系统的频率差距非常大，即使经过了可见光观察系统的采样、恢复，观察结果也能完全恢复实际的情况，所以不会发生问题。</w:t>
      </w:r>
    </w:p>
    <w:p w:rsidR="00085014" w:rsidRDefault="00085014">
      <w:pPr>
        <w:rPr>
          <w:rFonts w:hint="eastAsia"/>
        </w:rPr>
      </w:pPr>
      <w:r>
        <w:rPr>
          <w:rFonts w:hint="eastAsia"/>
        </w:rPr>
        <w:t>可是，在观察量子态物体时，由于可见光观察系统的频率与量子态物体的频率相当，或者还要低于量子态物体的频率，当经过数字采样和恢复时，由于不满足信号处理的采样定理，观察结果无法完全恢复量子的实际运动状态。</w:t>
      </w:r>
    </w:p>
    <w:p w:rsidR="002B47F4" w:rsidRDefault="0017558A">
      <w:pPr>
        <w:rPr>
          <w:rFonts w:hint="eastAsia"/>
        </w:rPr>
      </w:pPr>
      <w:r>
        <w:rPr>
          <w:rFonts w:hint="eastAsia"/>
        </w:rPr>
        <w:t>采样相关频率如下图：</w:t>
      </w:r>
    </w:p>
    <w:p w:rsidR="0017558A" w:rsidRDefault="0017558A">
      <w:pPr>
        <w:rPr>
          <w:rFonts w:hint="eastAsia"/>
        </w:rPr>
      </w:pPr>
      <w:r>
        <w:rPr>
          <w:noProof/>
        </w:rPr>
        <w:drawing>
          <wp:inline distT="0" distB="0" distL="0" distR="0" wp14:anchorId="52292216">
            <wp:extent cx="4612330" cy="2698321"/>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6262" cy="2700621"/>
                    </a:xfrm>
                    <a:prstGeom prst="rect">
                      <a:avLst/>
                    </a:prstGeom>
                    <a:noFill/>
                  </pic:spPr>
                </pic:pic>
              </a:graphicData>
            </a:graphic>
          </wp:inline>
        </w:drawing>
      </w:r>
    </w:p>
    <w:p w:rsidR="00085014" w:rsidRDefault="0017558A">
      <w:pPr>
        <w:rPr>
          <w:rFonts w:hint="eastAsia"/>
        </w:rPr>
      </w:pPr>
      <w:r>
        <w:rPr>
          <w:rFonts w:hint="eastAsia"/>
        </w:rPr>
        <w:lastRenderedPageBreak/>
        <w:t>图像恢复时发生了频谱混叠：</w:t>
      </w:r>
    </w:p>
    <w:p w:rsidR="0017558A" w:rsidRDefault="0017558A">
      <w:pPr>
        <w:rPr>
          <w:rFonts w:hint="eastAsia"/>
        </w:rPr>
      </w:pPr>
      <w:r>
        <w:rPr>
          <w:noProof/>
        </w:rPr>
        <w:drawing>
          <wp:inline distT="0" distB="0" distL="0" distR="0" wp14:anchorId="0B8ED5D3">
            <wp:extent cx="5189058" cy="2698226"/>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1414" cy="2699451"/>
                    </a:xfrm>
                    <a:prstGeom prst="rect">
                      <a:avLst/>
                    </a:prstGeom>
                    <a:noFill/>
                  </pic:spPr>
                </pic:pic>
              </a:graphicData>
            </a:graphic>
          </wp:inline>
        </w:drawing>
      </w:r>
    </w:p>
    <w:p w:rsidR="00085014" w:rsidRDefault="0017558A">
      <w:pPr>
        <w:rPr>
          <w:rFonts w:hint="eastAsia"/>
        </w:rPr>
      </w:pPr>
      <w:r>
        <w:rPr>
          <w:rFonts w:hint="eastAsia"/>
        </w:rPr>
        <w:t>由于发生了频谱混叠，恢复后的图像变成了无数个频谱的合并，所有波形的合并满足波函数公式。</w:t>
      </w:r>
    </w:p>
    <w:p w:rsidR="00085014" w:rsidRDefault="00085014">
      <w:pPr>
        <w:rPr>
          <w:rFonts w:hint="eastAsia"/>
        </w:rPr>
      </w:pPr>
    </w:p>
    <w:p w:rsidR="002B47F4" w:rsidRDefault="002B47F4">
      <w:pPr>
        <w:rPr>
          <w:rFonts w:hint="eastAsia"/>
        </w:rPr>
      </w:pPr>
    </w:p>
    <w:p w:rsidR="002B47F4" w:rsidRDefault="002B47F4">
      <w:pPr>
        <w:rPr>
          <w:rFonts w:hint="eastAsia"/>
        </w:rPr>
      </w:pPr>
    </w:p>
    <w:p w:rsidR="00CD0822" w:rsidRDefault="00CD0822"/>
    <w:sectPr w:rsidR="00CD08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EA0" w:rsidRDefault="00F07EA0" w:rsidP="00876994">
      <w:r>
        <w:separator/>
      </w:r>
    </w:p>
  </w:endnote>
  <w:endnote w:type="continuationSeparator" w:id="0">
    <w:p w:rsidR="00F07EA0" w:rsidRDefault="00F07EA0" w:rsidP="00876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EA0" w:rsidRDefault="00F07EA0" w:rsidP="00876994">
      <w:r>
        <w:separator/>
      </w:r>
    </w:p>
  </w:footnote>
  <w:footnote w:type="continuationSeparator" w:id="0">
    <w:p w:rsidR="00F07EA0" w:rsidRDefault="00F07EA0" w:rsidP="008769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2A8"/>
    <w:rsid w:val="0008120A"/>
    <w:rsid w:val="00085014"/>
    <w:rsid w:val="0017558A"/>
    <w:rsid w:val="001A267E"/>
    <w:rsid w:val="00241417"/>
    <w:rsid w:val="002B47F4"/>
    <w:rsid w:val="002C111A"/>
    <w:rsid w:val="00326B6B"/>
    <w:rsid w:val="00365B32"/>
    <w:rsid w:val="004A385E"/>
    <w:rsid w:val="00845939"/>
    <w:rsid w:val="00876994"/>
    <w:rsid w:val="0094141C"/>
    <w:rsid w:val="009633A2"/>
    <w:rsid w:val="00A942A8"/>
    <w:rsid w:val="00C4692F"/>
    <w:rsid w:val="00CD0822"/>
    <w:rsid w:val="00D663F8"/>
    <w:rsid w:val="00E61D08"/>
    <w:rsid w:val="00F07EA0"/>
    <w:rsid w:val="00F47F50"/>
    <w:rsid w:val="00FF2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69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994"/>
    <w:rPr>
      <w:sz w:val="18"/>
      <w:szCs w:val="18"/>
    </w:rPr>
  </w:style>
  <w:style w:type="paragraph" w:styleId="a4">
    <w:name w:val="footer"/>
    <w:basedOn w:val="a"/>
    <w:link w:val="Char0"/>
    <w:uiPriority w:val="99"/>
    <w:unhideWhenUsed/>
    <w:rsid w:val="00876994"/>
    <w:pPr>
      <w:tabs>
        <w:tab w:val="center" w:pos="4153"/>
        <w:tab w:val="right" w:pos="8306"/>
      </w:tabs>
      <w:snapToGrid w:val="0"/>
      <w:jc w:val="left"/>
    </w:pPr>
    <w:rPr>
      <w:sz w:val="18"/>
      <w:szCs w:val="18"/>
    </w:rPr>
  </w:style>
  <w:style w:type="character" w:customStyle="1" w:styleId="Char0">
    <w:name w:val="页脚 Char"/>
    <w:basedOn w:val="a0"/>
    <w:link w:val="a4"/>
    <w:uiPriority w:val="99"/>
    <w:rsid w:val="00876994"/>
    <w:rPr>
      <w:sz w:val="18"/>
      <w:szCs w:val="18"/>
    </w:rPr>
  </w:style>
  <w:style w:type="paragraph" w:styleId="a5">
    <w:name w:val="Balloon Text"/>
    <w:basedOn w:val="a"/>
    <w:link w:val="Char1"/>
    <w:uiPriority w:val="99"/>
    <w:semiHidden/>
    <w:unhideWhenUsed/>
    <w:rsid w:val="001A267E"/>
    <w:rPr>
      <w:sz w:val="18"/>
      <w:szCs w:val="18"/>
    </w:rPr>
  </w:style>
  <w:style w:type="character" w:customStyle="1" w:styleId="Char1">
    <w:name w:val="批注框文本 Char"/>
    <w:basedOn w:val="a0"/>
    <w:link w:val="a5"/>
    <w:uiPriority w:val="99"/>
    <w:semiHidden/>
    <w:rsid w:val="001A26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69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994"/>
    <w:rPr>
      <w:sz w:val="18"/>
      <w:szCs w:val="18"/>
    </w:rPr>
  </w:style>
  <w:style w:type="paragraph" w:styleId="a4">
    <w:name w:val="footer"/>
    <w:basedOn w:val="a"/>
    <w:link w:val="Char0"/>
    <w:uiPriority w:val="99"/>
    <w:unhideWhenUsed/>
    <w:rsid w:val="00876994"/>
    <w:pPr>
      <w:tabs>
        <w:tab w:val="center" w:pos="4153"/>
        <w:tab w:val="right" w:pos="8306"/>
      </w:tabs>
      <w:snapToGrid w:val="0"/>
      <w:jc w:val="left"/>
    </w:pPr>
    <w:rPr>
      <w:sz w:val="18"/>
      <w:szCs w:val="18"/>
    </w:rPr>
  </w:style>
  <w:style w:type="character" w:customStyle="1" w:styleId="Char0">
    <w:name w:val="页脚 Char"/>
    <w:basedOn w:val="a0"/>
    <w:link w:val="a4"/>
    <w:uiPriority w:val="99"/>
    <w:rsid w:val="00876994"/>
    <w:rPr>
      <w:sz w:val="18"/>
      <w:szCs w:val="18"/>
    </w:rPr>
  </w:style>
  <w:style w:type="paragraph" w:styleId="a5">
    <w:name w:val="Balloon Text"/>
    <w:basedOn w:val="a"/>
    <w:link w:val="Char1"/>
    <w:uiPriority w:val="99"/>
    <w:semiHidden/>
    <w:unhideWhenUsed/>
    <w:rsid w:val="001A267E"/>
    <w:rPr>
      <w:sz w:val="18"/>
      <w:szCs w:val="18"/>
    </w:rPr>
  </w:style>
  <w:style w:type="character" w:customStyle="1" w:styleId="Char1">
    <w:name w:val="批注框文本 Char"/>
    <w:basedOn w:val="a0"/>
    <w:link w:val="a5"/>
    <w:uiPriority w:val="99"/>
    <w:semiHidden/>
    <w:rsid w:val="001A26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魏亚锋</dc:creator>
  <cp:lastModifiedBy>魏亚锋</cp:lastModifiedBy>
  <cp:revision>3</cp:revision>
  <dcterms:created xsi:type="dcterms:W3CDTF">2021-11-17T01:47:00Z</dcterms:created>
  <dcterms:modified xsi:type="dcterms:W3CDTF">2021-11-17T01:48:00Z</dcterms:modified>
</cp:coreProperties>
</file>