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3924300</wp:posOffset>
            </wp:positionH>
            <wp:positionV relativeFrom="paragraph">
              <wp:posOffset>114300</wp:posOffset>
            </wp:positionV>
            <wp:extent cx="2033905" cy="1703705"/>
            <wp:effectExtent l="0" t="0" r="0" b="0"/>
            <wp:wrapSquare wrapText="bothSides"/>
            <wp:docPr id="1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ulj4vvr54b8r"/>
      <w:bookmarkStart w:id="1" w:name="_ulj4vvr54b8r"/>
      <w:bookmarkEnd w:id="1"/>
    </w:p>
    <w:p>
      <w:pPr>
        <w:pStyle w:val="Ttulododocumento"/>
        <w:jc w:val="both"/>
        <w:rPr>
          <w:sz w:val="24"/>
          <w:szCs w:val="24"/>
        </w:rPr>
      </w:pPr>
      <w:bookmarkStart w:id="2" w:name="_bqs9l5g565u7"/>
      <w:bookmarkEnd w:id="2"/>
      <w:r>
        <w:rPr>
          <w:sz w:val="24"/>
          <w:szCs w:val="24"/>
        </w:rPr>
        <w:t>AP 1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Universidade Federal do Ceará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PROJETO DE INTERFACES PARA D.M.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202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.2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Prof. Jefferson de Carvalho Silva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Instruções: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Crie um projeto novo ou reutilize o projeto existente, criando apenas uma pasta para a prova (ex.: ap1) e nela colocando seus componentes;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Você pode utilizar o Snack;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Pesquise apenas pela documentação oficial das bibliotecas envolvidas e pela nossa página do Github;</w:t>
      </w:r>
    </w:p>
    <w:p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Envie sua prova (apenas o link) no SIGAA.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01 (5pts) – </w:t>
      </w:r>
      <w:r>
        <w:rPr>
          <w:b w:val="false"/>
          <w:bCs w:val="false"/>
          <w:sz w:val="24"/>
          <w:szCs w:val="24"/>
        </w:rPr>
        <w:t>Crie um componente chamado “Questao01.jsx” exatamente como mostrada abaixo: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5970" cy="376174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(1pt) Você deverá usar uma SecionList de objetos JSON com quatro seções: Terça, 25 de Set, 24 de Set e 21 de Set;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(2pts) Note que cada seção tem uma ou duas listas de itens pagos, com o ícone da compra, nome da compra, horário da compra e o valor da compra. Você deve criar, para cada seção, um vetor de objetos JSON que descrevem essas informações. Ao ler cada seção da SectionList você navegará neste vetor e renderizará as informações assim como na figura;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(1pt) O objeto que representa os dados deve estar em um arquivo SEPARADO e deve ser importado dentro de Questao01.jsx;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(1pt) Para os ícones, você deverá usar a biblioteca “react-native-paper”. Veja como usá-la em: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</w:t>
      </w:r>
      <w:hyperlink r:id="rId4">
        <w:r>
          <w:rPr>
            <w:rStyle w:val="LinkdaInternet"/>
            <w:b w:val="false"/>
            <w:bCs w:val="false"/>
            <w:sz w:val="24"/>
            <w:szCs w:val="24"/>
          </w:rPr>
          <w:t>https://github.com/jeffersoncarvalho/ufc_2023_2/tree/main/PIDM/TURMA/introducao/components/17IconButton</w:t>
        </w:r>
      </w:hyperlink>
      <w:r>
        <w:rPr>
          <w:b w:val="false"/>
          <w:bCs w:val="false"/>
          <w:sz w:val="24"/>
          <w:szCs w:val="24"/>
        </w:rPr>
        <w:t xml:space="preserve">). 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Obs.: caso não consiga, ou não queira, usar a biblioteca “react-native-paper” você pode utilizar um botão comum, mas você perde 0.5 pts. Caso você saiba outra biblioteca, não perde ponto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Obs.: Os ícones a serem usados são (</w:t>
      </w:r>
      <w:r>
        <w:rPr>
          <w:b/>
          <w:bCs/>
          <w:sz w:val="24"/>
          <w:szCs w:val="24"/>
        </w:rPr>
        <w:t>cart</w:t>
      </w:r>
      <w:r>
        <w:rPr>
          <w:b w:val="false"/>
          <w:bCs w:val="false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tools</w:t>
      </w:r>
      <w:r>
        <w:rPr>
          <w:b w:val="false"/>
          <w:bCs w:val="false"/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>medical-bag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02 (5pts) – </w:t>
      </w:r>
      <w:r>
        <w:rPr>
          <w:b w:val="false"/>
          <w:bCs w:val="false"/>
          <w:sz w:val="24"/>
          <w:szCs w:val="24"/>
        </w:rPr>
        <w:t>Crie um componente chamado Questao02.jsx. Esse componente será uma tela Modal simples (sem usar o pop-up). Você deverá usar o que foi aprendido no projeto onde criamos grupos de telas modais (1.5pts):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rStyle w:val="LinkdaInternet"/>
          <w:b w:val="false"/>
          <w:bCs w:val="false"/>
          <w:sz w:val="24"/>
          <w:szCs w:val="24"/>
        </w:rPr>
        <w:t>https://github.com/jeffersoncarvalho/ufc_2023_2/blob/main/PIDM/TURMA/introducao/components/16Pokemon/PokemonApp.jsx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Mas quando esse Modal aparecerá? Resposta: quando o usuário clicar no botão com ícone da Questao01 (1pt). A tela Modal terá essa aparência: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1471930</wp:posOffset>
            </wp:positionH>
            <wp:positionV relativeFrom="paragraph">
              <wp:posOffset>635</wp:posOffset>
            </wp:positionV>
            <wp:extent cx="2750185" cy="244284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1513840</wp:posOffset>
                </wp:positionH>
                <wp:positionV relativeFrom="paragraph">
                  <wp:posOffset>5715</wp:posOffset>
                </wp:positionV>
                <wp:extent cx="2595245" cy="188595"/>
                <wp:effectExtent l="0" t="0" r="0" b="0"/>
                <wp:wrapNone/>
                <wp:docPr id="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520" cy="1879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jc w:val="both"/>
                              <w:rPr/>
                            </w:pPr>
                            <w:r>
                              <w:rPr>
                                <w:rFonts w:ascii="Arial Narrow" w:hAnsi="Arial Narrow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FFFFFF"/>
                                <w:sz w:val="24"/>
                                <w:szCs w:val="24"/>
                              </w:rPr>
                              <w:t xml:space="preserve">25 de Set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path="m0,0l-2147483645,0l-2147483645,-2147483646l0,-2147483646xe" fillcolor="black" stroked="t" style="position:absolute;margin-left:119.2pt;margin-top:0.45pt;width:204.25pt;height:14.75pt;mso-wrap-style:square;v-text-anchor:middle">
                <v:fill o:detectmouseclick="t" type="solid" color2="whit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spacing w:lineRule="auto" w:line="240"/>
                        <w:jc w:val="both"/>
                        <w:rPr/>
                      </w:pPr>
                      <w:r>
                        <w:rPr>
                          <w:rFonts w:ascii="Arial Narrow" w:hAnsi="Arial Narrow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FFFFFF"/>
                          <w:sz w:val="24"/>
                          <w:szCs w:val="24"/>
                        </w:rPr>
                        <w:t xml:space="preserve">25 de Set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1581150</wp:posOffset>
                </wp:positionH>
                <wp:positionV relativeFrom="paragraph">
                  <wp:posOffset>120015</wp:posOffset>
                </wp:positionV>
                <wp:extent cx="953770" cy="247015"/>
                <wp:effectExtent l="0" t="0" r="0" b="0"/>
                <wp:wrapNone/>
                <wp:docPr id="6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280" cy="246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path="m0,0l-2147483645,0l-2147483645,-2147483646l0,-2147483646xe" fillcolor="black" stroked="t" style="position:absolute;margin-left:124.5pt;margin-top:9.45pt;width:75pt;height:19.35pt;mso-wrap-style:none;v-text-anchor:middle">
                <v:fill o:detectmouseclick="t" type="solid" color2="white"/>
                <v:stroke color="black" joinstyle="round" endcap="flat"/>
                <w10:wrap type="none"/>
              </v:rect>
            </w:pict>
          </mc:Fallback>
        </mc:AlternateConten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Ao abrir Modal, você deverá renderizar (cada item vale 0.5pts):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ícone da compra (um botão disabled);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nome da compra e o seu valor em reais;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data da compra;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hora da compra;</w:t>
      </w:r>
    </w:p>
    <w:p>
      <w:pPr>
        <w:pStyle w:val="Normal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Esses dados devem ser passados por parâmetro para o Modal através da tela Questao01.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sua aplicação deverá obedecer: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Criar um arquivo SEPARADO de estilos. Não use estilos (inline) (-2pts).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Usar FLEXBOX (-3pts)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Usar as mesmas cores das figuras exemplo OU pelo menos criar contrastes entre as cores das fontes e fundo (-1pt).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Anexar, uma pasta separada dentro do projeto, com prints referentes às telas (-10pts).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 seu trabalho deve estar no GITHUB/BITBUCKET com o último commit efetuado até o horário final da prova. No SIGAA você deverá enviar apenas o link da prova no GITHUB. QUALQUER PROVA QUE NÃO OBEDEÇA ISSO ESTÁ AUTOMATICAMENTE ZERADA.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4e9f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github.com/jeffersoncarvalho/ufc_2023_2/tree/main/PIDM/TURMA/introducao/components/17IconButton" TargetMode="External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LibreOffice/7.1.4.2$Windows_X86_64 LibreOffice_project/a529a4fab45b75fefc5b6226684193eb000654f6</Application>
  <AppVersion>15.0000</AppVersion>
  <Pages>3</Pages>
  <Words>460</Words>
  <Characters>2452</Characters>
  <CharactersWithSpaces>2869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2022-10-06T02:13:00Z</dcterms:created>
  <dc:creator/>
  <dc:description/>
  <dc:language>pt-BR</dc:language>
  <cp:lastModifiedBy/>
  <dcterms:modified xsi:type="dcterms:W3CDTF">2023-10-05T13:06:07Z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