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806" w:rsidRPr="00763806" w:rsidRDefault="00763806" w:rsidP="00763806">
      <w:pPr>
        <w:outlineLvl w:val="0"/>
        <w:rPr>
          <w:b/>
        </w:rPr>
      </w:pPr>
      <w:bookmarkStart w:id="0" w:name="_Toc211950370"/>
      <w:bookmarkStart w:id="1" w:name="_Toc211950409"/>
      <w:bookmarkStart w:id="2" w:name="_Toc211950857"/>
      <w:bookmarkStart w:id="3" w:name="_Toc211950934"/>
      <w:bookmarkStart w:id="4" w:name="_Toc523417701"/>
      <w:r w:rsidRPr="00763806">
        <w:rPr>
          <w:b/>
        </w:rPr>
        <w:t>Controle do Documento</w:t>
      </w:r>
      <w:bookmarkEnd w:id="0"/>
      <w:bookmarkEnd w:id="1"/>
      <w:bookmarkEnd w:id="2"/>
      <w:bookmarkEnd w:id="3"/>
      <w:bookmarkEnd w:id="4"/>
    </w:p>
    <w:p w:rsidR="00763806" w:rsidRPr="006739DA" w:rsidRDefault="00763806" w:rsidP="00763806">
      <w:pPr>
        <w:rPr>
          <w:rFonts w:asciiTheme="majorHAnsi" w:hAnsiTheme="majorHAnsi"/>
        </w:rPr>
      </w:pPr>
    </w:p>
    <w:tbl>
      <w:tblPr>
        <w:tblW w:w="9413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6861"/>
      </w:tblGrid>
      <w:tr w:rsidR="00763806" w:rsidRPr="006739DA" w:rsidTr="002F1F4D">
        <w:trPr>
          <w:trHeight w:val="423"/>
        </w:trPr>
        <w:tc>
          <w:tcPr>
            <w:tcW w:w="2552" w:type="dxa"/>
            <w:shd w:val="clear" w:color="auto" w:fill="C0C0C0"/>
          </w:tcPr>
          <w:p w:rsidR="00763806" w:rsidRPr="006739DA" w:rsidRDefault="00763806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Autor</w:t>
            </w:r>
          </w:p>
        </w:tc>
        <w:tc>
          <w:tcPr>
            <w:tcW w:w="6861" w:type="dxa"/>
            <w:shd w:val="clear" w:color="auto" w:fill="auto"/>
          </w:tcPr>
          <w:p w:rsidR="00763806" w:rsidRPr="006739DA" w:rsidRDefault="00763806" w:rsidP="002F1F4D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Valéria Assis</w:t>
            </w:r>
          </w:p>
        </w:tc>
      </w:tr>
      <w:tr w:rsidR="00763806" w:rsidRPr="006739DA" w:rsidTr="002F1F4D">
        <w:trPr>
          <w:trHeight w:val="423"/>
        </w:trPr>
        <w:tc>
          <w:tcPr>
            <w:tcW w:w="2552" w:type="dxa"/>
            <w:shd w:val="clear" w:color="auto" w:fill="C0C0C0"/>
          </w:tcPr>
          <w:p w:rsidR="00763806" w:rsidRPr="006739DA" w:rsidRDefault="00763806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 w:rsidRPr="006739DA">
              <w:rPr>
                <w:rFonts w:asciiTheme="majorHAnsi" w:hAnsiTheme="majorHAnsi"/>
                <w:b/>
              </w:rPr>
              <w:t>Criado em</w:t>
            </w:r>
          </w:p>
        </w:tc>
        <w:tc>
          <w:tcPr>
            <w:tcW w:w="6861" w:type="dxa"/>
            <w:shd w:val="clear" w:color="auto" w:fill="auto"/>
          </w:tcPr>
          <w:p w:rsidR="00763806" w:rsidRPr="006739DA" w:rsidRDefault="00763806" w:rsidP="00763806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 w:rsidRPr="00600523">
              <w:rPr>
                <w:rFonts w:asciiTheme="majorHAnsi" w:hAnsiTheme="majorHAnsi"/>
              </w:rPr>
              <w:t xml:space="preserve"> de </w:t>
            </w:r>
            <w:r>
              <w:rPr>
                <w:rFonts w:asciiTheme="majorHAnsi" w:hAnsiTheme="majorHAnsi"/>
              </w:rPr>
              <w:t>outubro</w:t>
            </w:r>
            <w:r w:rsidRPr="00600523">
              <w:rPr>
                <w:rFonts w:asciiTheme="majorHAnsi" w:hAnsiTheme="majorHAnsi"/>
              </w:rPr>
              <w:t xml:space="preserve"> de 2018</w:t>
            </w:r>
          </w:p>
        </w:tc>
      </w:tr>
      <w:tr w:rsidR="00763806" w:rsidRPr="006739DA" w:rsidTr="002F1F4D">
        <w:trPr>
          <w:trHeight w:val="424"/>
        </w:trPr>
        <w:tc>
          <w:tcPr>
            <w:tcW w:w="2552" w:type="dxa"/>
            <w:shd w:val="clear" w:color="auto" w:fill="C0C0C0"/>
          </w:tcPr>
          <w:p w:rsidR="00763806" w:rsidRPr="006739DA" w:rsidRDefault="00763806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Contexto</w:t>
            </w:r>
          </w:p>
        </w:tc>
        <w:tc>
          <w:tcPr>
            <w:tcW w:w="6861" w:type="dxa"/>
            <w:shd w:val="clear" w:color="auto" w:fill="auto"/>
          </w:tcPr>
          <w:p w:rsidR="00763806" w:rsidRPr="007F1455" w:rsidRDefault="00763806" w:rsidP="002F1F4D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Regras do bloqueio por código de ética</w:t>
            </w:r>
          </w:p>
        </w:tc>
      </w:tr>
      <w:tr w:rsidR="00763806" w:rsidRPr="006739DA" w:rsidTr="002F1F4D">
        <w:trPr>
          <w:trHeight w:val="424"/>
        </w:trPr>
        <w:tc>
          <w:tcPr>
            <w:tcW w:w="2552" w:type="dxa"/>
            <w:shd w:val="clear" w:color="auto" w:fill="C0C0C0"/>
          </w:tcPr>
          <w:p w:rsidR="00763806" w:rsidRDefault="00763806" w:rsidP="002F1F4D">
            <w:pPr>
              <w:pStyle w:val="DelText"/>
              <w:spacing w:before="6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Público-alvo</w:t>
            </w:r>
          </w:p>
        </w:tc>
        <w:tc>
          <w:tcPr>
            <w:tcW w:w="6861" w:type="dxa"/>
            <w:shd w:val="clear" w:color="auto" w:fill="auto"/>
          </w:tcPr>
          <w:p w:rsidR="00763806" w:rsidRPr="007F1455" w:rsidRDefault="00763806" w:rsidP="002F1F4D">
            <w:pPr>
              <w:pStyle w:val="DelText"/>
              <w:spacing w:before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Apoio Acadêmico e Área de Sistemas</w:t>
            </w:r>
          </w:p>
        </w:tc>
      </w:tr>
    </w:tbl>
    <w:p w:rsidR="00763806" w:rsidRPr="006739DA" w:rsidRDefault="00763806" w:rsidP="00763806">
      <w:pPr>
        <w:rPr>
          <w:rFonts w:asciiTheme="majorHAnsi" w:hAnsiTheme="majorHAnsi"/>
        </w:rPr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1417"/>
        <w:gridCol w:w="3827"/>
        <w:gridCol w:w="3119"/>
      </w:tblGrid>
      <w:tr w:rsidR="00763806" w:rsidRPr="007F1455" w:rsidTr="002F1F4D">
        <w:trPr>
          <w:trHeight w:val="269"/>
        </w:trPr>
        <w:tc>
          <w:tcPr>
            <w:tcW w:w="988" w:type="dxa"/>
            <w:shd w:val="clear" w:color="auto" w:fill="DBDBDB" w:themeFill="accent3" w:themeFillTint="66"/>
          </w:tcPr>
          <w:p w:rsidR="00763806" w:rsidRPr="007F1455" w:rsidRDefault="00763806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Versão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:rsidR="00763806" w:rsidRPr="007F1455" w:rsidRDefault="00763806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Data Revisão</w:t>
            </w:r>
          </w:p>
        </w:tc>
        <w:tc>
          <w:tcPr>
            <w:tcW w:w="3827" w:type="dxa"/>
            <w:shd w:val="clear" w:color="auto" w:fill="DBDBDB" w:themeFill="accent3" w:themeFillTint="66"/>
          </w:tcPr>
          <w:p w:rsidR="00763806" w:rsidRPr="007F1455" w:rsidRDefault="00763806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Descrição da Revisão</w:t>
            </w:r>
          </w:p>
        </w:tc>
        <w:tc>
          <w:tcPr>
            <w:tcW w:w="3119" w:type="dxa"/>
            <w:shd w:val="clear" w:color="auto" w:fill="DBDBDB" w:themeFill="accent3" w:themeFillTint="66"/>
          </w:tcPr>
          <w:p w:rsidR="00763806" w:rsidRPr="007F1455" w:rsidRDefault="00763806" w:rsidP="002F1F4D">
            <w:pPr>
              <w:rPr>
                <w:rFonts w:asciiTheme="majorHAnsi" w:hAnsiTheme="majorHAnsi"/>
                <w:b/>
              </w:rPr>
            </w:pPr>
            <w:r w:rsidRPr="007F1455">
              <w:rPr>
                <w:rFonts w:asciiTheme="majorHAnsi" w:hAnsiTheme="majorHAnsi"/>
                <w:b/>
              </w:rPr>
              <w:t>Autor</w:t>
            </w:r>
          </w:p>
        </w:tc>
      </w:tr>
      <w:tr w:rsidR="00763806" w:rsidRPr="007F1455" w:rsidTr="002F1F4D">
        <w:trPr>
          <w:trHeight w:val="269"/>
        </w:trPr>
        <w:tc>
          <w:tcPr>
            <w:tcW w:w="988" w:type="dxa"/>
          </w:tcPr>
          <w:p w:rsidR="00763806" w:rsidRPr="0029756F" w:rsidRDefault="00763806" w:rsidP="002F1F4D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1.0</w:t>
            </w:r>
          </w:p>
        </w:tc>
        <w:tc>
          <w:tcPr>
            <w:tcW w:w="1417" w:type="dxa"/>
          </w:tcPr>
          <w:p w:rsidR="00763806" w:rsidRPr="0029756F" w:rsidRDefault="00763806" w:rsidP="00763806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14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10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/2018</w:t>
            </w:r>
          </w:p>
        </w:tc>
        <w:tc>
          <w:tcPr>
            <w:tcW w:w="3827" w:type="dxa"/>
          </w:tcPr>
          <w:p w:rsidR="00763806" w:rsidRPr="0029756F" w:rsidRDefault="00763806" w:rsidP="002F1F4D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29756F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Criação do documento</w:t>
            </w:r>
          </w:p>
        </w:tc>
        <w:tc>
          <w:tcPr>
            <w:tcW w:w="3119" w:type="dxa"/>
          </w:tcPr>
          <w:p w:rsidR="00763806" w:rsidRPr="0029756F" w:rsidRDefault="00763806" w:rsidP="002F1F4D">
            <w:pPr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</w:pPr>
            <w:r w:rsidRPr="00B27098">
              <w:rPr>
                <w:rFonts w:asciiTheme="majorHAnsi" w:eastAsia="Times New Roman" w:hAnsiTheme="majorHAnsi" w:cs="Arial"/>
                <w:sz w:val="20"/>
                <w:szCs w:val="20"/>
                <w:lang w:eastAsia="ja-JP"/>
              </w:rPr>
              <w:t>Valéria Assis</w:t>
            </w:r>
          </w:p>
        </w:tc>
      </w:tr>
    </w:tbl>
    <w:p w:rsidR="00763806" w:rsidRPr="006739DA" w:rsidRDefault="00763806" w:rsidP="00763806">
      <w:pPr>
        <w:rPr>
          <w:rFonts w:asciiTheme="majorHAnsi" w:hAnsiTheme="majorHAnsi"/>
        </w:rPr>
      </w:pPr>
    </w:p>
    <w:p w:rsidR="00763806" w:rsidRDefault="00763806" w:rsidP="00763806">
      <w:r>
        <w:br w:type="page"/>
      </w:r>
    </w:p>
    <w:p w:rsidR="000E373C" w:rsidRDefault="00F70116" w:rsidP="00F70116">
      <w:pPr>
        <w:pStyle w:val="Ttulo2"/>
      </w:pPr>
      <w:r>
        <w:lastRenderedPageBreak/>
        <w:t>Nível de cursos/áreas afetadas:</w:t>
      </w:r>
    </w:p>
    <w:p w:rsidR="00F70116" w:rsidRDefault="00F70116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70116">
        <w:rPr>
          <w:rFonts w:asciiTheme="minorHAnsi" w:eastAsiaTheme="minorHAnsi" w:hAnsiTheme="minorHAnsi" w:cstheme="minorBidi"/>
          <w:sz w:val="22"/>
          <w:szCs w:val="22"/>
          <w:lang w:eastAsia="en-US"/>
        </w:rPr>
        <w:t>Graduação, PGLS</w:t>
      </w:r>
      <w:r w:rsidR="00453714">
        <w:rPr>
          <w:rFonts w:asciiTheme="minorHAnsi" w:eastAsiaTheme="minorHAnsi" w:hAnsiTheme="minorHAnsi" w:cstheme="minorBidi"/>
          <w:sz w:val="22"/>
          <w:szCs w:val="22"/>
          <w:lang w:eastAsia="en-US"/>
        </w:rPr>
        <w:t>, PGSS</w:t>
      </w:r>
      <w:r w:rsidRPr="00F701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Educação Executiva (abertos e customizados).</w:t>
      </w:r>
    </w:p>
    <w:p w:rsidR="00F70116" w:rsidRPr="00F70116" w:rsidRDefault="00F70116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70116" w:rsidRPr="00F70116" w:rsidRDefault="00F70116" w:rsidP="00F70116">
      <w:pPr>
        <w:pStyle w:val="Ttulo2"/>
      </w:pPr>
      <w:r w:rsidRPr="00F70116">
        <w:t>Objetivo</w:t>
      </w:r>
    </w:p>
    <w:p w:rsidR="00F70116" w:rsidRDefault="00F70116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70116">
        <w:rPr>
          <w:rFonts w:asciiTheme="minorHAnsi" w:eastAsiaTheme="minorHAnsi" w:hAnsiTheme="minorHAnsi" w:cstheme="minorBidi"/>
          <w:sz w:val="22"/>
          <w:szCs w:val="22"/>
          <w:lang w:eastAsia="en-US"/>
        </w:rPr>
        <w:t>Automatizar o tratamento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regime disciplinar</w:t>
      </w:r>
      <w:r w:rsidRPr="00F701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não ingressar alunos cuja pessoa associada esteja vinculada a um aluno com registro em regime disciplinar.</w:t>
      </w:r>
    </w:p>
    <w:p w:rsidR="00F70116" w:rsidRDefault="00F70116" w:rsidP="00F70116">
      <w:pPr>
        <w:pStyle w:val="Corpodetex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70116" w:rsidRPr="00F70116" w:rsidRDefault="00F70116" w:rsidP="00F70116">
      <w:pPr>
        <w:pStyle w:val="Ttulo2"/>
      </w:pPr>
      <w:r>
        <w:t>Regra</w:t>
      </w:r>
    </w:p>
    <w:p w:rsidR="00F70116" w:rsidRPr="00F70116" w:rsidRDefault="00F70116" w:rsidP="00F70116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Alunos </w:t>
      </w:r>
      <w:r w:rsidR="00FB7208">
        <w:rPr>
          <w:rFonts w:asciiTheme="minorHAnsi" w:eastAsiaTheme="minorHAnsi" w:hAnsiTheme="minorHAnsi" w:cstheme="minorBidi"/>
          <w:sz w:val="22"/>
          <w:szCs w:val="22"/>
          <w:lang w:eastAsia="en-US"/>
        </w:rPr>
        <w:t>que tiveram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encerramento </w:t>
      </w:r>
      <w:r w:rsidR="007643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 </w:t>
      </w:r>
      <w:r w:rsidRPr="00F70116">
        <w:rPr>
          <w:rFonts w:asciiTheme="minorHAnsi" w:eastAsiaTheme="minorHAnsi" w:hAnsiTheme="minorHAnsi" w:cstheme="minorBidi"/>
          <w:sz w:val="22"/>
          <w:szCs w:val="22"/>
          <w:lang w:eastAsia="en-US"/>
        </w:rPr>
        <w:t>motivo “Jubilamento”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a causa “CODIGO_ETICA” não poderão ingressar </w:t>
      </w:r>
      <w:r w:rsidR="00FB7208">
        <w:rPr>
          <w:rFonts w:asciiTheme="minorHAnsi" w:eastAsiaTheme="minorHAnsi" w:hAnsiTheme="minorHAnsi" w:cstheme="minorBidi"/>
          <w:sz w:val="22"/>
          <w:szCs w:val="22"/>
          <w:lang w:eastAsia="en-US"/>
        </w:rPr>
        <w:t>em nenhum curso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 INSPER por 5 anos</w:t>
      </w:r>
      <w:r w:rsidR="00764301">
        <w:rPr>
          <w:rFonts w:asciiTheme="minorHAnsi" w:eastAsiaTheme="minorHAnsi" w:hAnsiTheme="minorHAnsi" w:cstheme="minorBidi"/>
          <w:sz w:val="22"/>
          <w:szCs w:val="22"/>
          <w:lang w:eastAsia="en-US"/>
        </w:rPr>
        <w:t>, contando a partir da data de encerramento.</w:t>
      </w:r>
    </w:p>
    <w:p w:rsidR="00F70116" w:rsidRDefault="00F70116" w:rsidP="00F701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64301" w:rsidRDefault="00764301" w:rsidP="00F701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64301" w:rsidRDefault="00764301" w:rsidP="00F701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64301" w:rsidRDefault="00764301" w:rsidP="00F701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64301" w:rsidRDefault="00764301" w:rsidP="00F701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64301" w:rsidRDefault="00764301" w:rsidP="00F701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64301" w:rsidRDefault="00764301" w:rsidP="00F7011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64301" w:rsidRDefault="00FB7208" w:rsidP="00FB7208">
      <w:pPr>
        <w:pStyle w:val="Ttulo2"/>
      </w:pPr>
      <w:proofErr w:type="spellStart"/>
      <w:r>
        <w:t>Pré</w:t>
      </w:r>
      <w:proofErr w:type="spellEnd"/>
      <w:r>
        <w:t>-tratativas:</w:t>
      </w:r>
    </w:p>
    <w:p w:rsidR="00446760" w:rsidRDefault="00446760" w:rsidP="00446760"/>
    <w:p w:rsidR="00D82008" w:rsidRPr="00446760" w:rsidRDefault="00446760" w:rsidP="00446760">
      <w:r>
        <w:t xml:space="preserve">Essas </w:t>
      </w:r>
      <w:proofErr w:type="spellStart"/>
      <w:r>
        <w:t>pré</w:t>
      </w:r>
      <w:proofErr w:type="spellEnd"/>
      <w:r>
        <w:t xml:space="preserve">-tratativas são para </w:t>
      </w:r>
      <w:r w:rsidR="00D82008">
        <w:t>deixar o atendimento ao aluno ciente que o candidato virá fazer a matrícula.</w:t>
      </w:r>
    </w:p>
    <w:p w:rsidR="00FB7208" w:rsidRDefault="00FB7208" w:rsidP="00FB7208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714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Candidatos do vestibular:</w:t>
      </w:r>
      <w:r w:rsidRPr="00FB72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os candidatos poderão s</w:t>
      </w:r>
      <w:r w:rsidR="00453714">
        <w:rPr>
          <w:rFonts w:asciiTheme="minorHAnsi" w:eastAsiaTheme="minorHAnsi" w:hAnsiTheme="minorHAnsi" w:cstheme="minorBidi"/>
          <w:sz w:val="22"/>
          <w:szCs w:val="22"/>
          <w:lang w:eastAsia="en-US"/>
        </w:rPr>
        <w:t>e inscrever para o vestibular e participar d</w:t>
      </w:r>
      <w:r w:rsidRPr="00FB72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</w:t>
      </w:r>
      <w:r w:rsidR="00453714">
        <w:rPr>
          <w:rFonts w:asciiTheme="minorHAnsi" w:eastAsiaTheme="minorHAnsi" w:hAnsiTheme="minorHAnsi" w:cstheme="minorBidi"/>
          <w:sz w:val="22"/>
          <w:szCs w:val="22"/>
          <w:lang w:eastAsia="en-US"/>
        </w:rPr>
        <w:t>1ª</w:t>
      </w:r>
      <w:r w:rsidRPr="00FB720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2ª fase normalmente.</w:t>
      </w:r>
      <w:r w:rsidR="004537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Caso o candidato se classifique e é convocado para matrícula, no momento em que ele fizer o agendamento da matrícula, as áreas responsáveis receberão um e-mail com a data e hora em que o candidato comparecerá.</w:t>
      </w:r>
    </w:p>
    <w:p w:rsidR="00453714" w:rsidRPr="00FB7208" w:rsidRDefault="00453714" w:rsidP="00FB7208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4012F" w:rsidRDefault="00453714" w:rsidP="0044012F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53714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Candidatos da PGLS, PGSS e EE abertos:</w:t>
      </w:r>
      <w:r w:rsidRPr="004537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os candidatos poderão se inscrever através do </w:t>
      </w:r>
      <w:r w:rsidR="0044012F" w:rsidRPr="00453714">
        <w:rPr>
          <w:rFonts w:asciiTheme="minorHAnsi" w:eastAsiaTheme="minorHAnsi" w:hAnsiTheme="minorHAnsi" w:cstheme="minorBidi"/>
          <w:sz w:val="22"/>
          <w:szCs w:val="22"/>
          <w:lang w:eastAsia="en-US"/>
        </w:rPr>
        <w:t>formulário</w:t>
      </w:r>
      <w:r w:rsidRPr="004537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normalmente</w:t>
      </w:r>
      <w:r w:rsidR="0044012F">
        <w:rPr>
          <w:rFonts w:asciiTheme="minorHAnsi" w:eastAsiaTheme="minorHAnsi" w:hAnsiTheme="minorHAnsi" w:cstheme="minorBidi"/>
          <w:sz w:val="22"/>
          <w:szCs w:val="22"/>
          <w:lang w:eastAsia="en-US"/>
        </w:rPr>
        <w:t>. No momento em que os candidatos forem exportados para o sistema acadêmico (</w:t>
      </w:r>
      <w:proofErr w:type="spellStart"/>
      <w:r w:rsidR="0044012F">
        <w:rPr>
          <w:rFonts w:asciiTheme="minorHAnsi" w:eastAsiaTheme="minorHAnsi" w:hAnsiTheme="minorHAnsi" w:cstheme="minorBidi"/>
          <w:sz w:val="22"/>
          <w:szCs w:val="22"/>
          <w:lang w:eastAsia="en-US"/>
        </w:rPr>
        <w:t>Lyceum</w:t>
      </w:r>
      <w:proofErr w:type="spellEnd"/>
      <w:r w:rsidR="0044012F">
        <w:rPr>
          <w:rFonts w:asciiTheme="minorHAnsi" w:eastAsiaTheme="minorHAnsi" w:hAnsiTheme="minorHAnsi" w:cstheme="minorBidi"/>
          <w:sz w:val="22"/>
          <w:szCs w:val="22"/>
          <w:lang w:eastAsia="en-US"/>
        </w:rPr>
        <w:t>), as áreas responsáveis receberão um aviso</w:t>
      </w:r>
      <w:r w:rsidR="0066383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 o agendamento do candidato</w:t>
      </w:r>
      <w:r w:rsidR="0044012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44012F" w:rsidRDefault="0044012F" w:rsidP="0044012F">
      <w:pPr>
        <w:pStyle w:val="Corpodetexto"/>
        <w:ind w:left="426"/>
        <w:rPr>
          <w:rFonts w:eastAsiaTheme="minorHAnsi"/>
          <w:b/>
          <w:u w:val="single"/>
        </w:rPr>
      </w:pPr>
    </w:p>
    <w:p w:rsidR="00F70116" w:rsidRDefault="0044012F" w:rsidP="00F14412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4012F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Candidatos da EE customizados</w:t>
      </w:r>
      <w:r w:rsidRPr="009F4785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:</w:t>
      </w:r>
      <w:r w:rsidR="00F70116" w:rsidRPr="009F4785"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3271520</wp:posOffset>
            </wp:positionV>
            <wp:extent cx="5394960" cy="177609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785" w:rsidRPr="009F47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não </w:t>
      </w:r>
      <w:r w:rsidR="0072296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teremos </w:t>
      </w:r>
      <w:proofErr w:type="spellStart"/>
      <w:r w:rsidR="00722960">
        <w:rPr>
          <w:rFonts w:asciiTheme="minorHAnsi" w:eastAsiaTheme="minorHAnsi" w:hAnsiTheme="minorHAnsi" w:cstheme="minorBidi"/>
          <w:sz w:val="22"/>
          <w:szCs w:val="22"/>
          <w:lang w:eastAsia="en-US"/>
        </w:rPr>
        <w:t>pré</w:t>
      </w:r>
      <w:proofErr w:type="spellEnd"/>
      <w:r w:rsidR="00722960">
        <w:rPr>
          <w:rFonts w:asciiTheme="minorHAnsi" w:eastAsiaTheme="minorHAnsi" w:hAnsiTheme="minorHAnsi" w:cstheme="minorBidi"/>
          <w:sz w:val="22"/>
          <w:szCs w:val="22"/>
          <w:lang w:eastAsia="en-US"/>
        </w:rPr>
        <w:t>-tratativas para esse tipo de curso</w:t>
      </w:r>
      <w:r w:rsidR="009F478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F4785" w:rsidRDefault="009F4785" w:rsidP="0044012F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4785" w:rsidRDefault="009F4785" w:rsidP="009F4785">
      <w:pPr>
        <w:pStyle w:val="Ttulo2"/>
      </w:pPr>
      <w:r w:rsidRPr="009F4785">
        <w:t>Bloqueio</w:t>
      </w:r>
      <w:r>
        <w:t>:</w:t>
      </w:r>
    </w:p>
    <w:p w:rsidR="009F4785" w:rsidRPr="009F4785" w:rsidRDefault="009F4785" w:rsidP="00F14412">
      <w:pPr>
        <w:pStyle w:val="Corpodetexto"/>
        <w:ind w:left="42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F4785">
        <w:rPr>
          <w:rFonts w:asciiTheme="minorHAnsi" w:eastAsiaTheme="minorHAnsi" w:hAnsiTheme="minorHAnsi" w:cstheme="minorBidi"/>
          <w:sz w:val="22"/>
          <w:szCs w:val="22"/>
          <w:lang w:eastAsia="en-US"/>
        </w:rPr>
        <w:t>No momento em que acontecer o ingresso ou reingresso do aluno no sistema acadêmico (</w:t>
      </w:r>
      <w:proofErr w:type="spellStart"/>
      <w:r w:rsidRPr="009F4785">
        <w:rPr>
          <w:rFonts w:asciiTheme="minorHAnsi" w:eastAsiaTheme="minorHAnsi" w:hAnsiTheme="minorHAnsi" w:cstheme="minorBidi"/>
          <w:sz w:val="22"/>
          <w:szCs w:val="22"/>
          <w:lang w:eastAsia="en-US"/>
        </w:rPr>
        <w:t>Lyceum</w:t>
      </w:r>
      <w:proofErr w:type="spellEnd"/>
      <w:r w:rsidRPr="009F4785">
        <w:rPr>
          <w:rFonts w:asciiTheme="minorHAnsi" w:eastAsiaTheme="minorHAnsi" w:hAnsiTheme="minorHAnsi" w:cstheme="minorBidi"/>
          <w:sz w:val="22"/>
          <w:szCs w:val="22"/>
          <w:lang w:eastAsia="en-US"/>
        </w:rPr>
        <w:t>), aparecerá uma mensagem informando que o aluno não poderá ser ingressado</w:t>
      </w:r>
      <w:r w:rsidR="00F144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por código de ética</w:t>
      </w:r>
      <w:r w:rsidRPr="009F478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F4785" w:rsidRPr="009F4785" w:rsidRDefault="009F4785" w:rsidP="00F14412">
      <w:pPr>
        <w:jc w:val="both"/>
      </w:pPr>
      <w:bookmarkStart w:id="5" w:name="_GoBack"/>
      <w:bookmarkEnd w:id="5"/>
    </w:p>
    <w:sectPr w:rsidR="009F4785" w:rsidRPr="009F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90503"/>
    <w:multiLevelType w:val="hybridMultilevel"/>
    <w:tmpl w:val="E25A43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E1"/>
    <w:multiLevelType w:val="hybridMultilevel"/>
    <w:tmpl w:val="05AE6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16"/>
    <w:rsid w:val="000E373C"/>
    <w:rsid w:val="00142E96"/>
    <w:rsid w:val="0044012F"/>
    <w:rsid w:val="00446760"/>
    <w:rsid w:val="00453714"/>
    <w:rsid w:val="00663836"/>
    <w:rsid w:val="00722960"/>
    <w:rsid w:val="00763806"/>
    <w:rsid w:val="00764301"/>
    <w:rsid w:val="009F4785"/>
    <w:rsid w:val="00D82008"/>
    <w:rsid w:val="00F14412"/>
    <w:rsid w:val="00F70116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989FC-577C-44D2-B276-22295404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0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0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semiHidden/>
    <w:rsid w:val="00F70116"/>
    <w:pPr>
      <w:keepLines/>
      <w:widowControl w:val="0"/>
      <w:spacing w:before="60" w:after="0" w:line="0" w:lineRule="atLeast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F70116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42E96"/>
    <w:pPr>
      <w:ind w:left="720"/>
      <w:contextualSpacing/>
    </w:pPr>
  </w:style>
  <w:style w:type="paragraph" w:customStyle="1" w:styleId="DelText">
    <w:name w:val="Del Text"/>
    <w:basedOn w:val="Normal"/>
    <w:link w:val="DelTextChar"/>
    <w:rsid w:val="00763806"/>
    <w:pPr>
      <w:spacing w:before="120" w:after="60" w:line="240" w:lineRule="auto"/>
    </w:pPr>
    <w:rPr>
      <w:rFonts w:ascii="Arial" w:eastAsia="Times New Roman" w:hAnsi="Arial" w:cs="Arial"/>
      <w:sz w:val="20"/>
      <w:szCs w:val="20"/>
      <w:lang w:eastAsia="ja-JP"/>
    </w:rPr>
  </w:style>
  <w:style w:type="character" w:customStyle="1" w:styleId="DelTextChar">
    <w:name w:val="Del Text Char"/>
    <w:link w:val="DelText"/>
    <w:rsid w:val="00763806"/>
    <w:rPr>
      <w:rFonts w:ascii="Arial" w:eastAsia="Times New Roman" w:hAnsi="Arial" w:cs="Arial"/>
      <w:sz w:val="20"/>
      <w:szCs w:val="20"/>
      <w:lang w:eastAsia="ja-JP"/>
    </w:rPr>
  </w:style>
  <w:style w:type="table" w:styleId="Tabelacomgrade">
    <w:name w:val="Table Grid"/>
    <w:basedOn w:val="Tabelanormal"/>
    <w:uiPriority w:val="39"/>
    <w:rsid w:val="0076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70891E30C9B045B8E7616D59ED246A" ma:contentTypeVersion="17" ma:contentTypeDescription="Crie um novo documento." ma:contentTypeScope="" ma:versionID="3b5015100b6963782510a1cef551e208">
  <xsd:schema xmlns:xsd="http://www.w3.org/2001/XMLSchema" xmlns:xs="http://www.w3.org/2001/XMLSchema" xmlns:p="http://schemas.microsoft.com/office/2006/metadata/properties" xmlns:ns2="a42d248a-2fd8-4752-ab9a-64a91f726a37" xmlns:ns3="81564708-02f6-4111-86ef-54647598a49e" targetNamespace="http://schemas.microsoft.com/office/2006/metadata/properties" ma:root="true" ma:fieldsID="10c50a20d6e7ce29fe89e5e72927d235" ns2:_="" ns3:_="">
    <xsd:import namespace="a42d248a-2fd8-4752-ab9a-64a91f726a37"/>
    <xsd:import namespace="81564708-02f6-4111-86ef-54647598a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Observa_x00e7__x00e3_o" minOccurs="0"/>
                <xsd:element ref="ns2:MediaServiceDateTaken" minOccurs="0"/>
                <xsd:element ref="ns2:Documenta_x00e7__x00f5_esanexa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d248a-2fd8-4752-ab9a-64a91f726a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bserva_x00e7__x00e3_o" ma:index="12" nillable="true" ma:displayName="Observação" ma:description="São exibidas todas as agendas em conflito a partir da data atual" ma:format="Dropdown" ma:internalName="Observa_x00e7__x00e3_o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Documenta_x00e7__x00f5_esanexas" ma:index="14" nillable="true" ma:displayName="Documentações anexas" ma:description="Documentações que fazem parte de um mesmo material" ma:format="Dropdown" ma:internalName="Documenta_x00e7__x00f5_esanexas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081521-3b8f-4536-ae19-d248fc753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64708-02f6-4111-86ef-54647598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dcc18f4-3fdf-48f2-8685-e64f116686fb}" ma:internalName="TaxCatchAll" ma:showField="CatchAllData" ma:web="81564708-02f6-4111-86ef-54647598a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a42d248a-2fd8-4752-ab9a-64a91f726a37" xsi:nil="true"/>
    <Documenta_x00e7__x00f5_esanexas xmlns="a42d248a-2fd8-4752-ab9a-64a91f726a37" xsi:nil="true"/>
    <lcf76f155ced4ddcb4097134ff3c332f xmlns="a42d248a-2fd8-4752-ab9a-64a91f726a37">
      <Terms xmlns="http://schemas.microsoft.com/office/infopath/2007/PartnerControls"/>
    </lcf76f155ced4ddcb4097134ff3c332f>
    <TaxCatchAll xmlns="81564708-02f6-4111-86ef-54647598a49e" xsi:nil="true"/>
  </documentManagement>
</p:properties>
</file>

<file path=customXml/itemProps1.xml><?xml version="1.0" encoding="utf-8"?>
<ds:datastoreItem xmlns:ds="http://schemas.openxmlformats.org/officeDocument/2006/customXml" ds:itemID="{C1280E02-4CA0-46E2-8B37-6488C9CDB8CA}"/>
</file>

<file path=customXml/itemProps2.xml><?xml version="1.0" encoding="utf-8"?>
<ds:datastoreItem xmlns:ds="http://schemas.openxmlformats.org/officeDocument/2006/customXml" ds:itemID="{791A357D-8AA6-442B-9597-C3216B3E034C}"/>
</file>

<file path=customXml/itemProps3.xml><?xml version="1.0" encoding="utf-8"?>
<ds:datastoreItem xmlns:ds="http://schemas.openxmlformats.org/officeDocument/2006/customXml" ds:itemID="{B09FE8C8-B959-48D5-8179-CEFD5DC71E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Ataide de Assis</dc:creator>
  <cp:keywords/>
  <dc:description/>
  <cp:lastModifiedBy>Valeria Ataide de Assis</cp:lastModifiedBy>
  <cp:revision>10</cp:revision>
  <dcterms:created xsi:type="dcterms:W3CDTF">2018-10-02T19:04:00Z</dcterms:created>
  <dcterms:modified xsi:type="dcterms:W3CDTF">2019-08-14T20:57:00Z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0x010100C070891E30C9B045B8E7616D59ED246A</vt:lpwstr>
  </property>
</Properties>
</file>