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5CF3C" w14:textId="77777777" w:rsidR="00295F97" w:rsidRPr="00057EAB" w:rsidRDefault="00057EAB" w:rsidP="00057EAB">
      <w:pPr>
        <w:spacing w:after="0"/>
        <w:jc w:val="center"/>
        <w:rPr>
          <w:b/>
        </w:rPr>
      </w:pPr>
      <w:r w:rsidRPr="00057EAB">
        <w:rPr>
          <w:b/>
        </w:rPr>
        <w:t>Tipos de Intercâmbio e Providências</w:t>
      </w:r>
    </w:p>
    <w:p w14:paraId="6F8BF1FB" w14:textId="77777777" w:rsidR="00057EAB" w:rsidRPr="00057EAB" w:rsidRDefault="00057EAB" w:rsidP="00057EAB">
      <w:pPr>
        <w:spacing w:after="0"/>
        <w:jc w:val="center"/>
        <w:rPr>
          <w:b/>
        </w:rPr>
      </w:pPr>
      <w:r w:rsidRPr="00057EAB">
        <w:rPr>
          <w:b/>
        </w:rPr>
        <w:t>De acordo com o Novo Regulamento</w:t>
      </w:r>
    </w:p>
    <w:p w14:paraId="66CF2B6F" w14:textId="77777777" w:rsidR="00057EAB" w:rsidRDefault="00057EAB"/>
    <w:p w14:paraId="34C227E7" w14:textId="49AF3E13" w:rsidR="00B05AED" w:rsidRDefault="002C551C" w:rsidP="00B05AED">
      <w:pPr>
        <w:pStyle w:val="PargrafodaLista"/>
        <w:numPr>
          <w:ilvl w:val="0"/>
          <w:numId w:val="1"/>
        </w:numPr>
        <w:rPr>
          <w:b/>
          <w:color w:val="C00000"/>
        </w:rPr>
      </w:pPr>
      <w:r w:rsidRPr="007B4942">
        <w:rPr>
          <w:b/>
          <w:color w:val="C00000"/>
        </w:rPr>
        <w:t>INTERCÂMBIO BILATERAL</w:t>
      </w:r>
    </w:p>
    <w:p w14:paraId="73C9A34A" w14:textId="2C468BD2" w:rsidR="002C551C" w:rsidRPr="002C551C" w:rsidRDefault="002C551C" w:rsidP="002C551C">
      <w:pPr>
        <w:pStyle w:val="PargrafodaLista"/>
        <w:ind w:left="0"/>
        <w:rPr>
          <w:b/>
          <w:color w:val="000000" w:themeColor="text1"/>
        </w:rPr>
      </w:pPr>
    </w:p>
    <w:p w14:paraId="61623443" w14:textId="77777777" w:rsidR="00057EAB" w:rsidRDefault="004C796A" w:rsidP="002C551C">
      <w:pPr>
        <w:pStyle w:val="PargrafodaLista"/>
        <w:numPr>
          <w:ilvl w:val="0"/>
          <w:numId w:val="8"/>
        </w:numPr>
      </w:pPr>
      <w:r>
        <w:t xml:space="preserve">International Office faz a inserção do registro de intercâmbio Bilateral no </w:t>
      </w:r>
      <w:proofErr w:type="spellStart"/>
      <w:r>
        <w:t>Lyceum</w:t>
      </w:r>
      <w:proofErr w:type="spellEnd"/>
      <w:r>
        <w:t xml:space="preserve"> no prazo estipulado pelo Apoio Acadêmico, que por sua vez, prossegue com as demais providências.</w:t>
      </w:r>
    </w:p>
    <w:p w14:paraId="0F7BD5E5" w14:textId="77777777" w:rsidR="00897B0A" w:rsidRDefault="00897B0A" w:rsidP="002C551C">
      <w:pPr>
        <w:pStyle w:val="PargrafodaLista"/>
        <w:numPr>
          <w:ilvl w:val="0"/>
          <w:numId w:val="8"/>
        </w:numPr>
      </w:pPr>
      <w:r>
        <w:t xml:space="preserve">Plano de Pagamento: </w:t>
      </w:r>
    </w:p>
    <w:p w14:paraId="1CC966B8" w14:textId="77777777" w:rsidR="00897B0A" w:rsidRDefault="00897B0A" w:rsidP="002C551C">
      <w:pPr>
        <w:pStyle w:val="PargrafodaLista"/>
        <w:numPr>
          <w:ilvl w:val="1"/>
          <w:numId w:val="8"/>
        </w:numPr>
      </w:pPr>
      <w:r>
        <w:t>ADM/ECO: FIXO + 3 VARIÁVEIS TODOS OS MESES DURANTE TODO O SEMESTRE</w:t>
      </w:r>
    </w:p>
    <w:p w14:paraId="757660FB" w14:textId="77777777" w:rsidR="00897B0A" w:rsidRDefault="00897B0A" w:rsidP="002C551C">
      <w:pPr>
        <w:pStyle w:val="PargrafodaLista"/>
        <w:numPr>
          <w:ilvl w:val="1"/>
          <w:numId w:val="8"/>
        </w:numPr>
      </w:pPr>
      <w:r>
        <w:t>ENG: FIXO + 4 VARIÁVEIS TODOS OS MESES DURANTE TODO O SEMESTRE</w:t>
      </w:r>
    </w:p>
    <w:p w14:paraId="5973699B" w14:textId="77777777" w:rsidR="00897B0A" w:rsidRDefault="004C796A" w:rsidP="002C551C">
      <w:pPr>
        <w:pStyle w:val="PargrafodaLista"/>
        <w:numPr>
          <w:ilvl w:val="0"/>
          <w:numId w:val="8"/>
        </w:numPr>
      </w:pPr>
      <w:r>
        <w:t>Modelo de registro deste tipo de intercâmbio:</w:t>
      </w:r>
    </w:p>
    <w:p w14:paraId="3BA732DB" w14:textId="77777777" w:rsidR="004C796A" w:rsidRDefault="004C796A" w:rsidP="002C551C">
      <w:pPr>
        <w:ind w:left="709"/>
      </w:pPr>
      <w:r>
        <w:rPr>
          <w:noProof/>
          <w:lang w:eastAsia="pt-BR"/>
        </w:rPr>
        <w:drawing>
          <wp:inline distT="0" distB="0" distL="0" distR="0" wp14:anchorId="52D1CEBD" wp14:editId="2047ED39">
            <wp:extent cx="5915025" cy="4295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4" r="11956" b="5976"/>
                    <a:stretch/>
                  </pic:blipFill>
                  <pic:spPr bwMode="auto">
                    <a:xfrm>
                      <a:off x="0" y="0"/>
                      <a:ext cx="5915025" cy="429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6C358" w14:textId="77777777" w:rsidR="00E14156" w:rsidRDefault="00E14156" w:rsidP="004C796A"/>
    <w:p w14:paraId="5390BAE5" w14:textId="55F910F4" w:rsidR="00B05AED" w:rsidRDefault="00B05AED" w:rsidP="002C551C">
      <w:pPr>
        <w:pStyle w:val="PargrafodaLista"/>
        <w:numPr>
          <w:ilvl w:val="0"/>
          <w:numId w:val="9"/>
        </w:numPr>
        <w:rPr>
          <w:noProof/>
          <w:lang w:eastAsia="pt-BR"/>
        </w:rPr>
      </w:pPr>
      <w:r>
        <w:rPr>
          <w:noProof/>
          <w:lang w:eastAsia="pt-BR"/>
        </w:rPr>
        <w:t xml:space="preserve">Aluno </w:t>
      </w:r>
      <w:r w:rsidR="002C551C">
        <w:rPr>
          <w:noProof/>
          <w:lang w:eastAsia="pt-BR"/>
        </w:rPr>
        <w:t xml:space="preserve">é </w:t>
      </w:r>
      <w:r>
        <w:rPr>
          <w:noProof/>
          <w:lang w:eastAsia="pt-BR"/>
        </w:rPr>
        <w:t>matriculado pelo Apoio Acad</w:t>
      </w:r>
      <w:r w:rsidR="002C551C">
        <w:rPr>
          <w:noProof/>
          <w:lang w:eastAsia="pt-BR"/>
        </w:rPr>
        <w:t>ê</w:t>
      </w:r>
      <w:r>
        <w:rPr>
          <w:noProof/>
          <w:lang w:eastAsia="pt-BR"/>
        </w:rPr>
        <w:t xml:space="preserve">mico </w:t>
      </w:r>
      <w:r w:rsidR="002C551C">
        <w:rPr>
          <w:noProof/>
          <w:lang w:eastAsia="pt-BR"/>
        </w:rPr>
        <w:t>na</w:t>
      </w:r>
      <w:r>
        <w:rPr>
          <w:noProof/>
          <w:lang w:eastAsia="pt-BR"/>
        </w:rPr>
        <w:t xml:space="preserve"> disciplina cadastrada como Interc</w:t>
      </w:r>
      <w:r w:rsidR="002C551C">
        <w:rPr>
          <w:noProof/>
          <w:lang w:eastAsia="pt-BR"/>
        </w:rPr>
        <w:t>â</w:t>
      </w:r>
      <w:r>
        <w:rPr>
          <w:noProof/>
          <w:lang w:eastAsia="pt-BR"/>
        </w:rPr>
        <w:t>mbio Bilateral</w:t>
      </w:r>
      <w:r w:rsidR="002C551C">
        <w:rPr>
          <w:noProof/>
          <w:lang w:eastAsia="pt-BR"/>
        </w:rPr>
        <w:t>, que é</w:t>
      </w:r>
      <w:r>
        <w:rPr>
          <w:noProof/>
          <w:lang w:eastAsia="pt-BR"/>
        </w:rPr>
        <w:t xml:space="preserve"> equivalente </w:t>
      </w:r>
      <w:r w:rsidR="002C551C">
        <w:rPr>
          <w:noProof/>
          <w:lang w:eastAsia="pt-BR"/>
        </w:rPr>
        <w:t>ao número de créditos referente ao número de variáveis que devem sem cobradas do aluno (3 ADM/ECO e 4 ENG)</w:t>
      </w:r>
      <w:r>
        <w:rPr>
          <w:noProof/>
          <w:lang w:eastAsia="pt-BR"/>
        </w:rPr>
        <w:t xml:space="preserve">: </w:t>
      </w:r>
    </w:p>
    <w:p w14:paraId="725EB84F" w14:textId="77777777" w:rsidR="00B05AED" w:rsidRDefault="00B05AED" w:rsidP="002C551C">
      <w:pPr>
        <w:ind w:left="709"/>
      </w:pPr>
      <w:r>
        <w:rPr>
          <w:noProof/>
          <w:lang w:eastAsia="pt-BR"/>
        </w:rPr>
        <w:lastRenderedPageBreak/>
        <w:drawing>
          <wp:inline distT="0" distB="0" distL="0" distR="0" wp14:anchorId="358FE19A" wp14:editId="49945A0B">
            <wp:extent cx="5953125" cy="244318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1152" cy="244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95BA" w14:textId="77777777" w:rsidR="00514D37" w:rsidRDefault="00514D37" w:rsidP="002C551C">
      <w:pPr>
        <w:pStyle w:val="PargrafodaLista"/>
        <w:numPr>
          <w:ilvl w:val="0"/>
          <w:numId w:val="9"/>
        </w:numPr>
      </w:pPr>
      <w:r w:rsidRPr="00684376">
        <w:rPr>
          <w:noProof/>
          <w:lang w:eastAsia="pt-BR"/>
        </w:rPr>
        <w:t>Seguindo os comandos do procedimento, precisamos inserir o ano, semestre, tipo de intercâmbio e universidade de destino:</w:t>
      </w:r>
    </w:p>
    <w:p w14:paraId="2169D11F" w14:textId="77777777" w:rsidR="00514D37" w:rsidRDefault="00514D37" w:rsidP="002C551C">
      <w:pPr>
        <w:ind w:left="709"/>
      </w:pPr>
      <w:r>
        <w:rPr>
          <w:noProof/>
          <w:lang w:eastAsia="pt-BR"/>
        </w:rPr>
        <w:drawing>
          <wp:inline distT="0" distB="0" distL="0" distR="0" wp14:anchorId="700DCEA0" wp14:editId="5CBCB175">
            <wp:extent cx="5535686" cy="3943350"/>
            <wp:effectExtent l="0" t="0" r="825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401" cy="395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4FDA" w14:textId="1FD840F6" w:rsidR="000C6ECF" w:rsidRDefault="000C6ECF">
      <w:r>
        <w:br w:type="page"/>
      </w:r>
    </w:p>
    <w:p w14:paraId="4F6C43DF" w14:textId="77777777" w:rsidR="00897B0A" w:rsidRDefault="00897B0A" w:rsidP="00897B0A">
      <w:pPr>
        <w:pStyle w:val="PargrafodaLista"/>
        <w:numPr>
          <w:ilvl w:val="0"/>
          <w:numId w:val="1"/>
        </w:numPr>
        <w:rPr>
          <w:b/>
          <w:color w:val="C00000"/>
        </w:rPr>
      </w:pPr>
      <w:r w:rsidRPr="007B4942">
        <w:rPr>
          <w:b/>
          <w:color w:val="C00000"/>
        </w:rPr>
        <w:lastRenderedPageBreak/>
        <w:t>Intercâmbio Unilateral</w:t>
      </w:r>
    </w:p>
    <w:p w14:paraId="0774AE96" w14:textId="77777777" w:rsidR="00B05AED" w:rsidRPr="007B4942" w:rsidRDefault="00B05AED" w:rsidP="00B05AED">
      <w:pPr>
        <w:pStyle w:val="PargrafodaLista"/>
        <w:ind w:left="360"/>
        <w:rPr>
          <w:b/>
          <w:color w:val="C00000"/>
        </w:rPr>
      </w:pPr>
    </w:p>
    <w:p w14:paraId="225A6B8A" w14:textId="77777777" w:rsidR="00B05AED" w:rsidRDefault="00B05AED" w:rsidP="002C551C">
      <w:pPr>
        <w:pStyle w:val="PargrafodaLista"/>
        <w:numPr>
          <w:ilvl w:val="0"/>
          <w:numId w:val="9"/>
        </w:numPr>
      </w:pPr>
      <w:r>
        <w:t xml:space="preserve">International Office faz a inserção do registro de intercâmbio Unilateral no </w:t>
      </w:r>
      <w:proofErr w:type="spellStart"/>
      <w:r>
        <w:t>Lyceum</w:t>
      </w:r>
      <w:proofErr w:type="spellEnd"/>
      <w:r>
        <w:t xml:space="preserve"> no prazo estipulado pelo Apoio Acadêmico, que por sua vez, prossegue com as demais providências.</w:t>
      </w:r>
    </w:p>
    <w:p w14:paraId="01DC45B5" w14:textId="77777777" w:rsidR="00B05AED" w:rsidRDefault="00B05AED" w:rsidP="002C551C">
      <w:pPr>
        <w:pStyle w:val="PargrafodaLista"/>
        <w:numPr>
          <w:ilvl w:val="0"/>
          <w:numId w:val="9"/>
        </w:numPr>
      </w:pPr>
      <w:r>
        <w:t xml:space="preserve">Plano de Pagamento: </w:t>
      </w:r>
    </w:p>
    <w:p w14:paraId="7A6AE98C" w14:textId="77777777" w:rsidR="00B05AED" w:rsidRDefault="00B05AED" w:rsidP="002C551C">
      <w:pPr>
        <w:pStyle w:val="PargrafodaLista"/>
        <w:numPr>
          <w:ilvl w:val="1"/>
          <w:numId w:val="9"/>
        </w:numPr>
      </w:pPr>
      <w:r>
        <w:t>ADM/ECO: VALOR VIGENTE DO FIXO, TODOS OS MESES DURANTE TODO O SEMESTRE</w:t>
      </w:r>
    </w:p>
    <w:p w14:paraId="728E93EC" w14:textId="77777777" w:rsidR="00B05AED" w:rsidRDefault="00B05AED" w:rsidP="002C551C">
      <w:pPr>
        <w:pStyle w:val="PargrafodaLista"/>
        <w:numPr>
          <w:ilvl w:val="1"/>
          <w:numId w:val="9"/>
        </w:numPr>
      </w:pPr>
      <w:r>
        <w:t>ENG: VALOR VIGENTE DO FIXO, TODOS OS MESES DURANTE TODO O SEMESTRE</w:t>
      </w:r>
    </w:p>
    <w:p w14:paraId="62CDC370" w14:textId="77777777" w:rsidR="00B05AED" w:rsidRDefault="00B05AED" w:rsidP="002C551C">
      <w:pPr>
        <w:pStyle w:val="PargrafodaLista"/>
        <w:numPr>
          <w:ilvl w:val="0"/>
          <w:numId w:val="9"/>
        </w:numPr>
      </w:pPr>
      <w:r>
        <w:t>Modelo de registro deste tipo de intercâmbio:</w:t>
      </w:r>
    </w:p>
    <w:p w14:paraId="0ACF7F86" w14:textId="77777777" w:rsidR="00E14156" w:rsidRDefault="00B05AED" w:rsidP="00E14156">
      <w:pPr>
        <w:ind w:left="709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DF0AD8B" wp14:editId="3D388B40">
            <wp:extent cx="6210300" cy="44858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88" r="3604" b="1656"/>
                    <a:stretch/>
                  </pic:blipFill>
                  <pic:spPr bwMode="auto">
                    <a:xfrm>
                      <a:off x="0" y="0"/>
                      <a:ext cx="6214978" cy="4489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BF75E" w14:textId="0DCB8845" w:rsidR="00B05AED" w:rsidRPr="002C551C" w:rsidRDefault="00B05AED" w:rsidP="002C551C">
      <w:pPr>
        <w:pStyle w:val="PargrafodaLista"/>
        <w:numPr>
          <w:ilvl w:val="0"/>
          <w:numId w:val="10"/>
        </w:numPr>
        <w:rPr>
          <w:b/>
        </w:rPr>
      </w:pPr>
      <w:r>
        <w:rPr>
          <w:noProof/>
          <w:lang w:eastAsia="pt-BR"/>
        </w:rPr>
        <w:t xml:space="preserve">Aluno </w:t>
      </w:r>
      <w:r w:rsidR="002C551C">
        <w:rPr>
          <w:noProof/>
          <w:lang w:eastAsia="pt-BR"/>
        </w:rPr>
        <w:t xml:space="preserve">é </w:t>
      </w:r>
      <w:r>
        <w:rPr>
          <w:noProof/>
          <w:lang w:eastAsia="pt-BR"/>
        </w:rPr>
        <w:t xml:space="preserve">matriculado pelo </w:t>
      </w:r>
      <w:r w:rsidR="002C551C">
        <w:rPr>
          <w:noProof/>
          <w:lang w:eastAsia="pt-BR"/>
        </w:rPr>
        <w:t>A</w:t>
      </w:r>
      <w:r>
        <w:rPr>
          <w:noProof/>
          <w:lang w:eastAsia="pt-BR"/>
        </w:rPr>
        <w:t xml:space="preserve">poio </w:t>
      </w:r>
      <w:r w:rsidR="002C551C">
        <w:rPr>
          <w:noProof/>
          <w:lang w:eastAsia="pt-BR"/>
        </w:rPr>
        <w:t>A</w:t>
      </w:r>
      <w:r>
        <w:rPr>
          <w:noProof/>
          <w:lang w:eastAsia="pt-BR"/>
        </w:rPr>
        <w:t>cademico em disciplina cadastrada como Interc</w:t>
      </w:r>
      <w:r w:rsidR="00861109">
        <w:rPr>
          <w:noProof/>
          <w:lang w:eastAsia="pt-BR"/>
        </w:rPr>
        <w:t>â</w:t>
      </w:r>
      <w:r>
        <w:rPr>
          <w:noProof/>
          <w:lang w:eastAsia="pt-BR"/>
        </w:rPr>
        <w:t>mbio Unilateral</w:t>
      </w:r>
      <w:r w:rsidR="002C551C">
        <w:rPr>
          <w:noProof/>
          <w:lang w:eastAsia="pt-BR"/>
        </w:rPr>
        <w:t xml:space="preserve">, </w:t>
      </w:r>
      <w:r w:rsidR="000C6ECF">
        <w:rPr>
          <w:noProof/>
          <w:lang w:eastAsia="pt-BR"/>
        </w:rPr>
        <w:t xml:space="preserve">que é </w:t>
      </w:r>
      <w:r>
        <w:rPr>
          <w:noProof/>
          <w:lang w:eastAsia="pt-BR"/>
        </w:rPr>
        <w:t xml:space="preserve">equivalente a 0 créditos para que não exista cobrança de variáveis: </w:t>
      </w:r>
    </w:p>
    <w:p w14:paraId="442DBA1F" w14:textId="410E6F54" w:rsidR="00CD01FB" w:rsidRDefault="00B05AED" w:rsidP="002C551C">
      <w:pPr>
        <w:ind w:left="709"/>
        <w:rPr>
          <w:b/>
        </w:rPr>
      </w:pPr>
      <w:r>
        <w:rPr>
          <w:noProof/>
          <w:lang w:eastAsia="pt-BR"/>
        </w:rPr>
        <w:drawing>
          <wp:inline distT="0" distB="0" distL="0" distR="0" wp14:anchorId="6D504397" wp14:editId="320F3D81">
            <wp:extent cx="6113547" cy="2409190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0" r="4767"/>
                    <a:stretch/>
                  </pic:blipFill>
                  <pic:spPr bwMode="auto">
                    <a:xfrm>
                      <a:off x="0" y="0"/>
                      <a:ext cx="6117054" cy="2410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1C441" w14:textId="77777777" w:rsidR="000C6ECF" w:rsidRPr="00684376" w:rsidRDefault="000C6ECF" w:rsidP="002C551C">
      <w:pPr>
        <w:ind w:left="709"/>
        <w:rPr>
          <w:b/>
        </w:rPr>
      </w:pPr>
    </w:p>
    <w:p w14:paraId="1C3F246F" w14:textId="77777777" w:rsidR="00CD01FB" w:rsidRDefault="00CD01FB" w:rsidP="000C6ECF">
      <w:pPr>
        <w:pStyle w:val="PargrafodaLista"/>
        <w:numPr>
          <w:ilvl w:val="0"/>
          <w:numId w:val="10"/>
        </w:numPr>
      </w:pPr>
      <w:r w:rsidRPr="00684376">
        <w:rPr>
          <w:noProof/>
          <w:lang w:eastAsia="pt-BR"/>
        </w:rPr>
        <w:lastRenderedPageBreak/>
        <w:t>Seguindo os comandos do procedimento, preci</w:t>
      </w:r>
      <w:r w:rsidR="00CE656C" w:rsidRPr="00684376">
        <w:rPr>
          <w:noProof/>
          <w:lang w:eastAsia="pt-BR"/>
        </w:rPr>
        <w:t>samos inserir o ano, semestre, tipo de intercâmbio e universidade de destino:</w:t>
      </w:r>
    </w:p>
    <w:p w14:paraId="3D658380" w14:textId="77777777" w:rsidR="00D14A9D" w:rsidRDefault="00CD01FB" w:rsidP="000C6ECF">
      <w:pPr>
        <w:ind w:left="709"/>
      </w:pPr>
      <w:r>
        <w:rPr>
          <w:noProof/>
          <w:lang w:eastAsia="pt-BR"/>
        </w:rPr>
        <w:drawing>
          <wp:inline distT="0" distB="0" distL="0" distR="0" wp14:anchorId="504BACAF" wp14:editId="022CA3B9">
            <wp:extent cx="5535686" cy="3943350"/>
            <wp:effectExtent l="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401" cy="395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A2C8" w14:textId="77777777" w:rsidR="00CE656C" w:rsidRDefault="00CE656C" w:rsidP="00CE656C"/>
    <w:p w14:paraId="1ADBD855" w14:textId="77777777" w:rsidR="00CE656C" w:rsidRDefault="00CE656C" w:rsidP="00CE656C">
      <w:pPr>
        <w:pStyle w:val="PargrafodaLista"/>
        <w:numPr>
          <w:ilvl w:val="0"/>
          <w:numId w:val="1"/>
        </w:numPr>
        <w:rPr>
          <w:b/>
          <w:color w:val="C00000"/>
        </w:rPr>
      </w:pPr>
      <w:r w:rsidRPr="00CE656C">
        <w:rPr>
          <w:b/>
          <w:color w:val="C00000"/>
        </w:rPr>
        <w:t>Intercâmbio Independente</w:t>
      </w:r>
    </w:p>
    <w:p w14:paraId="7F06EA26" w14:textId="77777777" w:rsidR="00684376" w:rsidRDefault="00684376" w:rsidP="00684376">
      <w:pPr>
        <w:pStyle w:val="PargrafodaLista"/>
        <w:ind w:left="360"/>
        <w:rPr>
          <w:b/>
          <w:color w:val="C00000"/>
        </w:rPr>
      </w:pPr>
    </w:p>
    <w:p w14:paraId="4751B9A0" w14:textId="77777777" w:rsidR="00684376" w:rsidRDefault="00684376" w:rsidP="000C6ECF">
      <w:pPr>
        <w:pStyle w:val="PargrafodaLista"/>
        <w:numPr>
          <w:ilvl w:val="0"/>
          <w:numId w:val="10"/>
        </w:numPr>
      </w:pPr>
      <w:r>
        <w:t xml:space="preserve">International Office faz a inserção do registro de intercâmbio Unilateral no </w:t>
      </w:r>
      <w:proofErr w:type="spellStart"/>
      <w:r>
        <w:t>Lyceum</w:t>
      </w:r>
      <w:proofErr w:type="spellEnd"/>
      <w:r>
        <w:t xml:space="preserve"> no prazo estipulado pelo Apoio Acadêmico, que por sua vez, prossegue com as demais providências.</w:t>
      </w:r>
    </w:p>
    <w:p w14:paraId="254B18DA" w14:textId="77777777" w:rsidR="00684376" w:rsidRDefault="00684376" w:rsidP="000C6ECF">
      <w:pPr>
        <w:pStyle w:val="PargrafodaLista"/>
        <w:numPr>
          <w:ilvl w:val="0"/>
          <w:numId w:val="10"/>
        </w:numPr>
      </w:pPr>
      <w:r>
        <w:t xml:space="preserve">Plano de Pagamento: </w:t>
      </w:r>
    </w:p>
    <w:p w14:paraId="4D0521FC" w14:textId="77777777" w:rsidR="00684376" w:rsidRDefault="00684376" w:rsidP="000C6ECF">
      <w:pPr>
        <w:pStyle w:val="PargrafodaLista"/>
        <w:numPr>
          <w:ilvl w:val="1"/>
          <w:numId w:val="10"/>
        </w:numPr>
      </w:pPr>
      <w:r>
        <w:t>ADM/ECO: VALOR VIGENTE DO FIXO, TODOS OS MESES DURANTE TODO O SEMESTRE</w:t>
      </w:r>
    </w:p>
    <w:p w14:paraId="58F5A2A0" w14:textId="77777777" w:rsidR="00684376" w:rsidRDefault="00684376" w:rsidP="000C6ECF">
      <w:pPr>
        <w:pStyle w:val="PargrafodaLista"/>
        <w:numPr>
          <w:ilvl w:val="1"/>
          <w:numId w:val="10"/>
        </w:numPr>
      </w:pPr>
      <w:r>
        <w:t>ENG: VALOR VIGENTE DO FIXO, TODOS OS MESES DURANTE TODO O SEMESTRE</w:t>
      </w:r>
    </w:p>
    <w:p w14:paraId="626CCB69" w14:textId="77777777" w:rsidR="00684376" w:rsidRDefault="00684376" w:rsidP="000C6ECF">
      <w:pPr>
        <w:pStyle w:val="PargrafodaLista"/>
        <w:numPr>
          <w:ilvl w:val="0"/>
          <w:numId w:val="10"/>
        </w:numPr>
      </w:pPr>
      <w:r>
        <w:t>Modelo de registro deste tipo de intercâmbio:</w:t>
      </w:r>
    </w:p>
    <w:p w14:paraId="02C45B95" w14:textId="77777777" w:rsidR="00F90192" w:rsidRDefault="00F90192" w:rsidP="000C6ECF">
      <w:pPr>
        <w:pStyle w:val="PargrafodaLista"/>
        <w:ind w:left="851"/>
      </w:pPr>
      <w:r>
        <w:rPr>
          <w:noProof/>
          <w:lang w:eastAsia="pt-BR"/>
        </w:rPr>
        <w:lastRenderedPageBreak/>
        <w:drawing>
          <wp:inline distT="0" distB="0" distL="0" distR="0" wp14:anchorId="0591A423" wp14:editId="60AA63F2">
            <wp:extent cx="6334125" cy="46291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46" r="5324" b="1260"/>
                    <a:stretch/>
                  </pic:blipFill>
                  <pic:spPr bwMode="auto">
                    <a:xfrm>
                      <a:off x="0" y="0"/>
                      <a:ext cx="6334125" cy="462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A0DD7" w14:textId="77777777" w:rsidR="00F90192" w:rsidRDefault="00F90192" w:rsidP="00F90192">
      <w:pPr>
        <w:pStyle w:val="PargrafodaLista"/>
        <w:ind w:left="360"/>
      </w:pPr>
    </w:p>
    <w:p w14:paraId="30F1B91D" w14:textId="7BAE2BBB" w:rsidR="00F90192" w:rsidRDefault="00F90192" w:rsidP="000C6ECF">
      <w:pPr>
        <w:pStyle w:val="PargrafodaLista"/>
        <w:numPr>
          <w:ilvl w:val="0"/>
          <w:numId w:val="11"/>
        </w:numPr>
        <w:rPr>
          <w:noProof/>
          <w:lang w:eastAsia="pt-BR"/>
        </w:rPr>
      </w:pPr>
      <w:r>
        <w:rPr>
          <w:noProof/>
          <w:lang w:eastAsia="pt-BR"/>
        </w:rPr>
        <w:t xml:space="preserve">Aluno </w:t>
      </w:r>
      <w:r w:rsidR="000C6ECF">
        <w:rPr>
          <w:noProof/>
          <w:lang w:eastAsia="pt-BR"/>
        </w:rPr>
        <w:t xml:space="preserve">é </w:t>
      </w:r>
      <w:r>
        <w:rPr>
          <w:noProof/>
          <w:lang w:eastAsia="pt-BR"/>
        </w:rPr>
        <w:t xml:space="preserve">matriculado pelo </w:t>
      </w:r>
      <w:r w:rsidR="000C6ECF">
        <w:rPr>
          <w:noProof/>
          <w:lang w:eastAsia="pt-BR"/>
        </w:rPr>
        <w:t>A</w:t>
      </w:r>
      <w:r>
        <w:rPr>
          <w:noProof/>
          <w:lang w:eastAsia="pt-BR"/>
        </w:rPr>
        <w:t xml:space="preserve">poio </w:t>
      </w:r>
      <w:r w:rsidR="000C6ECF">
        <w:rPr>
          <w:noProof/>
          <w:lang w:eastAsia="pt-BR"/>
        </w:rPr>
        <w:t>A</w:t>
      </w:r>
      <w:r>
        <w:rPr>
          <w:noProof/>
          <w:lang w:eastAsia="pt-BR"/>
        </w:rPr>
        <w:t>cad</w:t>
      </w:r>
      <w:r w:rsidR="000C6ECF">
        <w:rPr>
          <w:noProof/>
          <w:lang w:eastAsia="pt-BR"/>
        </w:rPr>
        <w:t>ê</w:t>
      </w:r>
      <w:r>
        <w:rPr>
          <w:noProof/>
          <w:lang w:eastAsia="pt-BR"/>
        </w:rPr>
        <w:t>mico em disciplina cadastrada como Interc</w:t>
      </w:r>
      <w:r w:rsidR="000C6ECF">
        <w:rPr>
          <w:noProof/>
          <w:lang w:eastAsia="pt-BR"/>
        </w:rPr>
        <w:t>â</w:t>
      </w:r>
      <w:r>
        <w:rPr>
          <w:noProof/>
          <w:lang w:eastAsia="pt-BR"/>
        </w:rPr>
        <w:t>mbio Independente</w:t>
      </w:r>
      <w:r w:rsidR="00861109">
        <w:rPr>
          <w:noProof/>
          <w:lang w:eastAsia="pt-BR"/>
        </w:rPr>
        <w:t>, que</w:t>
      </w:r>
      <w:bookmarkStart w:id="0" w:name="_GoBack"/>
      <w:bookmarkEnd w:id="0"/>
      <w:r w:rsidR="000C6ECF">
        <w:rPr>
          <w:noProof/>
          <w:lang w:eastAsia="pt-BR"/>
        </w:rPr>
        <w:t xml:space="preserve"> é </w:t>
      </w:r>
      <w:r>
        <w:rPr>
          <w:noProof/>
          <w:lang w:eastAsia="pt-BR"/>
        </w:rPr>
        <w:t xml:space="preserve">equivalente a 0 créditos para que não exista cobrança de variáveis: </w:t>
      </w:r>
    </w:p>
    <w:p w14:paraId="44576D5E" w14:textId="77777777" w:rsidR="00684376" w:rsidRDefault="00F90192" w:rsidP="000C6ECF">
      <w:pPr>
        <w:pStyle w:val="PargrafodaLista"/>
        <w:ind w:left="709"/>
        <w:rPr>
          <w:b/>
          <w:color w:val="C00000"/>
        </w:rPr>
      </w:pPr>
      <w:r>
        <w:rPr>
          <w:noProof/>
          <w:lang w:eastAsia="pt-BR"/>
        </w:rPr>
        <w:drawing>
          <wp:inline distT="0" distB="0" distL="0" distR="0" wp14:anchorId="5B3DD69D" wp14:editId="6EBFA9A7">
            <wp:extent cx="6181725" cy="27867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348"/>
                    <a:stretch/>
                  </pic:blipFill>
                  <pic:spPr bwMode="auto">
                    <a:xfrm>
                      <a:off x="0" y="0"/>
                      <a:ext cx="6194914" cy="279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B9533" w14:textId="4D9A6BEE" w:rsidR="00F90192" w:rsidRDefault="00F90192" w:rsidP="00684376">
      <w:pPr>
        <w:pStyle w:val="PargrafodaLista"/>
        <w:ind w:left="360"/>
        <w:rPr>
          <w:b/>
          <w:color w:val="C00000"/>
        </w:rPr>
      </w:pPr>
    </w:p>
    <w:p w14:paraId="382B6E17" w14:textId="752B4005" w:rsidR="000C6ECF" w:rsidRDefault="000C6ECF" w:rsidP="00684376">
      <w:pPr>
        <w:pStyle w:val="PargrafodaLista"/>
        <w:ind w:left="360"/>
        <w:rPr>
          <w:b/>
          <w:color w:val="C00000"/>
        </w:rPr>
      </w:pPr>
    </w:p>
    <w:p w14:paraId="1743ED97" w14:textId="23FE7161" w:rsidR="000C6ECF" w:rsidRDefault="000C6ECF" w:rsidP="00684376">
      <w:pPr>
        <w:pStyle w:val="PargrafodaLista"/>
        <w:ind w:left="360"/>
        <w:rPr>
          <w:b/>
          <w:color w:val="C00000"/>
        </w:rPr>
      </w:pPr>
    </w:p>
    <w:p w14:paraId="73506090" w14:textId="6D957BB5" w:rsidR="000C6ECF" w:rsidRDefault="000C6ECF" w:rsidP="00684376">
      <w:pPr>
        <w:pStyle w:val="PargrafodaLista"/>
        <w:ind w:left="360"/>
        <w:rPr>
          <w:b/>
          <w:color w:val="C00000"/>
        </w:rPr>
      </w:pPr>
    </w:p>
    <w:p w14:paraId="1AB7B14A" w14:textId="141911F7" w:rsidR="000C6ECF" w:rsidRDefault="000C6ECF" w:rsidP="00684376">
      <w:pPr>
        <w:pStyle w:val="PargrafodaLista"/>
        <w:ind w:left="360"/>
        <w:rPr>
          <w:b/>
          <w:color w:val="C00000"/>
        </w:rPr>
      </w:pPr>
    </w:p>
    <w:p w14:paraId="20D2FF68" w14:textId="599D07FB" w:rsidR="000C6ECF" w:rsidRDefault="000C6ECF" w:rsidP="00684376">
      <w:pPr>
        <w:pStyle w:val="PargrafodaLista"/>
        <w:ind w:left="360"/>
        <w:rPr>
          <w:b/>
          <w:color w:val="C00000"/>
        </w:rPr>
      </w:pPr>
    </w:p>
    <w:p w14:paraId="784801CB" w14:textId="7D79D23C" w:rsidR="000C6ECF" w:rsidRDefault="000C6ECF" w:rsidP="00684376">
      <w:pPr>
        <w:pStyle w:val="PargrafodaLista"/>
        <w:ind w:left="360"/>
        <w:rPr>
          <w:b/>
          <w:color w:val="C00000"/>
        </w:rPr>
      </w:pPr>
    </w:p>
    <w:p w14:paraId="458353FD" w14:textId="77777777" w:rsidR="000C6ECF" w:rsidRDefault="000C6ECF" w:rsidP="00684376">
      <w:pPr>
        <w:pStyle w:val="PargrafodaLista"/>
        <w:ind w:left="360"/>
        <w:rPr>
          <w:b/>
          <w:color w:val="C00000"/>
        </w:rPr>
      </w:pPr>
    </w:p>
    <w:p w14:paraId="7C67AE80" w14:textId="77777777" w:rsidR="00F90192" w:rsidRDefault="00F90192" w:rsidP="000C6ECF">
      <w:pPr>
        <w:pStyle w:val="PargrafodaLista"/>
        <w:numPr>
          <w:ilvl w:val="0"/>
          <w:numId w:val="11"/>
        </w:numPr>
      </w:pPr>
      <w:r w:rsidRPr="00684376">
        <w:rPr>
          <w:noProof/>
          <w:lang w:eastAsia="pt-BR"/>
        </w:rPr>
        <w:lastRenderedPageBreak/>
        <w:t>Seguindo os comandos do procedimento, precisamos inserir o ano, semestre, tipo de intercâmbio e universidade de destino:</w:t>
      </w:r>
    </w:p>
    <w:p w14:paraId="309E50B3" w14:textId="77777777" w:rsidR="00F90192" w:rsidRDefault="00F90192" w:rsidP="000C6ECF">
      <w:pPr>
        <w:pStyle w:val="PargrafodaLista"/>
        <w:ind w:left="709"/>
        <w:rPr>
          <w:b/>
          <w:color w:val="C00000"/>
        </w:rPr>
      </w:pPr>
      <w:r>
        <w:rPr>
          <w:noProof/>
          <w:lang w:eastAsia="pt-BR"/>
        </w:rPr>
        <w:drawing>
          <wp:inline distT="0" distB="0" distL="0" distR="0" wp14:anchorId="52E28107" wp14:editId="567CCFF8">
            <wp:extent cx="5535686" cy="3943350"/>
            <wp:effectExtent l="0" t="0" r="825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401" cy="395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A198" w14:textId="361D333A" w:rsidR="000C6ECF" w:rsidRDefault="000C6ECF">
      <w:pPr>
        <w:rPr>
          <w:b/>
          <w:color w:val="C00000"/>
        </w:rPr>
      </w:pPr>
      <w:r>
        <w:rPr>
          <w:b/>
          <w:color w:val="C00000"/>
        </w:rPr>
        <w:br w:type="page"/>
      </w:r>
    </w:p>
    <w:p w14:paraId="1943144F" w14:textId="77777777" w:rsidR="00514D37" w:rsidRPr="00514D37" w:rsidRDefault="00514D37" w:rsidP="00514D37">
      <w:pPr>
        <w:pStyle w:val="PargrafodaLista"/>
        <w:ind w:left="0"/>
        <w:rPr>
          <w:b/>
          <w:color w:val="C00000"/>
        </w:rPr>
      </w:pPr>
    </w:p>
    <w:p w14:paraId="15661166" w14:textId="3BB223C5" w:rsidR="00F90192" w:rsidRDefault="00F90192" w:rsidP="00F90192">
      <w:pPr>
        <w:pStyle w:val="PargrafodaLista"/>
        <w:numPr>
          <w:ilvl w:val="0"/>
          <w:numId w:val="1"/>
        </w:numPr>
        <w:rPr>
          <w:b/>
          <w:color w:val="C00000"/>
        </w:rPr>
      </w:pPr>
      <w:r>
        <w:rPr>
          <w:b/>
          <w:color w:val="C00000"/>
        </w:rPr>
        <w:t>Cadastro de instituições:</w:t>
      </w:r>
    </w:p>
    <w:p w14:paraId="3C1302ED" w14:textId="77777777" w:rsidR="000C6ECF" w:rsidRDefault="000C6ECF" w:rsidP="000C6ECF">
      <w:pPr>
        <w:pStyle w:val="PargrafodaLista"/>
        <w:ind w:left="360"/>
        <w:rPr>
          <w:b/>
          <w:color w:val="C00000"/>
        </w:rPr>
      </w:pPr>
    </w:p>
    <w:p w14:paraId="07B62CFB" w14:textId="468D9A88" w:rsidR="00514D37" w:rsidRPr="000C6ECF" w:rsidRDefault="00514D37" w:rsidP="000C6ECF">
      <w:pPr>
        <w:pStyle w:val="PargrafodaLista"/>
        <w:numPr>
          <w:ilvl w:val="0"/>
          <w:numId w:val="11"/>
        </w:numPr>
        <w:rPr>
          <w:b/>
          <w:color w:val="000000" w:themeColor="text1"/>
        </w:rPr>
      </w:pPr>
      <w:r w:rsidRPr="000C6ECF">
        <w:rPr>
          <w:color w:val="000000" w:themeColor="text1"/>
        </w:rPr>
        <w:t xml:space="preserve">Os alunos podem escolher universidades com as quais </w:t>
      </w:r>
      <w:r w:rsidR="000C6ECF">
        <w:rPr>
          <w:color w:val="000000" w:themeColor="text1"/>
        </w:rPr>
        <w:t xml:space="preserve">ainda </w:t>
      </w:r>
      <w:r w:rsidRPr="000C6ECF">
        <w:rPr>
          <w:color w:val="000000" w:themeColor="text1"/>
        </w:rPr>
        <w:t xml:space="preserve">não temos parceria </w:t>
      </w:r>
      <w:r w:rsidR="000C6ECF">
        <w:rPr>
          <w:color w:val="000000" w:themeColor="text1"/>
        </w:rPr>
        <w:t>ou nunca tivemos</w:t>
      </w:r>
      <w:r w:rsidRPr="000C6ECF">
        <w:rPr>
          <w:color w:val="000000" w:themeColor="text1"/>
        </w:rPr>
        <w:t xml:space="preserve"> alunos em intercâmbio</w:t>
      </w:r>
      <w:r w:rsidR="003F059B" w:rsidRPr="000C6ECF">
        <w:rPr>
          <w:color w:val="000000" w:themeColor="text1"/>
        </w:rPr>
        <w:t>.</w:t>
      </w:r>
    </w:p>
    <w:p w14:paraId="72E85220" w14:textId="77777777" w:rsidR="00F90192" w:rsidRPr="000C6ECF" w:rsidRDefault="003F059B" w:rsidP="000C6ECF">
      <w:pPr>
        <w:pStyle w:val="PargrafodaLista"/>
        <w:numPr>
          <w:ilvl w:val="0"/>
          <w:numId w:val="11"/>
        </w:numPr>
        <w:rPr>
          <w:color w:val="000000" w:themeColor="text1"/>
        </w:rPr>
      </w:pPr>
      <w:r w:rsidRPr="000C6ECF">
        <w:rPr>
          <w:color w:val="000000" w:themeColor="text1"/>
        </w:rPr>
        <w:t>Para realizar o cadastro de instituições a</w:t>
      </w:r>
      <w:r w:rsidR="00F90192" w:rsidRPr="000C6ECF">
        <w:rPr>
          <w:color w:val="000000" w:themeColor="text1"/>
        </w:rPr>
        <w:t xml:space="preserve">cessar o módulo </w:t>
      </w:r>
      <w:r w:rsidR="007D6BE6" w:rsidRPr="000C6ECF">
        <w:rPr>
          <w:color w:val="000000" w:themeColor="text1"/>
        </w:rPr>
        <w:t>Acadêmico</w:t>
      </w:r>
      <w:r w:rsidR="00F90192" w:rsidRPr="000C6ECF">
        <w:rPr>
          <w:color w:val="000000" w:themeColor="text1"/>
        </w:rPr>
        <w:t xml:space="preserve"> do </w:t>
      </w:r>
      <w:proofErr w:type="spellStart"/>
      <w:r w:rsidR="00F90192" w:rsidRPr="000C6ECF">
        <w:rPr>
          <w:color w:val="000000" w:themeColor="text1"/>
        </w:rPr>
        <w:t>Lyceum</w:t>
      </w:r>
      <w:proofErr w:type="spellEnd"/>
      <w:r w:rsidR="00F90192" w:rsidRPr="000C6ECF">
        <w:rPr>
          <w:color w:val="000000" w:themeColor="text1"/>
        </w:rPr>
        <w:t xml:space="preserve"> &gt; Menu Tabelas &gt; Instituições:</w:t>
      </w:r>
    </w:p>
    <w:p w14:paraId="55A397A0" w14:textId="3846A4F3" w:rsidR="00F90192" w:rsidRDefault="00F90192" w:rsidP="000C6ECF">
      <w:pPr>
        <w:pStyle w:val="PargrafodaLista"/>
        <w:ind w:left="709"/>
        <w:rPr>
          <w:b/>
          <w:color w:val="C00000"/>
        </w:rPr>
      </w:pPr>
      <w:r>
        <w:rPr>
          <w:noProof/>
          <w:lang w:eastAsia="pt-BR"/>
        </w:rPr>
        <w:drawing>
          <wp:inline distT="0" distB="0" distL="0" distR="0" wp14:anchorId="0D43428D" wp14:editId="3D61CBED">
            <wp:extent cx="6296025" cy="71247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735"/>
                    <a:stretch/>
                  </pic:blipFill>
                  <pic:spPr bwMode="auto">
                    <a:xfrm>
                      <a:off x="0" y="0"/>
                      <a:ext cx="6296025" cy="712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2E190" w14:textId="77777777" w:rsidR="000C6ECF" w:rsidRPr="000643AA" w:rsidRDefault="000C6ECF" w:rsidP="000C6ECF">
      <w:pPr>
        <w:pStyle w:val="PargrafodaLista"/>
        <w:ind w:left="709"/>
        <w:rPr>
          <w:b/>
          <w:color w:val="C00000"/>
        </w:rPr>
      </w:pPr>
    </w:p>
    <w:p w14:paraId="7FFCB4A8" w14:textId="0524B176" w:rsidR="00CE656C" w:rsidRDefault="00F90192" w:rsidP="000C6ECF">
      <w:pPr>
        <w:ind w:left="709"/>
      </w:pPr>
      <w:r>
        <w:rPr>
          <w:noProof/>
          <w:lang w:eastAsia="pt-BR"/>
        </w:rPr>
        <w:drawing>
          <wp:inline distT="0" distB="0" distL="0" distR="0" wp14:anchorId="4B1C3E94" wp14:editId="712FF311">
            <wp:extent cx="6185862" cy="5633085"/>
            <wp:effectExtent l="0" t="0" r="5715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7038" cy="564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9CE9" w14:textId="24687475" w:rsidR="000C6ECF" w:rsidRDefault="000C6ECF">
      <w:r>
        <w:br w:type="page"/>
      </w:r>
    </w:p>
    <w:p w14:paraId="1CAB8193" w14:textId="77777777" w:rsidR="00CE656C" w:rsidRDefault="00CE656C" w:rsidP="00CE656C">
      <w:pPr>
        <w:pStyle w:val="PargrafodaLista"/>
        <w:numPr>
          <w:ilvl w:val="0"/>
          <w:numId w:val="1"/>
        </w:numPr>
        <w:rPr>
          <w:b/>
          <w:color w:val="C00000"/>
        </w:rPr>
      </w:pPr>
      <w:r w:rsidRPr="000643AA">
        <w:rPr>
          <w:b/>
          <w:color w:val="C00000"/>
        </w:rPr>
        <w:lastRenderedPageBreak/>
        <w:t xml:space="preserve">Trancamento </w:t>
      </w:r>
      <w:r w:rsidR="007D6BE6">
        <w:rPr>
          <w:b/>
          <w:color w:val="C00000"/>
        </w:rPr>
        <w:t xml:space="preserve">X </w:t>
      </w:r>
      <w:r w:rsidR="003F059B">
        <w:rPr>
          <w:b/>
          <w:color w:val="C00000"/>
        </w:rPr>
        <w:t>Intercambio</w:t>
      </w:r>
    </w:p>
    <w:p w14:paraId="7A96B7A5" w14:textId="77777777" w:rsidR="007D6BE6" w:rsidRDefault="007D6BE6" w:rsidP="007D6BE6">
      <w:pPr>
        <w:pStyle w:val="PargrafodaLista"/>
        <w:ind w:left="360"/>
        <w:rPr>
          <w:b/>
          <w:color w:val="C00000"/>
        </w:rPr>
      </w:pPr>
    </w:p>
    <w:p w14:paraId="03102D94" w14:textId="77777777" w:rsidR="007D6BE6" w:rsidRDefault="007D6BE6" w:rsidP="000C6ECF">
      <w:pPr>
        <w:pStyle w:val="PargrafodaLista"/>
        <w:numPr>
          <w:ilvl w:val="0"/>
          <w:numId w:val="12"/>
        </w:numPr>
      </w:pPr>
      <w:r>
        <w:t>É importante salientar que os alunos nos programas de Intercâmbio Bilateral, Unilateral ou Independente não realizam trancamento de matrícula, em nenhuma hipótese.</w:t>
      </w:r>
    </w:p>
    <w:p w14:paraId="1EB14B54" w14:textId="77777777" w:rsidR="007D6BE6" w:rsidRPr="000643AA" w:rsidRDefault="007D6BE6" w:rsidP="000C6ECF">
      <w:pPr>
        <w:pStyle w:val="PargrafodaLista"/>
        <w:ind w:left="0"/>
        <w:rPr>
          <w:b/>
          <w:color w:val="C00000"/>
        </w:rPr>
      </w:pPr>
    </w:p>
    <w:p w14:paraId="12A390B7" w14:textId="53ACB547" w:rsidR="00CE656C" w:rsidRDefault="00CE656C" w:rsidP="000C6ECF">
      <w:pPr>
        <w:pStyle w:val="PargrafodaLista"/>
        <w:numPr>
          <w:ilvl w:val="0"/>
          <w:numId w:val="12"/>
        </w:numPr>
        <w:jc w:val="both"/>
      </w:pPr>
      <w:r>
        <w:t>Com a criação do programa de intercâmbio independente, os alunos que realizarem intercâmbio por conta próp</w:t>
      </w:r>
      <w:r w:rsidR="000643AA">
        <w:t>ri</w:t>
      </w:r>
      <w:r>
        <w:t xml:space="preserve">a, sem informar o Insper da maneira determinada em regulamento, não poderão solicitar equivalência de disciplinas, </w:t>
      </w:r>
      <w:r w:rsidR="007B4942">
        <w:t>assim como a solicitação de aproveitamento de disciplinas cursadas em intercâmbio não autorizado e/ou não acompanhado pelo Insper.</w:t>
      </w:r>
    </w:p>
    <w:p w14:paraId="27F373A1" w14:textId="77777777" w:rsidR="007D6BE6" w:rsidRDefault="007D6BE6" w:rsidP="000C6ECF">
      <w:pPr>
        <w:pStyle w:val="PargrafodaLista"/>
        <w:ind w:left="0"/>
      </w:pPr>
    </w:p>
    <w:p w14:paraId="59E499E1" w14:textId="1BD91E98" w:rsidR="007D6BE6" w:rsidRDefault="007D6BE6" w:rsidP="000C6ECF">
      <w:pPr>
        <w:pStyle w:val="PargrafodaLista"/>
        <w:numPr>
          <w:ilvl w:val="0"/>
          <w:numId w:val="12"/>
        </w:numPr>
        <w:jc w:val="both"/>
      </w:pPr>
      <w:r>
        <w:t>O requeri</w:t>
      </w:r>
      <w:r w:rsidR="003F059B">
        <w:t xml:space="preserve">mento Trancamento </w:t>
      </w:r>
      <w:proofErr w:type="spellStart"/>
      <w:r w:rsidR="003F059B">
        <w:t>Free</w:t>
      </w:r>
      <w:proofErr w:type="spellEnd"/>
      <w:r w:rsidR="003F059B">
        <w:t xml:space="preserve"> Mover</w:t>
      </w:r>
      <w:r>
        <w:t xml:space="preserve"> será desativado, a exclusão não é permitida via sistema para o histórico de pedidos seja mantido:</w:t>
      </w:r>
    </w:p>
    <w:p w14:paraId="31F02D52" w14:textId="77777777" w:rsidR="007D6BE6" w:rsidRDefault="007D6BE6" w:rsidP="003F059B">
      <w:pPr>
        <w:pStyle w:val="PargrafodaLista"/>
        <w:ind w:left="0"/>
        <w:jc w:val="both"/>
      </w:pPr>
    </w:p>
    <w:p w14:paraId="660781CC" w14:textId="77777777" w:rsidR="00CE656C" w:rsidRPr="00CE656C" w:rsidRDefault="007D6BE6" w:rsidP="000C6ECF">
      <w:pPr>
        <w:ind w:left="709"/>
        <w:jc w:val="both"/>
      </w:pPr>
      <w:r>
        <w:rPr>
          <w:noProof/>
          <w:lang w:eastAsia="pt-BR"/>
        </w:rPr>
        <w:drawing>
          <wp:inline distT="0" distB="0" distL="0" distR="0" wp14:anchorId="4010B703" wp14:editId="13DD51D8">
            <wp:extent cx="6477562" cy="45180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3475" cy="452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553D" w14:textId="77777777" w:rsidR="00CE656C" w:rsidRPr="00CE656C" w:rsidRDefault="00E14156" w:rsidP="000C6ECF">
      <w:pPr>
        <w:ind w:left="709"/>
      </w:pPr>
      <w:r>
        <w:rPr>
          <w:noProof/>
          <w:lang w:eastAsia="pt-BR"/>
        </w:rPr>
        <w:drawing>
          <wp:inline distT="0" distB="0" distL="0" distR="0" wp14:anchorId="17C0ED87" wp14:editId="10D7639C">
            <wp:extent cx="6429222" cy="22098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0369" cy="221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56C" w:rsidRPr="00CE656C" w:rsidSect="00CD01FB">
      <w:pgSz w:w="11906" w:h="16838"/>
      <w:pgMar w:top="993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6A22"/>
    <w:multiLevelType w:val="hybridMultilevel"/>
    <w:tmpl w:val="7D4C3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C792D"/>
    <w:multiLevelType w:val="hybridMultilevel"/>
    <w:tmpl w:val="FCC6F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A78B6"/>
    <w:multiLevelType w:val="hybridMultilevel"/>
    <w:tmpl w:val="8F845C4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677CCD"/>
    <w:multiLevelType w:val="hybridMultilevel"/>
    <w:tmpl w:val="4A88A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B28DD"/>
    <w:multiLevelType w:val="hybridMultilevel"/>
    <w:tmpl w:val="CD524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54639"/>
    <w:multiLevelType w:val="hybridMultilevel"/>
    <w:tmpl w:val="F844F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B57B1"/>
    <w:multiLevelType w:val="hybridMultilevel"/>
    <w:tmpl w:val="1E3C2B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F31D05"/>
    <w:multiLevelType w:val="hybridMultilevel"/>
    <w:tmpl w:val="10140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32355"/>
    <w:multiLevelType w:val="hybridMultilevel"/>
    <w:tmpl w:val="24005C5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701DAF"/>
    <w:multiLevelType w:val="hybridMultilevel"/>
    <w:tmpl w:val="52247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D79EA"/>
    <w:multiLevelType w:val="hybridMultilevel"/>
    <w:tmpl w:val="354AC724"/>
    <w:lvl w:ilvl="0" w:tplc="1D862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24A0E"/>
    <w:multiLevelType w:val="hybridMultilevel"/>
    <w:tmpl w:val="8A58B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AB"/>
    <w:rsid w:val="00057EAB"/>
    <w:rsid w:val="000643AA"/>
    <w:rsid w:val="000B6C89"/>
    <w:rsid w:val="000C6ECF"/>
    <w:rsid w:val="00295F97"/>
    <w:rsid w:val="002C551C"/>
    <w:rsid w:val="003F059B"/>
    <w:rsid w:val="004C796A"/>
    <w:rsid w:val="00514D37"/>
    <w:rsid w:val="00581B37"/>
    <w:rsid w:val="00684376"/>
    <w:rsid w:val="007B4942"/>
    <w:rsid w:val="007D6BE6"/>
    <w:rsid w:val="00861109"/>
    <w:rsid w:val="00897B0A"/>
    <w:rsid w:val="009652AB"/>
    <w:rsid w:val="00AF5726"/>
    <w:rsid w:val="00B05AED"/>
    <w:rsid w:val="00CD01FB"/>
    <w:rsid w:val="00CE35C1"/>
    <w:rsid w:val="00CE656C"/>
    <w:rsid w:val="00D07BE6"/>
    <w:rsid w:val="00D14A9D"/>
    <w:rsid w:val="00E14156"/>
    <w:rsid w:val="00F9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7DD11"/>
  <w15:chartTrackingRefBased/>
  <w15:docId w15:val="{DD9BCC6F-4B90-4622-BF68-67A911D1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7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70891E30C9B045B8E7616D59ED246A" ma:contentTypeVersion="17" ma:contentTypeDescription="Crie um novo documento." ma:contentTypeScope="" ma:versionID="3b5015100b6963782510a1cef551e208">
  <xsd:schema xmlns:xsd="http://www.w3.org/2001/XMLSchema" xmlns:xs="http://www.w3.org/2001/XMLSchema" xmlns:p="http://schemas.microsoft.com/office/2006/metadata/properties" xmlns:ns2="a42d248a-2fd8-4752-ab9a-64a91f726a37" xmlns:ns3="81564708-02f6-4111-86ef-54647598a49e" targetNamespace="http://schemas.microsoft.com/office/2006/metadata/properties" ma:root="true" ma:fieldsID="10c50a20d6e7ce29fe89e5e72927d235" ns2:_="" ns3:_="">
    <xsd:import namespace="a42d248a-2fd8-4752-ab9a-64a91f726a37"/>
    <xsd:import namespace="81564708-02f6-4111-86ef-54647598a4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Observa_x00e7__x00e3_o" minOccurs="0"/>
                <xsd:element ref="ns2:MediaServiceDateTaken" minOccurs="0"/>
                <xsd:element ref="ns2:Documenta_x00e7__x00f5_esanexa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d248a-2fd8-4752-ab9a-64a91f726a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bserva_x00e7__x00e3_o" ma:index="12" nillable="true" ma:displayName="Observação" ma:description="São exibidas todas as agendas em conflito a partir da data atual" ma:format="Dropdown" ma:internalName="Observa_x00e7__x00e3_o">
      <xsd:simpleType>
        <xsd:restriction base="dms:Text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Documenta_x00e7__x00f5_esanexas" ma:index="14" nillable="true" ma:displayName="Documentações anexas" ma:description="Documentações que fazem parte de um mesmo material" ma:format="Dropdown" ma:internalName="Documenta_x00e7__x00f5_esanexas">
      <xsd:simpleType>
        <xsd:restriction base="dms:Text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e3081521-3b8f-4536-ae19-d248fc753a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64708-02f6-4111-86ef-54647598a4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dcc18f4-3fdf-48f2-8685-e64f116686fb}" ma:internalName="TaxCatchAll" ma:showField="CatchAllData" ma:web="81564708-02f6-4111-86ef-54647598a4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bserva_x00e7__x00e3_o xmlns="a42d248a-2fd8-4752-ab9a-64a91f726a37" xsi:nil="true"/>
    <Documenta_x00e7__x00f5_esanexas xmlns="a42d248a-2fd8-4752-ab9a-64a91f726a37" xsi:nil="true"/>
    <lcf76f155ced4ddcb4097134ff3c332f xmlns="a42d248a-2fd8-4752-ab9a-64a91f726a37">
      <Terms xmlns="http://schemas.microsoft.com/office/infopath/2007/PartnerControls"/>
    </lcf76f155ced4ddcb4097134ff3c332f>
    <TaxCatchAll xmlns="81564708-02f6-4111-86ef-54647598a49e" xsi:nil="true"/>
  </documentManagement>
</p:properties>
</file>

<file path=customXml/itemProps1.xml><?xml version="1.0" encoding="utf-8"?>
<ds:datastoreItem xmlns:ds="http://schemas.openxmlformats.org/officeDocument/2006/customXml" ds:itemID="{B1603EB7-7591-4761-910C-3EA7043D82F7}"/>
</file>

<file path=customXml/itemProps2.xml><?xml version="1.0" encoding="utf-8"?>
<ds:datastoreItem xmlns:ds="http://schemas.openxmlformats.org/officeDocument/2006/customXml" ds:itemID="{8F9B5B31-0DAF-4A1F-95C7-253398194994}"/>
</file>

<file path=customXml/itemProps3.xml><?xml version="1.0" encoding="utf-8"?>
<ds:datastoreItem xmlns:ds="http://schemas.openxmlformats.org/officeDocument/2006/customXml" ds:itemID="{E10BB457-6A6C-47FE-986F-96D454E90B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500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Lopes de Castro Ribeiro</dc:creator>
  <cp:keywords/>
  <dc:description/>
  <cp:lastModifiedBy>Karina Rodrigues</cp:lastModifiedBy>
  <cp:revision>2</cp:revision>
  <dcterms:created xsi:type="dcterms:W3CDTF">2021-06-23T19:55:00Z</dcterms:created>
  <dcterms:modified xsi:type="dcterms:W3CDTF">2021-06-23T19:55:00Z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0x010100C070891E30C9B045B8E7616D59ED246A</vt:lpwstr>
  </property>
</Properties>
</file>