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A6E5A0" w14:textId="77777777" w:rsidR="007C4004" w:rsidRDefault="00D8661C">
      <w:pPr>
        <w:pStyle w:val="Ttulo1"/>
        <w:tabs>
          <w:tab w:val="left" w:pos="0"/>
        </w:tabs>
        <w:spacing w:before="0" w:after="0"/>
      </w:pPr>
      <w:bookmarkStart w:id="0" w:name="_jllfe7y7py0"/>
      <w:bookmarkEnd w:id="0"/>
      <w:r>
        <w:t>Jefferson Nóbrega da Silva</w:t>
      </w:r>
    </w:p>
    <w:p w14:paraId="64C42D59" w14:textId="18FC2FDC" w:rsidR="007C4004" w:rsidRDefault="00D8661C">
      <w:r>
        <w:t xml:space="preserve">Brasileiro, </w:t>
      </w:r>
      <w:r w:rsidR="00490DA9">
        <w:t>casado</w:t>
      </w:r>
      <w:r>
        <w:t>, 3</w:t>
      </w:r>
      <w:r w:rsidR="00993580">
        <w:t>6</w:t>
      </w:r>
      <w:r>
        <w:t xml:space="preserve"> </w:t>
      </w:r>
      <w:proofErr w:type="gramStart"/>
      <w:r>
        <w:t>anos</w:t>
      </w:r>
      <w:proofErr w:type="gramEnd"/>
    </w:p>
    <w:p w14:paraId="550CA3D8" w14:textId="7F0FE935" w:rsidR="007C4004" w:rsidRDefault="003A35FE">
      <w:r>
        <w:t>Samambaia</w:t>
      </w:r>
      <w:r w:rsidR="00EB1233">
        <w:t xml:space="preserve"> -</w:t>
      </w:r>
      <w:r w:rsidR="00D8661C">
        <w:t xml:space="preserve"> DF</w:t>
      </w:r>
    </w:p>
    <w:p w14:paraId="60F6809D" w14:textId="77777777" w:rsidR="007C4004" w:rsidRDefault="00D8661C">
      <w:r>
        <w:t xml:space="preserve">Telefone: (61) 991116458 </w:t>
      </w:r>
    </w:p>
    <w:p w14:paraId="6BB0FD7F" w14:textId="77777777" w:rsidR="007C4004" w:rsidRDefault="00D8661C">
      <w:r>
        <w:t>E-mail: jeffersonnobrega@gmail.com</w:t>
      </w:r>
    </w:p>
    <w:p w14:paraId="7FF9D1A4" w14:textId="7DAE81AB" w:rsidR="007C4004" w:rsidRDefault="00DD5298">
      <w:proofErr w:type="spellStart"/>
      <w:r>
        <w:t>Linkedin</w:t>
      </w:r>
      <w:proofErr w:type="spellEnd"/>
      <w:r>
        <w:t xml:space="preserve">: </w:t>
      </w:r>
      <w:r w:rsidR="00D8661C">
        <w:t>linkedin.com/in/</w:t>
      </w:r>
      <w:proofErr w:type="spellStart"/>
      <w:r w:rsidR="00D8661C">
        <w:t>jeffersonnobrega</w:t>
      </w:r>
      <w:proofErr w:type="spellEnd"/>
    </w:p>
    <w:p w14:paraId="71B657D7" w14:textId="1C148DCD" w:rsidR="007C145B" w:rsidRDefault="002A70E6">
      <w:r>
        <w:t>Blog</w:t>
      </w:r>
      <w:r w:rsidR="00156F55">
        <w:t xml:space="preserve"> profissional</w:t>
      </w:r>
      <w:r w:rsidR="007C145B">
        <w:t xml:space="preserve">: </w:t>
      </w:r>
      <w:proofErr w:type="gramStart"/>
      <w:r w:rsidR="007C145B" w:rsidRPr="007C145B">
        <w:t>https</w:t>
      </w:r>
      <w:proofErr w:type="gramEnd"/>
      <w:r w:rsidR="007C145B" w:rsidRPr="007C145B">
        <w:t>://exchangesimples.blogspot.com/</w:t>
      </w:r>
    </w:p>
    <w:p w14:paraId="2DEC7EFC" w14:textId="6CA6D648" w:rsidR="007C4004" w:rsidRDefault="00D8661C">
      <w:r>
        <w:t xml:space="preserve"> </w:t>
      </w:r>
    </w:p>
    <w:p w14:paraId="1E4FB369" w14:textId="397515EA" w:rsidR="002F7444" w:rsidRDefault="002F7444" w:rsidP="00174322">
      <w:pPr>
        <w:pStyle w:val="Ttulo3"/>
        <w:numPr>
          <w:ilvl w:val="0"/>
          <w:numId w:val="0"/>
        </w:numPr>
        <w:tabs>
          <w:tab w:val="left" w:pos="0"/>
        </w:tabs>
        <w:spacing w:before="0" w:after="0"/>
      </w:pPr>
      <w:r>
        <w:t>OBJETIVOS PROFISSIONAIS</w:t>
      </w:r>
    </w:p>
    <w:p w14:paraId="72A29484" w14:textId="3DA3113C" w:rsidR="002F7444" w:rsidRDefault="002F7444" w:rsidP="002F7444">
      <w:r>
        <w:t xml:space="preserve">Colaborar em um ambiente de trabalho </w:t>
      </w:r>
      <w:r w:rsidR="00993580">
        <w:t>onde possa</w:t>
      </w:r>
      <w:r>
        <w:t xml:space="preserve"> colocar em prática </w:t>
      </w:r>
      <w:r w:rsidR="00993580">
        <w:t xml:space="preserve">os </w:t>
      </w:r>
      <w:r>
        <w:t>conhecimentos adquiridos em minha formação acadêmica e advind</w:t>
      </w:r>
      <w:r w:rsidR="00993580">
        <w:t>os</w:t>
      </w:r>
      <w:r>
        <w:t xml:space="preserve"> da experiência de mais de dez anos na área de Tecnologia da Informação, em favor da instituição, objetivando sempre o benefício e crescimento da organização, assim como </w:t>
      </w:r>
      <w:r w:rsidR="00993580">
        <w:t>minha</w:t>
      </w:r>
      <w:r>
        <w:t xml:space="preserve"> evolução profissional e pessoal.</w:t>
      </w:r>
    </w:p>
    <w:p w14:paraId="57777EFE" w14:textId="77777777" w:rsidR="002F7444" w:rsidRDefault="002F7444"/>
    <w:p w14:paraId="64D04D81" w14:textId="7300BBB8" w:rsidR="007C4004" w:rsidRDefault="00D8661C">
      <w:pPr>
        <w:pStyle w:val="Ttulo3"/>
        <w:tabs>
          <w:tab w:val="left" w:pos="0"/>
        </w:tabs>
        <w:spacing w:before="0" w:after="0"/>
      </w:pPr>
      <w:bookmarkStart w:id="1" w:name="_96zkx82pvrj1"/>
      <w:bookmarkEnd w:id="1"/>
      <w:r>
        <w:t>FORMAÇÃO</w:t>
      </w:r>
      <w:r w:rsidR="002F7444">
        <w:t xml:space="preserve"> ACADÊMICA</w:t>
      </w:r>
    </w:p>
    <w:p w14:paraId="263A4467" w14:textId="57F826D9" w:rsidR="007C4004" w:rsidRDefault="00D8661C">
      <w:r>
        <w:t xml:space="preserve">Nível Superior em Tecnologia em Redes de Computadores – Universidade Paulista </w:t>
      </w:r>
    </w:p>
    <w:p w14:paraId="65F73CB4" w14:textId="58E0B87B" w:rsidR="002F7444" w:rsidRDefault="002F7444"/>
    <w:p w14:paraId="1276865B" w14:textId="3948998F" w:rsidR="002F7444" w:rsidRDefault="002F7444" w:rsidP="002F7444">
      <w:pPr>
        <w:pStyle w:val="Ttulo3"/>
        <w:tabs>
          <w:tab w:val="left" w:pos="0"/>
        </w:tabs>
        <w:spacing w:before="0" w:after="0"/>
      </w:pPr>
      <w:r>
        <w:t>COMPETÊNCIAS</w:t>
      </w:r>
      <w:r w:rsidR="008C0296">
        <w:t xml:space="preserve"> EM DESTAQUE</w:t>
      </w:r>
    </w:p>
    <w:p w14:paraId="7B6DDB59" w14:textId="7343813E" w:rsidR="00104848" w:rsidRPr="00104848" w:rsidRDefault="00104848" w:rsidP="0027043B">
      <w:pPr>
        <w:pStyle w:val="PargrafodaLista"/>
        <w:numPr>
          <w:ilvl w:val="0"/>
          <w:numId w:val="7"/>
        </w:numPr>
      </w:pPr>
      <w:r>
        <w:t xml:space="preserve">Sólidos conhecimentos em Administração de estrutura de </w:t>
      </w:r>
      <w:r w:rsidR="00A3533F">
        <w:t xml:space="preserve">Servidores de </w:t>
      </w:r>
      <w:r>
        <w:t>E-mails através do Microsoft Exchange 2010, 2016 e Exchange Online (365);</w:t>
      </w:r>
    </w:p>
    <w:p w14:paraId="14C4AF34" w14:textId="7036CAF4" w:rsidR="002F7444" w:rsidRDefault="00104848" w:rsidP="0027043B">
      <w:pPr>
        <w:pStyle w:val="PargrafodaLista"/>
        <w:numPr>
          <w:ilvl w:val="0"/>
          <w:numId w:val="7"/>
        </w:numPr>
      </w:pPr>
      <w:r>
        <w:t xml:space="preserve">Sólidos conhecimentos em Administração </w:t>
      </w:r>
      <w:r w:rsidR="00B56CA6">
        <w:t xml:space="preserve">de </w:t>
      </w:r>
      <w:r w:rsidR="00B56CA6" w:rsidRPr="00B56CA6">
        <w:t>contêiner</w:t>
      </w:r>
      <w:r w:rsidR="00B56CA6">
        <w:t>es, contas e grupos através do</w:t>
      </w:r>
      <w:r>
        <w:t xml:space="preserve"> Active </w:t>
      </w:r>
      <w:proofErr w:type="spellStart"/>
      <w:r>
        <w:t>Directory</w:t>
      </w:r>
      <w:proofErr w:type="spellEnd"/>
      <w:r>
        <w:t>;</w:t>
      </w:r>
    </w:p>
    <w:p w14:paraId="40122086" w14:textId="1C53332E" w:rsidR="002F7444" w:rsidRDefault="008C0296" w:rsidP="00534DEC">
      <w:pPr>
        <w:pStyle w:val="PargrafodaLista"/>
        <w:numPr>
          <w:ilvl w:val="0"/>
          <w:numId w:val="7"/>
        </w:numPr>
      </w:pPr>
      <w:r>
        <w:t xml:space="preserve">Sólidos conhecimentos em </w:t>
      </w:r>
      <w:r w:rsidR="00A3533F">
        <w:t>s</w:t>
      </w:r>
      <w:r>
        <w:t xml:space="preserve">uporte remoto e presencial a usuários, conforme modelo </w:t>
      </w:r>
      <w:proofErr w:type="spellStart"/>
      <w:r w:rsidR="00534DEC">
        <w:t>I</w:t>
      </w:r>
      <w:r>
        <w:t>til</w:t>
      </w:r>
      <w:proofErr w:type="spellEnd"/>
      <w:r>
        <w:t>;</w:t>
      </w:r>
    </w:p>
    <w:p w14:paraId="763538EA" w14:textId="4ACE1645" w:rsidR="000442F6" w:rsidRDefault="000442F6" w:rsidP="00534DEC">
      <w:pPr>
        <w:pStyle w:val="PargrafodaLista"/>
        <w:numPr>
          <w:ilvl w:val="0"/>
          <w:numId w:val="7"/>
        </w:numPr>
      </w:pPr>
      <w:r>
        <w:t xml:space="preserve">Sólidos conhecimentos em ferramentas desktop </w:t>
      </w:r>
      <w:proofErr w:type="spellStart"/>
      <w:proofErr w:type="gramStart"/>
      <w:r w:rsidR="00A3533F">
        <w:t>m</w:t>
      </w:r>
      <w:r>
        <w:t>icrosoft</w:t>
      </w:r>
      <w:proofErr w:type="spellEnd"/>
      <w:proofErr w:type="gramEnd"/>
      <w:r>
        <w:t xml:space="preserve">: </w:t>
      </w:r>
      <w:r w:rsidR="00F940FC">
        <w:t>O</w:t>
      </w:r>
      <w:r>
        <w:t xml:space="preserve">utlook, </w:t>
      </w:r>
      <w:r w:rsidR="00F940FC">
        <w:t>E</w:t>
      </w:r>
      <w:r>
        <w:t xml:space="preserve">xcel, </w:t>
      </w:r>
      <w:r w:rsidR="00F940FC">
        <w:t>W</w:t>
      </w:r>
      <w:r>
        <w:t xml:space="preserve">ord, </w:t>
      </w:r>
      <w:proofErr w:type="spellStart"/>
      <w:r w:rsidR="00F940FC">
        <w:t>T</w:t>
      </w:r>
      <w:r>
        <w:t>eams</w:t>
      </w:r>
      <w:proofErr w:type="spellEnd"/>
      <w:r>
        <w:t xml:space="preserve"> e etc.</w:t>
      </w:r>
    </w:p>
    <w:p w14:paraId="2BE149D7" w14:textId="3CDE2E4B" w:rsidR="00E85033" w:rsidRDefault="00E85033" w:rsidP="00534DEC">
      <w:pPr>
        <w:pStyle w:val="PargrafodaLista"/>
        <w:numPr>
          <w:ilvl w:val="0"/>
          <w:numId w:val="7"/>
        </w:numPr>
      </w:pPr>
      <w:r>
        <w:t>Conhecimento intermediário em Lógica de Programação;</w:t>
      </w:r>
    </w:p>
    <w:p w14:paraId="7BB2FB22" w14:textId="0B326AB6" w:rsidR="00E85033" w:rsidRDefault="00E85033" w:rsidP="00534DEC">
      <w:pPr>
        <w:pStyle w:val="PargrafodaLista"/>
        <w:numPr>
          <w:ilvl w:val="0"/>
          <w:numId w:val="7"/>
        </w:numPr>
      </w:pPr>
      <w:r>
        <w:t xml:space="preserve">Conhecimento </w:t>
      </w:r>
      <w:r w:rsidR="00B56CA6">
        <w:t xml:space="preserve">básico </w:t>
      </w:r>
      <w:r>
        <w:t>em programação de scripts para Windows Power Shell e Exchange Shell;</w:t>
      </w:r>
    </w:p>
    <w:p w14:paraId="73B84528" w14:textId="19776417" w:rsidR="00E85033" w:rsidRDefault="00E85033" w:rsidP="00534DEC">
      <w:pPr>
        <w:pStyle w:val="PargrafodaLista"/>
        <w:numPr>
          <w:ilvl w:val="0"/>
          <w:numId w:val="7"/>
        </w:numPr>
      </w:pPr>
      <w:r>
        <w:t>Conhecimento básico das linguagens C#, HTML</w:t>
      </w:r>
      <w:r w:rsidR="00B56CA6">
        <w:t xml:space="preserve">, </w:t>
      </w:r>
      <w:r>
        <w:t>CSS</w:t>
      </w:r>
      <w:r w:rsidR="00B56CA6">
        <w:t xml:space="preserve"> e Batch</w:t>
      </w:r>
      <w:r>
        <w:t>;</w:t>
      </w:r>
    </w:p>
    <w:p w14:paraId="3B162341" w14:textId="0495E215" w:rsidR="00E85033" w:rsidRDefault="00E85033" w:rsidP="00534DEC">
      <w:pPr>
        <w:pStyle w:val="PargrafodaLista"/>
        <w:numPr>
          <w:ilvl w:val="0"/>
          <w:numId w:val="7"/>
        </w:numPr>
      </w:pPr>
      <w:r>
        <w:t>Facilidade no aprendizado de novas tecnologias.</w:t>
      </w:r>
    </w:p>
    <w:p w14:paraId="245EE488" w14:textId="77777777" w:rsidR="007C4004" w:rsidRDefault="00D8661C">
      <w:r>
        <w:t xml:space="preserve"> </w:t>
      </w:r>
    </w:p>
    <w:p w14:paraId="67720953" w14:textId="7F01C513" w:rsidR="007C4004" w:rsidRDefault="00D8661C">
      <w:pPr>
        <w:pStyle w:val="Ttulo3"/>
        <w:tabs>
          <w:tab w:val="left" w:pos="0"/>
        </w:tabs>
        <w:spacing w:before="0" w:after="0"/>
      </w:pPr>
      <w:bookmarkStart w:id="2" w:name="_4luipdeoen4g"/>
      <w:bookmarkEnd w:id="2"/>
      <w:r>
        <w:t>EXPERIÊNCIA PROFISSIONAL</w:t>
      </w:r>
      <w:r w:rsidR="00E6435D">
        <w:t xml:space="preserve"> E OUTRAS COMPETÊNCIAS</w:t>
      </w:r>
    </w:p>
    <w:p w14:paraId="1CDC9FC7" w14:textId="77777777" w:rsidR="007C4004" w:rsidRDefault="00D8661C">
      <w:pPr>
        <w:pStyle w:val="Ttulo4"/>
        <w:tabs>
          <w:tab w:val="left" w:pos="0"/>
        </w:tabs>
        <w:spacing w:before="0" w:after="0"/>
        <w:jc w:val="center"/>
        <w:rPr>
          <w:b/>
          <w:color w:val="000000"/>
        </w:rPr>
      </w:pPr>
      <w:bookmarkStart w:id="3" w:name="_qk9q5jac5gnw"/>
      <w:bookmarkEnd w:id="3"/>
      <w:proofErr w:type="spellStart"/>
      <w:r>
        <w:rPr>
          <w:b/>
          <w:color w:val="000000"/>
        </w:rPr>
        <w:t>Call</w:t>
      </w:r>
      <w:proofErr w:type="spellEnd"/>
      <w:r>
        <w:rPr>
          <w:b/>
          <w:color w:val="000000"/>
        </w:rPr>
        <w:t xml:space="preserve"> Tecnologia e Serviços </w:t>
      </w:r>
      <w:proofErr w:type="spellStart"/>
      <w:r>
        <w:rPr>
          <w:b/>
          <w:color w:val="000000"/>
        </w:rPr>
        <w:t>Ltda</w:t>
      </w:r>
      <w:proofErr w:type="spellEnd"/>
    </w:p>
    <w:p w14:paraId="56EA5AFA" w14:textId="77777777" w:rsidR="007C4004" w:rsidRDefault="00D8661C">
      <w:pPr>
        <w:jc w:val="center"/>
      </w:pPr>
      <w:r>
        <w:t>Empresa especializada na prestação de serviços terceirizados de atendimento aos cidadãos em organismos governamentais.</w:t>
      </w:r>
    </w:p>
    <w:p w14:paraId="77B0FFCF" w14:textId="77777777" w:rsidR="007C4004" w:rsidRDefault="007C4004"/>
    <w:p w14:paraId="5C52A3FB" w14:textId="77777777" w:rsidR="007C4004" w:rsidRDefault="00D8661C">
      <w:r>
        <w:rPr>
          <w:b/>
        </w:rPr>
        <w:t xml:space="preserve">Cargo: </w:t>
      </w:r>
      <w:r>
        <w:t xml:space="preserve">Operador de </w:t>
      </w:r>
      <w:proofErr w:type="spellStart"/>
      <w:r>
        <w:t>Teleatendimento</w:t>
      </w:r>
      <w:proofErr w:type="spellEnd"/>
      <w:r>
        <w:t xml:space="preserve"> – Prestador de serviços ao BRB - Banco de Brasília.</w:t>
      </w:r>
    </w:p>
    <w:p w14:paraId="6969B0B8" w14:textId="77777777" w:rsidR="007C4004" w:rsidRDefault="00D8661C">
      <w:r>
        <w:rPr>
          <w:b/>
        </w:rPr>
        <w:t xml:space="preserve">Período: </w:t>
      </w:r>
      <w:r>
        <w:t>de 24/08/2006 a 11/03/2009.</w:t>
      </w:r>
    </w:p>
    <w:p w14:paraId="16AD6933" w14:textId="77777777" w:rsidR="007C4004" w:rsidRDefault="00D8661C">
      <w:pPr>
        <w:rPr>
          <w:b/>
        </w:rPr>
      </w:pPr>
      <w:r>
        <w:rPr>
          <w:b/>
        </w:rPr>
        <w:t>Principais atividades:</w:t>
      </w:r>
    </w:p>
    <w:p w14:paraId="15A981A7" w14:textId="77777777" w:rsidR="007C4004" w:rsidRDefault="00D8661C">
      <w:pPr>
        <w:numPr>
          <w:ilvl w:val="0"/>
          <w:numId w:val="3"/>
        </w:numPr>
        <w:ind w:left="0" w:hanging="360"/>
      </w:pPr>
      <w:r>
        <w:t xml:space="preserve">Atendimento BRB </w:t>
      </w:r>
      <w:proofErr w:type="spellStart"/>
      <w:r>
        <w:t>Telebanco</w:t>
      </w:r>
      <w:proofErr w:type="spellEnd"/>
      <w:r>
        <w:t xml:space="preserve"> – Realização de movimentações financeiras via </w:t>
      </w:r>
      <w:proofErr w:type="spellStart"/>
      <w:r>
        <w:t>Contact</w:t>
      </w:r>
      <w:proofErr w:type="spellEnd"/>
      <w:r>
        <w:t xml:space="preserve"> Center, assim como consultoria sobre empréstimos, investimentos, funcionalidades, normas e tarifas bancárias.</w:t>
      </w:r>
    </w:p>
    <w:p w14:paraId="22DF9905" w14:textId="77777777" w:rsidR="007C4004" w:rsidRDefault="00D8661C">
      <w:pPr>
        <w:numPr>
          <w:ilvl w:val="0"/>
          <w:numId w:val="3"/>
        </w:numPr>
        <w:ind w:left="0" w:hanging="360"/>
      </w:pPr>
      <w:r>
        <w:t xml:space="preserve">Suporte técnico BRB - Help Desk aos usuários dos sistemas bancários: </w:t>
      </w:r>
      <w:proofErr w:type="spellStart"/>
      <w:r>
        <w:t>Banknet</w:t>
      </w:r>
      <w:proofErr w:type="spellEnd"/>
      <w:r>
        <w:t>, Cobrança Web, BRB Negócios, CDA e @</w:t>
      </w:r>
      <w:proofErr w:type="spellStart"/>
      <w:proofErr w:type="gramStart"/>
      <w:r>
        <w:t>edi</w:t>
      </w:r>
      <w:proofErr w:type="spellEnd"/>
      <w:proofErr w:type="gramEnd"/>
    </w:p>
    <w:p w14:paraId="76FE14E1" w14:textId="77777777" w:rsidR="007C4004" w:rsidRDefault="00D8661C">
      <w:pPr>
        <w:numPr>
          <w:ilvl w:val="0"/>
          <w:numId w:val="3"/>
        </w:numPr>
        <w:ind w:left="0" w:hanging="360"/>
      </w:pPr>
      <w:r>
        <w:lastRenderedPageBreak/>
        <w:t>Retenção – Suporte aos operadores da equipe e auxílio à supervisão no gerenciamento dos colaboradores.</w:t>
      </w:r>
    </w:p>
    <w:p w14:paraId="0C73E132" w14:textId="77777777" w:rsidR="007C4004" w:rsidRDefault="00D8661C">
      <w:r>
        <w:t xml:space="preserve"> </w:t>
      </w:r>
    </w:p>
    <w:p w14:paraId="5492EC8A" w14:textId="77777777" w:rsidR="007C4004" w:rsidRDefault="00D8661C">
      <w:pPr>
        <w:pStyle w:val="Ttulo4"/>
        <w:tabs>
          <w:tab w:val="left" w:pos="0"/>
        </w:tabs>
        <w:spacing w:before="0" w:after="0"/>
        <w:jc w:val="center"/>
        <w:rPr>
          <w:b/>
          <w:color w:val="000000"/>
        </w:rPr>
      </w:pPr>
      <w:bookmarkStart w:id="4" w:name="_c5uzc0j9pg9q"/>
      <w:bookmarkEnd w:id="4"/>
      <w:r>
        <w:rPr>
          <w:b/>
          <w:color w:val="000000"/>
        </w:rPr>
        <w:t>CTIS Tecnologia S.A</w:t>
      </w:r>
    </w:p>
    <w:p w14:paraId="23895EE0" w14:textId="77777777" w:rsidR="007C4004" w:rsidRDefault="00D8661C">
      <w:pPr>
        <w:jc w:val="center"/>
      </w:pPr>
      <w:r>
        <w:t>Empresa multinacional do Grupo Sonda</w:t>
      </w:r>
    </w:p>
    <w:p w14:paraId="68096AB3" w14:textId="77777777" w:rsidR="007C4004" w:rsidRDefault="007C4004">
      <w:pPr>
        <w:rPr>
          <w:b/>
        </w:rPr>
      </w:pPr>
    </w:p>
    <w:p w14:paraId="4C4F3F20" w14:textId="77777777" w:rsidR="007C4004" w:rsidRDefault="00D8661C">
      <w:r>
        <w:rPr>
          <w:b/>
        </w:rPr>
        <w:t>Cargo:</w:t>
      </w:r>
      <w:r>
        <w:t xml:space="preserve"> Técnico de Suporte Interno. Prestador de serviços ao BRB - Banco de Brasília</w:t>
      </w:r>
    </w:p>
    <w:p w14:paraId="17359042" w14:textId="77777777" w:rsidR="007C4004" w:rsidRDefault="00D8661C">
      <w:r>
        <w:rPr>
          <w:b/>
        </w:rPr>
        <w:t xml:space="preserve">Período: </w:t>
      </w:r>
      <w:r>
        <w:t>06/03/2009 a 09/04/2017.</w:t>
      </w:r>
    </w:p>
    <w:p w14:paraId="7CEC0173" w14:textId="77777777" w:rsidR="007C4004" w:rsidRDefault="00D8661C">
      <w:pPr>
        <w:rPr>
          <w:b/>
        </w:rPr>
      </w:pPr>
      <w:r>
        <w:rPr>
          <w:b/>
        </w:rPr>
        <w:t>Principais atividades:</w:t>
      </w:r>
    </w:p>
    <w:p w14:paraId="050091F1" w14:textId="77777777" w:rsidR="007C4004" w:rsidRDefault="00D8661C">
      <w:pPr>
        <w:numPr>
          <w:ilvl w:val="0"/>
          <w:numId w:val="4"/>
        </w:numPr>
        <w:ind w:left="0" w:hanging="360"/>
      </w:pPr>
      <w:r>
        <w:t xml:space="preserve">Gerenciamento das rotinas de transmissão e processamento de dados no ambiente do BRB através da Solução @EDI; análise do ambiente de rede dos clientes para implantação dos sistemas: @EDI, BRB CDA e Cobranças Web e </w:t>
      </w:r>
      <w:proofErr w:type="spellStart"/>
      <w:r>
        <w:t>Offline</w:t>
      </w:r>
      <w:proofErr w:type="spellEnd"/>
      <w:r>
        <w:t>.</w:t>
      </w:r>
    </w:p>
    <w:p w14:paraId="01EB7317" w14:textId="77777777" w:rsidR="007C4004" w:rsidRDefault="00D8661C">
      <w:pPr>
        <w:numPr>
          <w:ilvl w:val="0"/>
          <w:numId w:val="4"/>
        </w:numPr>
        <w:ind w:left="0" w:hanging="360"/>
      </w:pPr>
      <w:r>
        <w:t>Treinamento dos aplicativos do banco para clientes; suporte de rede para usuários de departamentos e agências.</w:t>
      </w:r>
    </w:p>
    <w:p w14:paraId="40AAF719" w14:textId="77777777" w:rsidR="007C4004" w:rsidRDefault="00D8661C">
      <w:pPr>
        <w:numPr>
          <w:ilvl w:val="0"/>
          <w:numId w:val="4"/>
        </w:numPr>
        <w:ind w:left="0" w:hanging="360"/>
      </w:pPr>
      <w:r>
        <w:t>Suporte do Correio Eletrônico do BRB (2° Nível), configurações via acesso remoto, Microsoft Exchange 2010, criação e administração das contas de e-mails, administração dos backups (</w:t>
      </w:r>
      <w:proofErr w:type="spellStart"/>
      <w:r>
        <w:t>pst’s</w:t>
      </w:r>
      <w:proofErr w:type="spellEnd"/>
      <w:r>
        <w:t xml:space="preserve">) e aplicação das normas de segurança internas relacionadas ao Exchange (bloqueio de </w:t>
      </w:r>
      <w:proofErr w:type="spellStart"/>
      <w:r>
        <w:t>spam’s</w:t>
      </w:r>
      <w:proofErr w:type="spellEnd"/>
      <w:r>
        <w:t xml:space="preserve">, arquivos suspeitos, arquivos com tamanhos excedentes e etc.) através da ferramenta </w:t>
      </w:r>
      <w:proofErr w:type="spellStart"/>
      <w:r>
        <w:t>Email</w:t>
      </w:r>
      <w:proofErr w:type="spellEnd"/>
      <w:r>
        <w:t xml:space="preserve"> Gateway 7.6 da McAfee.</w:t>
      </w:r>
    </w:p>
    <w:p w14:paraId="79D64755" w14:textId="77777777" w:rsidR="007C4004" w:rsidRDefault="00D8661C">
      <w:pPr>
        <w:numPr>
          <w:ilvl w:val="0"/>
          <w:numId w:val="4"/>
        </w:numPr>
        <w:ind w:left="0" w:hanging="360"/>
      </w:pPr>
      <w:r>
        <w:t xml:space="preserve">Administração Básica de Contas de Usuários e Grupos com Active </w:t>
      </w:r>
      <w:proofErr w:type="spellStart"/>
      <w:r>
        <w:t>Directory</w:t>
      </w:r>
      <w:proofErr w:type="spellEnd"/>
      <w:r>
        <w:t xml:space="preserve"> no domínio BRB.</w:t>
      </w:r>
    </w:p>
    <w:p w14:paraId="2C7B8323" w14:textId="77777777" w:rsidR="007C4004" w:rsidRDefault="00D8661C">
      <w:pPr>
        <w:numPr>
          <w:ilvl w:val="0"/>
          <w:numId w:val="4"/>
        </w:numPr>
        <w:ind w:left="0" w:hanging="360"/>
      </w:pPr>
      <w:r>
        <w:t>Participação ativa no processo de migração/atualização do Microsoft Exchange</w:t>
      </w:r>
      <w:r>
        <w:rPr>
          <w:b/>
          <w:color w:val="6A6A6A"/>
          <w:highlight w:val="white"/>
        </w:rPr>
        <w:t xml:space="preserve"> </w:t>
      </w:r>
      <w:r>
        <w:t>2000 para Microsoft Exchange 2010.</w:t>
      </w:r>
    </w:p>
    <w:p w14:paraId="1962A7EA" w14:textId="77777777" w:rsidR="007C4004" w:rsidRDefault="007C4004">
      <w:pPr>
        <w:rPr>
          <w:b/>
        </w:rPr>
      </w:pPr>
    </w:p>
    <w:p w14:paraId="78D07972" w14:textId="77777777" w:rsidR="007C4004" w:rsidRDefault="00D8661C">
      <w:pPr>
        <w:pStyle w:val="Ttulo4"/>
        <w:tabs>
          <w:tab w:val="left" w:pos="0"/>
        </w:tabs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BRB Serviços</w:t>
      </w:r>
    </w:p>
    <w:p w14:paraId="70D00884" w14:textId="1FD241F5" w:rsidR="007C4004" w:rsidRDefault="00D8661C">
      <w:pPr>
        <w:jc w:val="center"/>
      </w:pPr>
      <w:r>
        <w:t xml:space="preserve">Empresa do </w:t>
      </w:r>
      <w:r w:rsidR="003A35FE">
        <w:t xml:space="preserve">Conglomerado </w:t>
      </w:r>
      <w:r>
        <w:t>BRB – Banco de Brasília S/A especializada na prestação de serviços de Cobranç</w:t>
      </w:r>
      <w:r w:rsidR="006F4314">
        <w:t xml:space="preserve">a Extrajudicial, </w:t>
      </w:r>
      <w:proofErr w:type="spellStart"/>
      <w:r w:rsidR="006F4314">
        <w:t>Contact</w:t>
      </w:r>
      <w:proofErr w:type="spellEnd"/>
      <w:r w:rsidR="006F4314">
        <w:t xml:space="preserve"> Center,</w:t>
      </w:r>
      <w:r>
        <w:t xml:space="preserve"> Tecnologia da Informação e Comunicação a órgãos e empresas públicas e privadas.</w:t>
      </w:r>
    </w:p>
    <w:p w14:paraId="77E3A4C3" w14:textId="77777777" w:rsidR="007C4004" w:rsidRDefault="007C4004">
      <w:pPr>
        <w:rPr>
          <w:b/>
          <w:bCs/>
        </w:rPr>
      </w:pPr>
    </w:p>
    <w:p w14:paraId="7334D3EF" w14:textId="74DD3CFD" w:rsidR="007C4004" w:rsidRDefault="00D8661C">
      <w:r>
        <w:rPr>
          <w:b/>
        </w:rPr>
        <w:t>Cargo:</w:t>
      </w:r>
      <w:r>
        <w:t xml:space="preserve"> Atendente de Service Desk</w:t>
      </w:r>
    </w:p>
    <w:p w14:paraId="4CB364D8" w14:textId="5A9CC6D8" w:rsidR="007C4004" w:rsidRDefault="00D8661C">
      <w:r>
        <w:rPr>
          <w:b/>
          <w:bCs/>
        </w:rPr>
        <w:t>Período:</w:t>
      </w:r>
      <w:r>
        <w:t xml:space="preserve"> 03/04/2017 até </w:t>
      </w:r>
      <w:r w:rsidR="000B7DEE">
        <w:t>01/04/2022</w:t>
      </w:r>
    </w:p>
    <w:p w14:paraId="19309766" w14:textId="77777777" w:rsidR="007C4004" w:rsidRDefault="00D8661C">
      <w:pPr>
        <w:rPr>
          <w:b/>
          <w:bCs/>
        </w:rPr>
      </w:pPr>
      <w:r>
        <w:rPr>
          <w:b/>
          <w:bCs/>
        </w:rPr>
        <w:t>Principais atividades:</w:t>
      </w:r>
    </w:p>
    <w:p w14:paraId="782CF13A" w14:textId="77777777" w:rsidR="007C4004" w:rsidRDefault="007C4004">
      <w:pPr>
        <w:rPr>
          <w:b/>
          <w:bCs/>
        </w:rPr>
      </w:pPr>
    </w:p>
    <w:p w14:paraId="6F2F41B7" w14:textId="77777777" w:rsidR="007C4004" w:rsidRDefault="00D8661C">
      <w:pPr>
        <w:numPr>
          <w:ilvl w:val="0"/>
          <w:numId w:val="6"/>
        </w:numPr>
      </w:pPr>
      <w:r>
        <w:t>Prestação de serviços tecnológicos remoto aos funcionários do Banco de Brasília.</w:t>
      </w:r>
    </w:p>
    <w:p w14:paraId="02F90F3B" w14:textId="77777777" w:rsidR="007C4004" w:rsidRDefault="00D8661C">
      <w:pPr>
        <w:numPr>
          <w:ilvl w:val="0"/>
          <w:numId w:val="6"/>
        </w:numPr>
      </w:pPr>
      <w:r>
        <w:t>Configuração e instalação de softwares.</w:t>
      </w:r>
    </w:p>
    <w:p w14:paraId="27CA06C1" w14:textId="77777777" w:rsidR="007C4004" w:rsidRDefault="00D8661C">
      <w:pPr>
        <w:numPr>
          <w:ilvl w:val="0"/>
          <w:numId w:val="6"/>
        </w:numPr>
      </w:pPr>
      <w:r>
        <w:t>Suporte a serviços de Redes de Computadores.</w:t>
      </w:r>
    </w:p>
    <w:p w14:paraId="0C71D610" w14:textId="77777777" w:rsidR="007C4004" w:rsidRDefault="00D8661C">
      <w:pPr>
        <w:numPr>
          <w:ilvl w:val="0"/>
          <w:numId w:val="6"/>
        </w:numPr>
      </w:pPr>
      <w:r>
        <w:t>Suporte telefônico quanto aos serviços de TI</w:t>
      </w:r>
    </w:p>
    <w:p w14:paraId="062DD3EC" w14:textId="77777777" w:rsidR="007C4004" w:rsidRDefault="00D8661C">
      <w:pPr>
        <w:numPr>
          <w:ilvl w:val="0"/>
          <w:numId w:val="6"/>
        </w:numPr>
      </w:pPr>
      <w:r>
        <w:t xml:space="preserve">Abertura de tratamentos de Interações, Incidentes e Requisições de Serviços conforme modelo </w:t>
      </w:r>
      <w:proofErr w:type="spellStart"/>
      <w:r>
        <w:t>Itil</w:t>
      </w:r>
      <w:proofErr w:type="spellEnd"/>
      <w:r>
        <w:t>.</w:t>
      </w:r>
    </w:p>
    <w:p w14:paraId="2727A960" w14:textId="77777777" w:rsidR="007C4004" w:rsidRDefault="00D8661C">
      <w:pPr>
        <w:numPr>
          <w:ilvl w:val="0"/>
          <w:numId w:val="6"/>
        </w:numPr>
      </w:pPr>
      <w:r>
        <w:t>Orientações relacionadas aos Sistemas Corporativos e de Automação Bancária aos funcionários do BRB.</w:t>
      </w:r>
    </w:p>
    <w:p w14:paraId="37999AE5" w14:textId="77777777" w:rsidR="007C4004" w:rsidRDefault="00D8661C">
      <w:pPr>
        <w:numPr>
          <w:ilvl w:val="0"/>
          <w:numId w:val="6"/>
        </w:numPr>
      </w:pPr>
      <w:r>
        <w:t xml:space="preserve">Administração de contas de usuários através do Active </w:t>
      </w:r>
      <w:proofErr w:type="spellStart"/>
      <w:r>
        <w:t>Directory</w:t>
      </w:r>
      <w:proofErr w:type="spellEnd"/>
    </w:p>
    <w:p w14:paraId="1AD826EC" w14:textId="77777777" w:rsidR="007C4004" w:rsidRDefault="00D8661C">
      <w:pPr>
        <w:numPr>
          <w:ilvl w:val="0"/>
          <w:numId w:val="6"/>
        </w:numPr>
      </w:pPr>
      <w:r>
        <w:t>Administração das caixas de e-mails corporativas através do Exchange Server</w:t>
      </w:r>
    </w:p>
    <w:p w14:paraId="7159FC81" w14:textId="77777777" w:rsidR="007C4004" w:rsidRDefault="00D8661C">
      <w:pPr>
        <w:numPr>
          <w:ilvl w:val="0"/>
          <w:numId w:val="6"/>
        </w:numPr>
      </w:pPr>
      <w:r>
        <w:t xml:space="preserve">Administração de máquinas virtuais através do </w:t>
      </w:r>
      <w:proofErr w:type="spellStart"/>
      <w:proofErr w:type="gramStart"/>
      <w:r>
        <w:t>vSphere</w:t>
      </w:r>
      <w:proofErr w:type="spellEnd"/>
      <w:proofErr w:type="gramEnd"/>
    </w:p>
    <w:p w14:paraId="2438D9BA" w14:textId="77777777" w:rsidR="00A6038E" w:rsidRDefault="00A6038E">
      <w:pPr>
        <w:numPr>
          <w:ilvl w:val="0"/>
          <w:numId w:val="6"/>
        </w:numPr>
      </w:pPr>
      <w:r>
        <w:t>Suporte a VPN.</w:t>
      </w:r>
    </w:p>
    <w:p w14:paraId="34056799" w14:textId="77777777" w:rsidR="001A59AD" w:rsidRDefault="001A59AD" w:rsidP="001A59AD"/>
    <w:p w14:paraId="3648CF67" w14:textId="77777777" w:rsidR="000B7DEE" w:rsidRDefault="000B7DEE" w:rsidP="000B7DEE">
      <w:pPr>
        <w:pStyle w:val="Ttulo4"/>
        <w:tabs>
          <w:tab w:val="left" w:pos="0"/>
        </w:tabs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>BRB Serviços</w:t>
      </w:r>
    </w:p>
    <w:p w14:paraId="22497FC8" w14:textId="77777777" w:rsidR="000B7DEE" w:rsidRDefault="000B7DEE" w:rsidP="000B7DEE">
      <w:pPr>
        <w:jc w:val="center"/>
      </w:pPr>
      <w:r>
        <w:t xml:space="preserve">Empresa do Conglomerado BRB – Banco de Brasília S/A especializada na prestação de serviços de Cobrança Extrajudicial, </w:t>
      </w:r>
      <w:proofErr w:type="spellStart"/>
      <w:r>
        <w:t>Contact</w:t>
      </w:r>
      <w:proofErr w:type="spellEnd"/>
      <w:r>
        <w:t xml:space="preserve"> Center, Tecnologia da Informação e Comunicação a órgãos e empresas públicas e privadas.</w:t>
      </w:r>
    </w:p>
    <w:p w14:paraId="78B7DB91" w14:textId="77777777" w:rsidR="000B7DEE" w:rsidRDefault="000B7DEE" w:rsidP="000B7DEE">
      <w:pPr>
        <w:rPr>
          <w:b/>
          <w:bCs/>
        </w:rPr>
      </w:pPr>
    </w:p>
    <w:p w14:paraId="406F478E" w14:textId="52307C34" w:rsidR="000B7DEE" w:rsidRDefault="000B7DEE" w:rsidP="000B7DEE">
      <w:r>
        <w:rPr>
          <w:b/>
        </w:rPr>
        <w:t>Cargo:</w:t>
      </w:r>
      <w:r>
        <w:t xml:space="preserve"> Técnico de Suporte Interno N2</w:t>
      </w:r>
    </w:p>
    <w:p w14:paraId="6BCCBF8D" w14:textId="296642FD" w:rsidR="000B7DEE" w:rsidRDefault="000B7DEE" w:rsidP="000B7DEE">
      <w:r>
        <w:rPr>
          <w:b/>
          <w:bCs/>
        </w:rPr>
        <w:t>Período:</w:t>
      </w:r>
      <w:r>
        <w:t xml:space="preserve"> 01/04/2022 até o presente momento.</w:t>
      </w:r>
    </w:p>
    <w:p w14:paraId="4018D8EC" w14:textId="28DD8673" w:rsidR="000B7DEE" w:rsidRDefault="000B7DEE" w:rsidP="000B7DEE">
      <w:pPr>
        <w:rPr>
          <w:b/>
          <w:bCs/>
        </w:rPr>
      </w:pPr>
      <w:r>
        <w:rPr>
          <w:b/>
          <w:bCs/>
        </w:rPr>
        <w:t>Principais atividades:</w:t>
      </w:r>
    </w:p>
    <w:p w14:paraId="1DDEF4E1" w14:textId="77777777" w:rsidR="000B7DEE" w:rsidRDefault="000B7DEE" w:rsidP="000B7DEE">
      <w:pPr>
        <w:rPr>
          <w:b/>
          <w:bCs/>
        </w:rPr>
      </w:pPr>
    </w:p>
    <w:p w14:paraId="7C63DBDA" w14:textId="7AD44D5C" w:rsidR="000B7DEE" w:rsidRDefault="00AB1C51" w:rsidP="000B7DEE">
      <w:pPr>
        <w:pStyle w:val="PargrafodaLista"/>
        <w:numPr>
          <w:ilvl w:val="0"/>
          <w:numId w:val="9"/>
        </w:numPr>
      </w:pPr>
      <w:r>
        <w:t>Suporte presencial e remoto aos usuários da rede local;</w:t>
      </w:r>
    </w:p>
    <w:p w14:paraId="7C5D2333" w14:textId="77777777" w:rsidR="00AB1C51" w:rsidRPr="00AB1C51" w:rsidRDefault="00AB1C51" w:rsidP="00AB1C51">
      <w:pPr>
        <w:pStyle w:val="PargrafodaLista"/>
        <w:numPr>
          <w:ilvl w:val="0"/>
          <w:numId w:val="9"/>
        </w:numPr>
        <w:rPr>
          <w:b/>
          <w:bCs/>
        </w:rPr>
      </w:pPr>
      <w:r w:rsidRPr="00AB1C51">
        <w:t>Configuração, montagem, manutenção de Computadores e Impressoras</w:t>
      </w:r>
      <w:r>
        <w:t>;</w:t>
      </w:r>
      <w:r w:rsidRPr="00AB1C51">
        <w:t xml:space="preserve"> </w:t>
      </w:r>
    </w:p>
    <w:p w14:paraId="663C9C3C" w14:textId="54B1E0AB" w:rsidR="000B7DEE" w:rsidRPr="000B7DEE" w:rsidRDefault="00AB1C51" w:rsidP="00AB1C51">
      <w:pPr>
        <w:pStyle w:val="PargrafodaLista"/>
        <w:numPr>
          <w:ilvl w:val="0"/>
          <w:numId w:val="9"/>
        </w:numPr>
        <w:rPr>
          <w:b/>
          <w:bCs/>
        </w:rPr>
      </w:pPr>
      <w:r>
        <w:t>Instalação, manutenção e configuração de Sistemas Operacionais e Softwares;</w:t>
      </w:r>
    </w:p>
    <w:p w14:paraId="39F93470" w14:textId="3DCBF63A" w:rsidR="000B7DEE" w:rsidRDefault="000B7DEE" w:rsidP="000B7DEE">
      <w:pPr>
        <w:numPr>
          <w:ilvl w:val="0"/>
          <w:numId w:val="9"/>
        </w:numPr>
      </w:pPr>
      <w:r>
        <w:t xml:space="preserve">Administração de contas de usuários através do Active </w:t>
      </w:r>
      <w:proofErr w:type="spellStart"/>
      <w:r>
        <w:t>Directory</w:t>
      </w:r>
      <w:proofErr w:type="spellEnd"/>
      <w:r w:rsidR="00AB1C51">
        <w:t>;</w:t>
      </w:r>
    </w:p>
    <w:p w14:paraId="285D72BF" w14:textId="2540B0D1" w:rsidR="000B7DEE" w:rsidRDefault="000B7DEE" w:rsidP="000B7DEE">
      <w:pPr>
        <w:numPr>
          <w:ilvl w:val="0"/>
          <w:numId w:val="9"/>
        </w:numPr>
      </w:pPr>
      <w:r>
        <w:t>Administração das caixas de e-mails corporativas através do Exchange Server</w:t>
      </w:r>
      <w:r w:rsidR="00AB1C51">
        <w:t xml:space="preserve"> e Exchange Online;</w:t>
      </w:r>
    </w:p>
    <w:p w14:paraId="098A3535" w14:textId="165CA950" w:rsidR="00AB1C51" w:rsidRDefault="00AB1C51" w:rsidP="000B7DEE">
      <w:pPr>
        <w:numPr>
          <w:ilvl w:val="0"/>
          <w:numId w:val="9"/>
        </w:numPr>
      </w:pPr>
      <w:r>
        <w:t>Cabeamento Estruturado;</w:t>
      </w:r>
    </w:p>
    <w:p w14:paraId="3E42A282" w14:textId="05758E9E" w:rsidR="000B7DEE" w:rsidRPr="00AB1C51" w:rsidRDefault="00AB1C51" w:rsidP="00AB1C51">
      <w:pPr>
        <w:numPr>
          <w:ilvl w:val="0"/>
          <w:numId w:val="9"/>
        </w:numPr>
        <w:rPr>
          <w:b/>
          <w:bCs/>
        </w:rPr>
      </w:pPr>
      <w:r>
        <w:t>Criação de scripts na linguagem Batch para administração de Rede;</w:t>
      </w:r>
    </w:p>
    <w:p w14:paraId="09ECEB6A" w14:textId="6EAAAB4F" w:rsidR="00AB1C51" w:rsidRPr="00AB1C51" w:rsidRDefault="00AB1C51" w:rsidP="00AB1C51">
      <w:pPr>
        <w:numPr>
          <w:ilvl w:val="0"/>
          <w:numId w:val="9"/>
        </w:numPr>
        <w:rPr>
          <w:b/>
          <w:bCs/>
        </w:rPr>
      </w:pPr>
      <w:r>
        <w:t xml:space="preserve">Preparação e execução de treinamentos </w:t>
      </w:r>
      <w:r w:rsidRPr="00DF4AD0">
        <w:rPr>
          <w:u w:val="single"/>
        </w:rPr>
        <w:t>pa</w:t>
      </w:r>
      <w:bookmarkStart w:id="5" w:name="_GoBack"/>
      <w:bookmarkEnd w:id="5"/>
      <w:r w:rsidRPr="00DF4AD0">
        <w:rPr>
          <w:u w:val="single"/>
        </w:rPr>
        <w:t>ra</w:t>
      </w:r>
      <w:r>
        <w:t xml:space="preserve"> alinhamento de conhecimento e capacitação da equipe de Service Desk.</w:t>
      </w:r>
    </w:p>
    <w:p w14:paraId="3ED05721" w14:textId="77777777" w:rsidR="000B7DEE" w:rsidRPr="000B7DEE" w:rsidRDefault="000B7DEE" w:rsidP="000B7DEE">
      <w:pPr>
        <w:pStyle w:val="PargrafodaLista"/>
        <w:rPr>
          <w:b/>
          <w:bCs/>
          <w:u w:val="single"/>
        </w:rPr>
      </w:pPr>
    </w:p>
    <w:p w14:paraId="447E2471" w14:textId="77777777" w:rsidR="000B7DEE" w:rsidRDefault="000B7DEE" w:rsidP="001A59AD"/>
    <w:p w14:paraId="4E6426CE" w14:textId="77777777" w:rsidR="001A59AD" w:rsidRDefault="001A59AD" w:rsidP="001A59AD">
      <w:pPr>
        <w:pStyle w:val="Ttulo3"/>
        <w:tabs>
          <w:tab w:val="left" w:pos="0"/>
        </w:tabs>
        <w:spacing w:before="0" w:after="0"/>
      </w:pPr>
      <w:r>
        <w:t>CERTIFICAÇÕES</w:t>
      </w:r>
    </w:p>
    <w:p w14:paraId="73319EF3" w14:textId="77777777" w:rsidR="005F22DE" w:rsidRPr="001A59AD" w:rsidRDefault="005F22DE" w:rsidP="001A59AD"/>
    <w:p w14:paraId="51ABC29E" w14:textId="66D91608" w:rsidR="001A59AD" w:rsidRDefault="001A59AD" w:rsidP="001A59AD">
      <w:pPr>
        <w:numPr>
          <w:ilvl w:val="0"/>
          <w:numId w:val="5"/>
        </w:numPr>
        <w:ind w:left="0" w:hanging="360"/>
      </w:pPr>
      <w:proofErr w:type="spellStart"/>
      <w:r>
        <w:t>Scrum</w:t>
      </w:r>
      <w:proofErr w:type="spellEnd"/>
      <w:r>
        <w:t xml:space="preserve"> </w:t>
      </w:r>
      <w:proofErr w:type="spellStart"/>
      <w:r>
        <w:t>Foudation</w:t>
      </w:r>
      <w:proofErr w:type="spellEnd"/>
      <w:r>
        <w:t xml:space="preserve"> Pro</w:t>
      </w:r>
      <w:r w:rsidR="00324784">
        <w:t>f</w:t>
      </w:r>
      <w:r>
        <w:t xml:space="preserve">essional </w:t>
      </w:r>
      <w:proofErr w:type="spellStart"/>
      <w:r>
        <w:t>Certificate</w:t>
      </w:r>
      <w:proofErr w:type="spellEnd"/>
      <w:r w:rsidR="00156BB6">
        <w:t>;</w:t>
      </w:r>
    </w:p>
    <w:p w14:paraId="4556086E" w14:textId="312F28B8" w:rsidR="005F22DE" w:rsidRDefault="001A59AD" w:rsidP="005F22DE">
      <w:pPr>
        <w:numPr>
          <w:ilvl w:val="0"/>
          <w:numId w:val="5"/>
        </w:numPr>
        <w:ind w:left="0" w:hanging="360"/>
      </w:pPr>
      <w:r>
        <w:t xml:space="preserve">White </w:t>
      </w:r>
      <w:proofErr w:type="spellStart"/>
      <w:r>
        <w:t>Belt</w:t>
      </w:r>
      <w:proofErr w:type="spellEnd"/>
      <w:r>
        <w:t xml:space="preserve"> </w:t>
      </w:r>
      <w:proofErr w:type="spellStart"/>
      <w:r>
        <w:t>Six</w:t>
      </w:r>
      <w:proofErr w:type="spellEnd"/>
      <w:r>
        <w:t>-Sigm</w:t>
      </w:r>
      <w:r w:rsidR="00104D91">
        <w:t>a</w:t>
      </w:r>
      <w:r w:rsidR="00156BB6">
        <w:t>;</w:t>
      </w:r>
    </w:p>
    <w:p w14:paraId="108E466C" w14:textId="7939DF53" w:rsidR="005F22DE" w:rsidRDefault="005F22DE" w:rsidP="005F22DE">
      <w:pPr>
        <w:numPr>
          <w:ilvl w:val="0"/>
          <w:numId w:val="5"/>
        </w:numPr>
        <w:ind w:left="0" w:hanging="360"/>
      </w:pPr>
      <w:r w:rsidRPr="005F22DE">
        <w:t xml:space="preserve">Remote </w:t>
      </w:r>
      <w:proofErr w:type="spellStart"/>
      <w:r w:rsidRPr="005F22DE">
        <w:t>Work</w:t>
      </w:r>
      <w:proofErr w:type="spellEnd"/>
      <w:r w:rsidRPr="005F22DE">
        <w:t xml:space="preserve"> </w:t>
      </w:r>
      <w:proofErr w:type="spellStart"/>
      <w:r w:rsidRPr="005F22DE">
        <w:t>and</w:t>
      </w:r>
      <w:proofErr w:type="spellEnd"/>
      <w:r w:rsidRPr="005F22DE">
        <w:t xml:space="preserve"> Virtual </w:t>
      </w:r>
      <w:proofErr w:type="spellStart"/>
      <w:r w:rsidRPr="005F22DE">
        <w:t>Collaboration</w:t>
      </w:r>
      <w:proofErr w:type="spellEnd"/>
      <w:r w:rsidRPr="005F22DE">
        <w:t xml:space="preserve"> Professional </w:t>
      </w:r>
      <w:proofErr w:type="spellStart"/>
      <w:r w:rsidRPr="005F22DE">
        <w:t>Certificate</w:t>
      </w:r>
      <w:proofErr w:type="spellEnd"/>
      <w:r w:rsidRPr="005F22DE">
        <w:t xml:space="preserve"> </w:t>
      </w:r>
      <w:r>
        <w:t>–</w:t>
      </w:r>
      <w:r w:rsidRPr="005F22DE">
        <w:t xml:space="preserve"> RWVCPC</w:t>
      </w:r>
      <w:r w:rsidR="00156BB6">
        <w:t>;</w:t>
      </w:r>
    </w:p>
    <w:p w14:paraId="291231B1" w14:textId="77777777" w:rsidR="00DF4AD0" w:rsidRDefault="005F22DE" w:rsidP="00DF4AD0">
      <w:pPr>
        <w:numPr>
          <w:ilvl w:val="0"/>
          <w:numId w:val="5"/>
        </w:numPr>
        <w:ind w:left="0" w:hanging="360"/>
      </w:pPr>
      <w:proofErr w:type="spellStart"/>
      <w:r w:rsidRPr="005F22DE">
        <w:t>Lifelong</w:t>
      </w:r>
      <w:proofErr w:type="spellEnd"/>
      <w:r w:rsidRPr="005F22DE">
        <w:t xml:space="preserve"> Learning</w:t>
      </w:r>
      <w:r w:rsidR="00104D91">
        <w:t xml:space="preserve"> </w:t>
      </w:r>
      <w:r w:rsidR="00156BB6">
        <w:t>–</w:t>
      </w:r>
      <w:r w:rsidR="00104D91">
        <w:t xml:space="preserve"> </w:t>
      </w:r>
      <w:proofErr w:type="spellStart"/>
      <w:r w:rsidR="00104D91">
        <w:t>Certifiprof</w:t>
      </w:r>
      <w:r w:rsidR="00156BB6">
        <w:t>.</w:t>
      </w:r>
      <w:proofErr w:type="spellEnd"/>
    </w:p>
    <w:p w14:paraId="64C5EF7F" w14:textId="56995ECE" w:rsidR="00DF4AD0" w:rsidRPr="001A59AD" w:rsidRDefault="00DF4AD0" w:rsidP="00DF4AD0">
      <w:pPr>
        <w:numPr>
          <w:ilvl w:val="0"/>
          <w:numId w:val="5"/>
        </w:numPr>
        <w:ind w:left="0" w:hanging="360"/>
      </w:pPr>
      <w:r w:rsidRPr="00DF4AD0">
        <w:t xml:space="preserve">Fundamentos na Lei Geral de Proteção de Dados </w:t>
      </w:r>
      <w:r>
        <w:t>–</w:t>
      </w:r>
      <w:r w:rsidRPr="00DF4AD0">
        <w:t xml:space="preserve"> LGPDF</w:t>
      </w:r>
      <w:r>
        <w:t xml:space="preserve"> - </w:t>
      </w:r>
      <w:proofErr w:type="spellStart"/>
      <w:r>
        <w:t>Certifiprof</w:t>
      </w:r>
      <w:proofErr w:type="spellEnd"/>
    </w:p>
    <w:p w14:paraId="7FB7FD41" w14:textId="77777777" w:rsidR="001A59AD" w:rsidRDefault="001A59AD" w:rsidP="001A59AD"/>
    <w:p w14:paraId="507B9FEC" w14:textId="77777777" w:rsidR="007C4004" w:rsidRDefault="00D8661C">
      <w:r>
        <w:t xml:space="preserve"> </w:t>
      </w:r>
    </w:p>
    <w:p w14:paraId="31B2FD92" w14:textId="77777777" w:rsidR="007C4004" w:rsidRDefault="0041339F">
      <w:pPr>
        <w:pStyle w:val="Ttulo3"/>
        <w:tabs>
          <w:tab w:val="left" w:pos="0"/>
        </w:tabs>
        <w:spacing w:before="0" w:after="0"/>
      </w:pPr>
      <w:bookmarkStart w:id="6" w:name="_raqrill234yv"/>
      <w:bookmarkEnd w:id="6"/>
      <w:r>
        <w:t>CURSOS</w:t>
      </w:r>
      <w:r w:rsidR="00D8661C">
        <w:t xml:space="preserve"> E ATIVIDADES DE APERFEIÇOAMENTO</w:t>
      </w:r>
    </w:p>
    <w:p w14:paraId="3AB6A5E7" w14:textId="77777777" w:rsidR="007C4004" w:rsidRDefault="007C4004"/>
    <w:p w14:paraId="0C075CEC" w14:textId="77777777" w:rsidR="0041339F" w:rsidRDefault="0041339F" w:rsidP="001A59AD">
      <w:pPr>
        <w:numPr>
          <w:ilvl w:val="0"/>
          <w:numId w:val="5"/>
        </w:numPr>
        <w:ind w:left="0" w:hanging="360"/>
      </w:pPr>
      <w:r>
        <w:t xml:space="preserve">Curso de Exchange Server (Uni </w:t>
      </w:r>
      <w:proofErr w:type="spellStart"/>
      <w:r>
        <w:t>Academy</w:t>
      </w:r>
      <w:proofErr w:type="spellEnd"/>
      <w:r>
        <w:t>)</w:t>
      </w:r>
    </w:p>
    <w:p w14:paraId="11848096" w14:textId="77777777" w:rsidR="001A59AD" w:rsidRDefault="001A59AD" w:rsidP="001A59AD">
      <w:pPr>
        <w:numPr>
          <w:ilvl w:val="0"/>
          <w:numId w:val="5"/>
        </w:numPr>
        <w:ind w:left="0" w:hanging="360"/>
      </w:pPr>
      <w:r>
        <w:t xml:space="preserve">Exchange Online para Administradores (Uni </w:t>
      </w:r>
      <w:proofErr w:type="spellStart"/>
      <w:r>
        <w:t>Academy</w:t>
      </w:r>
      <w:proofErr w:type="spellEnd"/>
      <w:r>
        <w:t>)</w:t>
      </w:r>
    </w:p>
    <w:p w14:paraId="2345AC79" w14:textId="77777777" w:rsidR="004C2E9F" w:rsidRDefault="004C2E9F" w:rsidP="004C2E9F">
      <w:pPr>
        <w:numPr>
          <w:ilvl w:val="0"/>
          <w:numId w:val="5"/>
        </w:numPr>
        <w:ind w:left="0" w:hanging="360"/>
      </w:pPr>
      <w:r>
        <w:t xml:space="preserve">Especialista em Exchange Online </w:t>
      </w:r>
      <w:proofErr w:type="spellStart"/>
      <w:r>
        <w:t>Protection</w:t>
      </w:r>
      <w:proofErr w:type="spellEnd"/>
      <w:r>
        <w:t xml:space="preserve"> (Uni </w:t>
      </w:r>
      <w:proofErr w:type="spellStart"/>
      <w:r>
        <w:t>Academy</w:t>
      </w:r>
      <w:proofErr w:type="spellEnd"/>
      <w:r>
        <w:t>)</w:t>
      </w:r>
    </w:p>
    <w:p w14:paraId="42F6575A" w14:textId="77777777" w:rsidR="007C4004" w:rsidRDefault="00D8661C">
      <w:pPr>
        <w:numPr>
          <w:ilvl w:val="0"/>
          <w:numId w:val="5"/>
        </w:numPr>
        <w:ind w:left="0" w:hanging="360"/>
      </w:pPr>
      <w:r>
        <w:t xml:space="preserve">Linux </w:t>
      </w:r>
      <w:proofErr w:type="spellStart"/>
      <w:r>
        <w:t>Beginners</w:t>
      </w:r>
      <w:proofErr w:type="spellEnd"/>
      <w:r>
        <w:t xml:space="preserve"> in </w:t>
      </w:r>
      <w:proofErr w:type="spellStart"/>
      <w:r>
        <w:t>Cloud</w:t>
      </w:r>
      <w:proofErr w:type="spellEnd"/>
      <w:r>
        <w:t xml:space="preserve"> – (</w:t>
      </w:r>
      <w:proofErr w:type="gramStart"/>
      <w:r>
        <w:t>4Linux</w:t>
      </w:r>
      <w:proofErr w:type="gramEnd"/>
      <w:r>
        <w:t>)</w:t>
      </w:r>
    </w:p>
    <w:p w14:paraId="7F81F6C7" w14:textId="77777777" w:rsidR="007C4004" w:rsidRDefault="00D8661C">
      <w:pPr>
        <w:numPr>
          <w:ilvl w:val="0"/>
          <w:numId w:val="5"/>
        </w:numPr>
        <w:ind w:left="0" w:hanging="360"/>
      </w:pPr>
      <w:r>
        <w:t xml:space="preserve">Microsoft </w:t>
      </w:r>
      <w:proofErr w:type="spellStart"/>
      <w:r>
        <w:t>Teams</w:t>
      </w:r>
      <w:proofErr w:type="spellEnd"/>
      <w:r>
        <w:t xml:space="preserve"> (Uni </w:t>
      </w:r>
      <w:proofErr w:type="spellStart"/>
      <w:r>
        <w:t>Academy</w:t>
      </w:r>
      <w:proofErr w:type="spellEnd"/>
      <w:r>
        <w:t>)</w:t>
      </w:r>
    </w:p>
    <w:p w14:paraId="37E51D64" w14:textId="77777777" w:rsidR="007C4004" w:rsidRDefault="00D8661C">
      <w:pPr>
        <w:numPr>
          <w:ilvl w:val="0"/>
          <w:numId w:val="5"/>
        </w:numPr>
        <w:ind w:left="0" w:hanging="360"/>
      </w:pPr>
      <w:r>
        <w:t>Segurança da Informação – 40 horas (Escola para Cidadania – UNB)</w:t>
      </w:r>
    </w:p>
    <w:p w14:paraId="6BA54AC9" w14:textId="77777777" w:rsidR="007C4004" w:rsidRDefault="00D8661C">
      <w:pPr>
        <w:numPr>
          <w:ilvl w:val="0"/>
          <w:numId w:val="5"/>
        </w:numPr>
        <w:ind w:left="0" w:hanging="360"/>
      </w:pPr>
      <w:r>
        <w:t>Gestão de Qualidade – 40 horas (Escola para Cidadania – UNB)</w:t>
      </w:r>
    </w:p>
    <w:p w14:paraId="3F32E978" w14:textId="77777777" w:rsidR="007C4004" w:rsidRDefault="00D8661C">
      <w:pPr>
        <w:numPr>
          <w:ilvl w:val="0"/>
          <w:numId w:val="5"/>
        </w:numPr>
        <w:ind w:left="0" w:hanging="360"/>
      </w:pPr>
      <w:r>
        <w:t>Fundamentos ITIL – 16 horas (Fundação Bradesco)</w:t>
      </w:r>
    </w:p>
    <w:p w14:paraId="1F338287" w14:textId="0C70AB44" w:rsidR="007C4004" w:rsidRDefault="00D8661C">
      <w:pPr>
        <w:numPr>
          <w:ilvl w:val="0"/>
          <w:numId w:val="2"/>
        </w:numPr>
        <w:ind w:left="0" w:hanging="360"/>
      </w:pPr>
      <w:r>
        <w:t>Processo de Comunicação e Comunicação Institucional – 5 horas (FGV Online)</w:t>
      </w:r>
    </w:p>
    <w:p w14:paraId="596710D1" w14:textId="6D405150" w:rsidR="002E0316" w:rsidRDefault="002E0316">
      <w:pPr>
        <w:numPr>
          <w:ilvl w:val="0"/>
          <w:numId w:val="2"/>
        </w:numPr>
        <w:ind w:left="0" w:hanging="360"/>
      </w:pPr>
      <w:r>
        <w:t xml:space="preserve">Lógica de Programação Avançada </w:t>
      </w:r>
      <w:r w:rsidR="008D6DE3">
        <w:t xml:space="preserve">– HTML e CSS </w:t>
      </w:r>
      <w:r>
        <w:t>(</w:t>
      </w:r>
      <w:proofErr w:type="spellStart"/>
      <w:r>
        <w:t>Dev</w:t>
      </w:r>
      <w:proofErr w:type="spellEnd"/>
      <w:r>
        <w:t xml:space="preserve"> Samurai)</w:t>
      </w:r>
    </w:p>
    <w:p w14:paraId="2B842DAB" w14:textId="4A73FE5E" w:rsidR="007C4004" w:rsidRDefault="00D8661C">
      <w:r>
        <w:t xml:space="preserve"> </w:t>
      </w:r>
      <w:bookmarkStart w:id="7" w:name="_3ntsi6akmdfv"/>
      <w:bookmarkEnd w:id="7"/>
    </w:p>
    <w:sectPr w:rsidR="007C4004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C27D3"/>
    <w:multiLevelType w:val="hybridMultilevel"/>
    <w:tmpl w:val="1F2C24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7F12D6"/>
    <w:multiLevelType w:val="multilevel"/>
    <w:tmpl w:val="82AECF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</w:rPr>
    </w:lvl>
  </w:abstractNum>
  <w:abstractNum w:abstractNumId="2">
    <w:nsid w:val="1F123A67"/>
    <w:multiLevelType w:val="multilevel"/>
    <w:tmpl w:val="7618EAD0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3">
    <w:nsid w:val="33F507CF"/>
    <w:multiLevelType w:val="multilevel"/>
    <w:tmpl w:val="5B80D846"/>
    <w:lvl w:ilvl="0">
      <w:start w:val="1"/>
      <w:numFmt w:val="none"/>
      <w:pStyle w:val="Ttulo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>
    <w:nsid w:val="36580302"/>
    <w:multiLevelType w:val="multilevel"/>
    <w:tmpl w:val="1F569A2E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5">
    <w:nsid w:val="529B3A35"/>
    <w:multiLevelType w:val="multilevel"/>
    <w:tmpl w:val="6EBCB5F0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6">
    <w:nsid w:val="59AA1C4A"/>
    <w:multiLevelType w:val="hybridMultilevel"/>
    <w:tmpl w:val="DBCCD2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4C2382"/>
    <w:multiLevelType w:val="hybridMultilevel"/>
    <w:tmpl w:val="B2D89C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D35423"/>
    <w:multiLevelType w:val="multilevel"/>
    <w:tmpl w:val="21F66488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8"/>
  </w:num>
  <w:num w:numId="6">
    <w:abstractNumId w:val="1"/>
  </w:num>
  <w:num w:numId="7">
    <w:abstractNumId w:val="7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004"/>
    <w:rsid w:val="000442F6"/>
    <w:rsid w:val="000B7DEE"/>
    <w:rsid w:val="00104848"/>
    <w:rsid w:val="00104D91"/>
    <w:rsid w:val="00156BB6"/>
    <w:rsid w:val="00156F55"/>
    <w:rsid w:val="00174322"/>
    <w:rsid w:val="001A59AD"/>
    <w:rsid w:val="002519F8"/>
    <w:rsid w:val="0027043B"/>
    <w:rsid w:val="002A70E6"/>
    <w:rsid w:val="002E0316"/>
    <w:rsid w:val="002F7444"/>
    <w:rsid w:val="00324784"/>
    <w:rsid w:val="003A35FE"/>
    <w:rsid w:val="0041339F"/>
    <w:rsid w:val="00490DA9"/>
    <w:rsid w:val="004C2E9F"/>
    <w:rsid w:val="00534DEC"/>
    <w:rsid w:val="005F22DE"/>
    <w:rsid w:val="006F4314"/>
    <w:rsid w:val="006F4339"/>
    <w:rsid w:val="007C145B"/>
    <w:rsid w:val="007C4004"/>
    <w:rsid w:val="008C0296"/>
    <w:rsid w:val="008D6DE3"/>
    <w:rsid w:val="008F2848"/>
    <w:rsid w:val="00993580"/>
    <w:rsid w:val="009E469C"/>
    <w:rsid w:val="00A3533F"/>
    <w:rsid w:val="00A52432"/>
    <w:rsid w:val="00A6038E"/>
    <w:rsid w:val="00AB1C51"/>
    <w:rsid w:val="00B56CA6"/>
    <w:rsid w:val="00B92786"/>
    <w:rsid w:val="00BB7142"/>
    <w:rsid w:val="00C2521D"/>
    <w:rsid w:val="00D30857"/>
    <w:rsid w:val="00D8661C"/>
    <w:rsid w:val="00DD5298"/>
    <w:rsid w:val="00DF4AD0"/>
    <w:rsid w:val="00E02B17"/>
    <w:rsid w:val="00E6435D"/>
    <w:rsid w:val="00E85033"/>
    <w:rsid w:val="00EB1233"/>
    <w:rsid w:val="00F275B4"/>
    <w:rsid w:val="00F94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40BA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kern w:val="2"/>
        <w:sz w:val="22"/>
        <w:szCs w:val="22"/>
        <w:lang w:val="pt-BR" w:eastAsia="zh-CN" w:bidi="hi-IN"/>
      </w:rPr>
    </w:rPrDefault>
    <w:pPrDefault>
      <w:pPr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line="276" w:lineRule="auto"/>
    </w:pPr>
  </w:style>
  <w:style w:type="paragraph" w:styleId="Ttulo1">
    <w:name w:val="heading 1"/>
    <w:basedOn w:val="LO-Normal"/>
    <w:next w:val="Normal"/>
    <w:qFormat/>
    <w:pPr>
      <w:keepNext/>
      <w:keepLines/>
      <w:numPr>
        <w:numId w:val="1"/>
      </w:numPr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LO-Normal"/>
    <w:next w:val="Normal"/>
    <w:qFormat/>
    <w:pPr>
      <w:keepNext/>
      <w:keepLines/>
      <w:numPr>
        <w:ilvl w:val="1"/>
        <w:numId w:val="1"/>
      </w:numPr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LO-Normal"/>
    <w:next w:val="Normal"/>
    <w:qFormat/>
    <w:pPr>
      <w:keepNext/>
      <w:keepLines/>
      <w:numPr>
        <w:ilvl w:val="2"/>
        <w:numId w:val="1"/>
      </w:numPr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Normal"/>
    <w:qFormat/>
    <w:pPr>
      <w:keepNext/>
      <w:keepLines/>
      <w:numPr>
        <w:ilvl w:val="3"/>
        <w:numId w:val="1"/>
      </w:numPr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Normal"/>
    <w:qFormat/>
    <w:pPr>
      <w:keepNext/>
      <w:keepLines/>
      <w:numPr>
        <w:ilvl w:val="4"/>
        <w:numId w:val="1"/>
      </w:numPr>
      <w:spacing w:before="240" w:after="80"/>
      <w:outlineLvl w:val="4"/>
    </w:pPr>
    <w:rPr>
      <w:color w:val="666666"/>
    </w:rPr>
  </w:style>
  <w:style w:type="paragraph" w:styleId="Ttulo6">
    <w:name w:val="heading 6"/>
    <w:basedOn w:val="LO-Normal"/>
    <w:next w:val="Normal"/>
    <w:qFormat/>
    <w:pPr>
      <w:keepNext/>
      <w:keepLines/>
      <w:numPr>
        <w:ilvl w:val="5"/>
        <w:numId w:val="1"/>
      </w:numPr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u w:val="none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character" w:customStyle="1" w:styleId="WWCharLFO1LVL1">
    <w:name w:val="WW_CharLFO1LVL1"/>
    <w:qFormat/>
    <w:rPr>
      <w:u w:val="none"/>
    </w:rPr>
  </w:style>
  <w:style w:type="character" w:customStyle="1" w:styleId="WWCharLFO1LVL2">
    <w:name w:val="WW_CharLFO1LVL2"/>
    <w:qFormat/>
    <w:rPr>
      <w:u w:val="none"/>
    </w:rPr>
  </w:style>
  <w:style w:type="character" w:customStyle="1" w:styleId="WWCharLFO1LVL3">
    <w:name w:val="WW_CharLFO1LVL3"/>
    <w:qFormat/>
    <w:rPr>
      <w:u w:val="none"/>
    </w:rPr>
  </w:style>
  <w:style w:type="character" w:customStyle="1" w:styleId="WWCharLFO1LVL4">
    <w:name w:val="WW_CharLFO1LVL4"/>
    <w:qFormat/>
    <w:rPr>
      <w:u w:val="none"/>
    </w:rPr>
  </w:style>
  <w:style w:type="character" w:customStyle="1" w:styleId="WWCharLFO1LVL5">
    <w:name w:val="WW_CharLFO1LVL5"/>
    <w:qFormat/>
    <w:rPr>
      <w:u w:val="none"/>
    </w:rPr>
  </w:style>
  <w:style w:type="character" w:customStyle="1" w:styleId="WWCharLFO1LVL6">
    <w:name w:val="WW_CharLFO1LVL6"/>
    <w:qFormat/>
    <w:rPr>
      <w:u w:val="none"/>
    </w:rPr>
  </w:style>
  <w:style w:type="character" w:customStyle="1" w:styleId="WWCharLFO1LVL7">
    <w:name w:val="WW_CharLFO1LVL7"/>
    <w:qFormat/>
    <w:rPr>
      <w:u w:val="none"/>
    </w:rPr>
  </w:style>
  <w:style w:type="character" w:customStyle="1" w:styleId="WWCharLFO1LVL8">
    <w:name w:val="WW_CharLFO1LVL8"/>
    <w:qFormat/>
    <w:rPr>
      <w:u w:val="none"/>
    </w:rPr>
  </w:style>
  <w:style w:type="character" w:customStyle="1" w:styleId="WWCharLFO1LVL9">
    <w:name w:val="WW_CharLFO1LVL9"/>
    <w:qFormat/>
    <w:rPr>
      <w:u w:val="none"/>
    </w:rPr>
  </w:style>
  <w:style w:type="character" w:customStyle="1" w:styleId="WWCharLFO2LVL1">
    <w:name w:val="WW_CharLFO2LVL1"/>
    <w:qFormat/>
    <w:rPr>
      <w:u w:val="none"/>
    </w:rPr>
  </w:style>
  <w:style w:type="character" w:customStyle="1" w:styleId="WWCharLFO2LVL2">
    <w:name w:val="WW_CharLFO2LVL2"/>
    <w:qFormat/>
    <w:rPr>
      <w:u w:val="none"/>
    </w:rPr>
  </w:style>
  <w:style w:type="character" w:customStyle="1" w:styleId="WWCharLFO2LVL3">
    <w:name w:val="WW_CharLFO2LVL3"/>
    <w:qFormat/>
    <w:rPr>
      <w:u w:val="none"/>
    </w:rPr>
  </w:style>
  <w:style w:type="character" w:customStyle="1" w:styleId="WWCharLFO2LVL4">
    <w:name w:val="WW_CharLFO2LVL4"/>
    <w:qFormat/>
    <w:rPr>
      <w:u w:val="none"/>
    </w:rPr>
  </w:style>
  <w:style w:type="character" w:customStyle="1" w:styleId="WWCharLFO2LVL5">
    <w:name w:val="WW_CharLFO2LVL5"/>
    <w:qFormat/>
    <w:rPr>
      <w:u w:val="none"/>
    </w:rPr>
  </w:style>
  <w:style w:type="character" w:customStyle="1" w:styleId="WWCharLFO2LVL6">
    <w:name w:val="WW_CharLFO2LVL6"/>
    <w:qFormat/>
    <w:rPr>
      <w:u w:val="none"/>
    </w:rPr>
  </w:style>
  <w:style w:type="character" w:customStyle="1" w:styleId="WWCharLFO2LVL7">
    <w:name w:val="WW_CharLFO2LVL7"/>
    <w:qFormat/>
    <w:rPr>
      <w:u w:val="none"/>
    </w:rPr>
  </w:style>
  <w:style w:type="character" w:customStyle="1" w:styleId="WWCharLFO2LVL8">
    <w:name w:val="WW_CharLFO2LVL8"/>
    <w:qFormat/>
    <w:rPr>
      <w:u w:val="none"/>
    </w:rPr>
  </w:style>
  <w:style w:type="character" w:customStyle="1" w:styleId="WWCharLFO2LVL9">
    <w:name w:val="WW_CharLFO2LVL9"/>
    <w:qFormat/>
    <w:rPr>
      <w:u w:val="none"/>
    </w:rPr>
  </w:style>
  <w:style w:type="character" w:customStyle="1" w:styleId="WWCharLFO3LVL1">
    <w:name w:val="WW_CharLFO3LVL1"/>
    <w:qFormat/>
    <w:rPr>
      <w:u w:val="none"/>
    </w:rPr>
  </w:style>
  <w:style w:type="character" w:customStyle="1" w:styleId="WWCharLFO3LVL2">
    <w:name w:val="WW_CharLFO3LVL2"/>
    <w:qFormat/>
    <w:rPr>
      <w:u w:val="none"/>
    </w:rPr>
  </w:style>
  <w:style w:type="character" w:customStyle="1" w:styleId="WWCharLFO3LVL3">
    <w:name w:val="WW_CharLFO3LVL3"/>
    <w:qFormat/>
    <w:rPr>
      <w:u w:val="none"/>
    </w:rPr>
  </w:style>
  <w:style w:type="character" w:customStyle="1" w:styleId="WWCharLFO3LVL4">
    <w:name w:val="WW_CharLFO3LVL4"/>
    <w:qFormat/>
    <w:rPr>
      <w:u w:val="none"/>
    </w:rPr>
  </w:style>
  <w:style w:type="character" w:customStyle="1" w:styleId="WWCharLFO3LVL5">
    <w:name w:val="WW_CharLFO3LVL5"/>
    <w:qFormat/>
    <w:rPr>
      <w:u w:val="none"/>
    </w:rPr>
  </w:style>
  <w:style w:type="character" w:customStyle="1" w:styleId="WWCharLFO3LVL6">
    <w:name w:val="WW_CharLFO3LVL6"/>
    <w:qFormat/>
    <w:rPr>
      <w:u w:val="none"/>
    </w:rPr>
  </w:style>
  <w:style w:type="character" w:customStyle="1" w:styleId="WWCharLFO3LVL7">
    <w:name w:val="WW_CharLFO3LVL7"/>
    <w:qFormat/>
    <w:rPr>
      <w:u w:val="none"/>
    </w:rPr>
  </w:style>
  <w:style w:type="character" w:customStyle="1" w:styleId="WWCharLFO3LVL8">
    <w:name w:val="WW_CharLFO3LVL8"/>
    <w:qFormat/>
    <w:rPr>
      <w:u w:val="none"/>
    </w:rPr>
  </w:style>
  <w:style w:type="character" w:customStyle="1" w:styleId="WWCharLFO3LVL9">
    <w:name w:val="WW_CharLFO3LVL9"/>
    <w:qFormat/>
    <w:rPr>
      <w:u w:val="none"/>
    </w:rPr>
  </w:style>
  <w:style w:type="character" w:customStyle="1" w:styleId="WWCharLFO4LVL1">
    <w:name w:val="WW_CharLFO4LVL1"/>
    <w:qFormat/>
    <w:rPr>
      <w:u w:val="none"/>
    </w:rPr>
  </w:style>
  <w:style w:type="character" w:customStyle="1" w:styleId="WWCharLFO4LVL2">
    <w:name w:val="WW_CharLFO4LVL2"/>
    <w:qFormat/>
    <w:rPr>
      <w:u w:val="none"/>
    </w:rPr>
  </w:style>
  <w:style w:type="character" w:customStyle="1" w:styleId="WWCharLFO4LVL3">
    <w:name w:val="WW_CharLFO4LVL3"/>
    <w:qFormat/>
    <w:rPr>
      <w:u w:val="none"/>
    </w:rPr>
  </w:style>
  <w:style w:type="character" w:customStyle="1" w:styleId="WWCharLFO4LVL4">
    <w:name w:val="WW_CharLFO4LVL4"/>
    <w:qFormat/>
    <w:rPr>
      <w:u w:val="none"/>
    </w:rPr>
  </w:style>
  <w:style w:type="character" w:customStyle="1" w:styleId="WWCharLFO4LVL5">
    <w:name w:val="WW_CharLFO4LVL5"/>
    <w:qFormat/>
    <w:rPr>
      <w:u w:val="none"/>
    </w:rPr>
  </w:style>
  <w:style w:type="character" w:customStyle="1" w:styleId="WWCharLFO4LVL6">
    <w:name w:val="WW_CharLFO4LVL6"/>
    <w:qFormat/>
    <w:rPr>
      <w:u w:val="none"/>
    </w:rPr>
  </w:style>
  <w:style w:type="character" w:customStyle="1" w:styleId="WWCharLFO4LVL7">
    <w:name w:val="WW_CharLFO4LVL7"/>
    <w:qFormat/>
    <w:rPr>
      <w:u w:val="none"/>
    </w:rPr>
  </w:style>
  <w:style w:type="character" w:customStyle="1" w:styleId="WWCharLFO4LVL8">
    <w:name w:val="WW_CharLFO4LVL8"/>
    <w:qFormat/>
    <w:rPr>
      <w:u w:val="none"/>
    </w:rPr>
  </w:style>
  <w:style w:type="character" w:customStyle="1" w:styleId="WWCharLFO4LVL9">
    <w:name w:val="WW_CharLFO4LVL9"/>
    <w:qFormat/>
    <w:rPr>
      <w:u w:val="none"/>
    </w:rPr>
  </w:style>
  <w:style w:type="character" w:customStyle="1" w:styleId="WWCharLFO7LVL1">
    <w:name w:val="WW_CharLFO7LVL1"/>
    <w:qFormat/>
    <w:rPr>
      <w:rFonts w:ascii="OpenSymbol" w:eastAsia="OpenSymbol" w:hAnsi="OpenSymbol" w:cs="OpenSymbol"/>
    </w:rPr>
  </w:style>
  <w:style w:type="character" w:customStyle="1" w:styleId="WWCharLFO7LVL2">
    <w:name w:val="WW_CharLFO7LVL2"/>
    <w:qFormat/>
    <w:rPr>
      <w:rFonts w:ascii="OpenSymbol" w:eastAsia="OpenSymbol" w:hAnsi="OpenSymbol" w:cs="OpenSymbol"/>
    </w:rPr>
  </w:style>
  <w:style w:type="character" w:customStyle="1" w:styleId="WWCharLFO7LVL3">
    <w:name w:val="WW_CharLFO7LVL3"/>
    <w:qFormat/>
    <w:rPr>
      <w:rFonts w:ascii="OpenSymbol" w:eastAsia="OpenSymbol" w:hAnsi="OpenSymbol" w:cs="OpenSymbol"/>
    </w:rPr>
  </w:style>
  <w:style w:type="character" w:customStyle="1" w:styleId="WWCharLFO7LVL4">
    <w:name w:val="WW_CharLFO7LVL4"/>
    <w:qFormat/>
    <w:rPr>
      <w:rFonts w:ascii="OpenSymbol" w:eastAsia="OpenSymbol" w:hAnsi="OpenSymbol" w:cs="OpenSymbol"/>
    </w:rPr>
  </w:style>
  <w:style w:type="character" w:customStyle="1" w:styleId="WWCharLFO7LVL5">
    <w:name w:val="WW_CharLFO7LVL5"/>
    <w:qFormat/>
    <w:rPr>
      <w:rFonts w:ascii="OpenSymbol" w:eastAsia="OpenSymbol" w:hAnsi="OpenSymbol" w:cs="OpenSymbol"/>
    </w:rPr>
  </w:style>
  <w:style w:type="character" w:customStyle="1" w:styleId="WWCharLFO7LVL6">
    <w:name w:val="WW_CharLFO7LVL6"/>
    <w:qFormat/>
    <w:rPr>
      <w:rFonts w:ascii="OpenSymbol" w:eastAsia="OpenSymbol" w:hAnsi="OpenSymbol" w:cs="OpenSymbol"/>
    </w:rPr>
  </w:style>
  <w:style w:type="character" w:customStyle="1" w:styleId="WWCharLFO7LVL7">
    <w:name w:val="WW_CharLFO7LVL7"/>
    <w:qFormat/>
    <w:rPr>
      <w:rFonts w:ascii="OpenSymbol" w:eastAsia="OpenSymbol" w:hAnsi="OpenSymbol" w:cs="OpenSymbol"/>
    </w:rPr>
  </w:style>
  <w:style w:type="character" w:customStyle="1" w:styleId="WWCharLFO7LVL8">
    <w:name w:val="WW_CharLFO7LVL8"/>
    <w:qFormat/>
    <w:rPr>
      <w:rFonts w:ascii="OpenSymbol" w:eastAsia="OpenSymbol" w:hAnsi="OpenSymbol" w:cs="OpenSymbol"/>
    </w:rPr>
  </w:style>
  <w:style w:type="character" w:customStyle="1" w:styleId="WWCharLFO7LVL9">
    <w:name w:val="WW_CharLFO7LVL9"/>
    <w:qFormat/>
    <w:rPr>
      <w:rFonts w:ascii="OpenSymbol" w:eastAsia="OpenSymbol" w:hAnsi="OpenSymbol" w:cs="OpenSymbol"/>
    </w:rPr>
  </w:style>
  <w:style w:type="paragraph" w:styleId="Ttulo">
    <w:name w:val="Title"/>
    <w:basedOn w:val="LO-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customStyle="1" w:styleId="LO-Normal">
    <w:name w:val="LO-Normal"/>
    <w:qFormat/>
    <w:pPr>
      <w:suppressAutoHyphens/>
    </w:pPr>
  </w:style>
  <w:style w:type="paragraph" w:styleId="Lista">
    <w:name w:val="List"/>
    <w:basedOn w:val="Corpodetexto"/>
    <w:rPr>
      <w:rFonts w:cs="Mangal"/>
      <w:sz w:val="24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  <w:sz w:val="24"/>
    </w:rPr>
  </w:style>
  <w:style w:type="paragraph" w:styleId="Subttulo">
    <w:name w:val="Subtitle"/>
    <w:basedOn w:val="LO-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27043B"/>
    <w:pPr>
      <w:ind w:left="720"/>
      <w:contextualSpacing/>
    </w:pPr>
    <w:rPr>
      <w:rFonts w:cs="Mangal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kern w:val="2"/>
        <w:sz w:val="22"/>
        <w:szCs w:val="22"/>
        <w:lang w:val="pt-BR" w:eastAsia="zh-CN" w:bidi="hi-IN"/>
      </w:rPr>
    </w:rPrDefault>
    <w:pPrDefault>
      <w:pPr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line="276" w:lineRule="auto"/>
    </w:pPr>
  </w:style>
  <w:style w:type="paragraph" w:styleId="Ttulo1">
    <w:name w:val="heading 1"/>
    <w:basedOn w:val="LO-Normal"/>
    <w:next w:val="Normal"/>
    <w:qFormat/>
    <w:pPr>
      <w:keepNext/>
      <w:keepLines/>
      <w:numPr>
        <w:numId w:val="1"/>
      </w:numPr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LO-Normal"/>
    <w:next w:val="Normal"/>
    <w:qFormat/>
    <w:pPr>
      <w:keepNext/>
      <w:keepLines/>
      <w:numPr>
        <w:ilvl w:val="1"/>
        <w:numId w:val="1"/>
      </w:numPr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LO-Normal"/>
    <w:next w:val="Normal"/>
    <w:qFormat/>
    <w:pPr>
      <w:keepNext/>
      <w:keepLines/>
      <w:numPr>
        <w:ilvl w:val="2"/>
        <w:numId w:val="1"/>
      </w:numPr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Normal"/>
    <w:qFormat/>
    <w:pPr>
      <w:keepNext/>
      <w:keepLines/>
      <w:numPr>
        <w:ilvl w:val="3"/>
        <w:numId w:val="1"/>
      </w:numPr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Normal"/>
    <w:qFormat/>
    <w:pPr>
      <w:keepNext/>
      <w:keepLines/>
      <w:numPr>
        <w:ilvl w:val="4"/>
        <w:numId w:val="1"/>
      </w:numPr>
      <w:spacing w:before="240" w:after="80"/>
      <w:outlineLvl w:val="4"/>
    </w:pPr>
    <w:rPr>
      <w:color w:val="666666"/>
    </w:rPr>
  </w:style>
  <w:style w:type="paragraph" w:styleId="Ttulo6">
    <w:name w:val="heading 6"/>
    <w:basedOn w:val="LO-Normal"/>
    <w:next w:val="Normal"/>
    <w:qFormat/>
    <w:pPr>
      <w:keepNext/>
      <w:keepLines/>
      <w:numPr>
        <w:ilvl w:val="5"/>
        <w:numId w:val="1"/>
      </w:numPr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u w:val="none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character" w:customStyle="1" w:styleId="WWCharLFO1LVL1">
    <w:name w:val="WW_CharLFO1LVL1"/>
    <w:qFormat/>
    <w:rPr>
      <w:u w:val="none"/>
    </w:rPr>
  </w:style>
  <w:style w:type="character" w:customStyle="1" w:styleId="WWCharLFO1LVL2">
    <w:name w:val="WW_CharLFO1LVL2"/>
    <w:qFormat/>
    <w:rPr>
      <w:u w:val="none"/>
    </w:rPr>
  </w:style>
  <w:style w:type="character" w:customStyle="1" w:styleId="WWCharLFO1LVL3">
    <w:name w:val="WW_CharLFO1LVL3"/>
    <w:qFormat/>
    <w:rPr>
      <w:u w:val="none"/>
    </w:rPr>
  </w:style>
  <w:style w:type="character" w:customStyle="1" w:styleId="WWCharLFO1LVL4">
    <w:name w:val="WW_CharLFO1LVL4"/>
    <w:qFormat/>
    <w:rPr>
      <w:u w:val="none"/>
    </w:rPr>
  </w:style>
  <w:style w:type="character" w:customStyle="1" w:styleId="WWCharLFO1LVL5">
    <w:name w:val="WW_CharLFO1LVL5"/>
    <w:qFormat/>
    <w:rPr>
      <w:u w:val="none"/>
    </w:rPr>
  </w:style>
  <w:style w:type="character" w:customStyle="1" w:styleId="WWCharLFO1LVL6">
    <w:name w:val="WW_CharLFO1LVL6"/>
    <w:qFormat/>
    <w:rPr>
      <w:u w:val="none"/>
    </w:rPr>
  </w:style>
  <w:style w:type="character" w:customStyle="1" w:styleId="WWCharLFO1LVL7">
    <w:name w:val="WW_CharLFO1LVL7"/>
    <w:qFormat/>
    <w:rPr>
      <w:u w:val="none"/>
    </w:rPr>
  </w:style>
  <w:style w:type="character" w:customStyle="1" w:styleId="WWCharLFO1LVL8">
    <w:name w:val="WW_CharLFO1LVL8"/>
    <w:qFormat/>
    <w:rPr>
      <w:u w:val="none"/>
    </w:rPr>
  </w:style>
  <w:style w:type="character" w:customStyle="1" w:styleId="WWCharLFO1LVL9">
    <w:name w:val="WW_CharLFO1LVL9"/>
    <w:qFormat/>
    <w:rPr>
      <w:u w:val="none"/>
    </w:rPr>
  </w:style>
  <w:style w:type="character" w:customStyle="1" w:styleId="WWCharLFO2LVL1">
    <w:name w:val="WW_CharLFO2LVL1"/>
    <w:qFormat/>
    <w:rPr>
      <w:u w:val="none"/>
    </w:rPr>
  </w:style>
  <w:style w:type="character" w:customStyle="1" w:styleId="WWCharLFO2LVL2">
    <w:name w:val="WW_CharLFO2LVL2"/>
    <w:qFormat/>
    <w:rPr>
      <w:u w:val="none"/>
    </w:rPr>
  </w:style>
  <w:style w:type="character" w:customStyle="1" w:styleId="WWCharLFO2LVL3">
    <w:name w:val="WW_CharLFO2LVL3"/>
    <w:qFormat/>
    <w:rPr>
      <w:u w:val="none"/>
    </w:rPr>
  </w:style>
  <w:style w:type="character" w:customStyle="1" w:styleId="WWCharLFO2LVL4">
    <w:name w:val="WW_CharLFO2LVL4"/>
    <w:qFormat/>
    <w:rPr>
      <w:u w:val="none"/>
    </w:rPr>
  </w:style>
  <w:style w:type="character" w:customStyle="1" w:styleId="WWCharLFO2LVL5">
    <w:name w:val="WW_CharLFO2LVL5"/>
    <w:qFormat/>
    <w:rPr>
      <w:u w:val="none"/>
    </w:rPr>
  </w:style>
  <w:style w:type="character" w:customStyle="1" w:styleId="WWCharLFO2LVL6">
    <w:name w:val="WW_CharLFO2LVL6"/>
    <w:qFormat/>
    <w:rPr>
      <w:u w:val="none"/>
    </w:rPr>
  </w:style>
  <w:style w:type="character" w:customStyle="1" w:styleId="WWCharLFO2LVL7">
    <w:name w:val="WW_CharLFO2LVL7"/>
    <w:qFormat/>
    <w:rPr>
      <w:u w:val="none"/>
    </w:rPr>
  </w:style>
  <w:style w:type="character" w:customStyle="1" w:styleId="WWCharLFO2LVL8">
    <w:name w:val="WW_CharLFO2LVL8"/>
    <w:qFormat/>
    <w:rPr>
      <w:u w:val="none"/>
    </w:rPr>
  </w:style>
  <w:style w:type="character" w:customStyle="1" w:styleId="WWCharLFO2LVL9">
    <w:name w:val="WW_CharLFO2LVL9"/>
    <w:qFormat/>
    <w:rPr>
      <w:u w:val="none"/>
    </w:rPr>
  </w:style>
  <w:style w:type="character" w:customStyle="1" w:styleId="WWCharLFO3LVL1">
    <w:name w:val="WW_CharLFO3LVL1"/>
    <w:qFormat/>
    <w:rPr>
      <w:u w:val="none"/>
    </w:rPr>
  </w:style>
  <w:style w:type="character" w:customStyle="1" w:styleId="WWCharLFO3LVL2">
    <w:name w:val="WW_CharLFO3LVL2"/>
    <w:qFormat/>
    <w:rPr>
      <w:u w:val="none"/>
    </w:rPr>
  </w:style>
  <w:style w:type="character" w:customStyle="1" w:styleId="WWCharLFO3LVL3">
    <w:name w:val="WW_CharLFO3LVL3"/>
    <w:qFormat/>
    <w:rPr>
      <w:u w:val="none"/>
    </w:rPr>
  </w:style>
  <w:style w:type="character" w:customStyle="1" w:styleId="WWCharLFO3LVL4">
    <w:name w:val="WW_CharLFO3LVL4"/>
    <w:qFormat/>
    <w:rPr>
      <w:u w:val="none"/>
    </w:rPr>
  </w:style>
  <w:style w:type="character" w:customStyle="1" w:styleId="WWCharLFO3LVL5">
    <w:name w:val="WW_CharLFO3LVL5"/>
    <w:qFormat/>
    <w:rPr>
      <w:u w:val="none"/>
    </w:rPr>
  </w:style>
  <w:style w:type="character" w:customStyle="1" w:styleId="WWCharLFO3LVL6">
    <w:name w:val="WW_CharLFO3LVL6"/>
    <w:qFormat/>
    <w:rPr>
      <w:u w:val="none"/>
    </w:rPr>
  </w:style>
  <w:style w:type="character" w:customStyle="1" w:styleId="WWCharLFO3LVL7">
    <w:name w:val="WW_CharLFO3LVL7"/>
    <w:qFormat/>
    <w:rPr>
      <w:u w:val="none"/>
    </w:rPr>
  </w:style>
  <w:style w:type="character" w:customStyle="1" w:styleId="WWCharLFO3LVL8">
    <w:name w:val="WW_CharLFO3LVL8"/>
    <w:qFormat/>
    <w:rPr>
      <w:u w:val="none"/>
    </w:rPr>
  </w:style>
  <w:style w:type="character" w:customStyle="1" w:styleId="WWCharLFO3LVL9">
    <w:name w:val="WW_CharLFO3LVL9"/>
    <w:qFormat/>
    <w:rPr>
      <w:u w:val="none"/>
    </w:rPr>
  </w:style>
  <w:style w:type="character" w:customStyle="1" w:styleId="WWCharLFO4LVL1">
    <w:name w:val="WW_CharLFO4LVL1"/>
    <w:qFormat/>
    <w:rPr>
      <w:u w:val="none"/>
    </w:rPr>
  </w:style>
  <w:style w:type="character" w:customStyle="1" w:styleId="WWCharLFO4LVL2">
    <w:name w:val="WW_CharLFO4LVL2"/>
    <w:qFormat/>
    <w:rPr>
      <w:u w:val="none"/>
    </w:rPr>
  </w:style>
  <w:style w:type="character" w:customStyle="1" w:styleId="WWCharLFO4LVL3">
    <w:name w:val="WW_CharLFO4LVL3"/>
    <w:qFormat/>
    <w:rPr>
      <w:u w:val="none"/>
    </w:rPr>
  </w:style>
  <w:style w:type="character" w:customStyle="1" w:styleId="WWCharLFO4LVL4">
    <w:name w:val="WW_CharLFO4LVL4"/>
    <w:qFormat/>
    <w:rPr>
      <w:u w:val="none"/>
    </w:rPr>
  </w:style>
  <w:style w:type="character" w:customStyle="1" w:styleId="WWCharLFO4LVL5">
    <w:name w:val="WW_CharLFO4LVL5"/>
    <w:qFormat/>
    <w:rPr>
      <w:u w:val="none"/>
    </w:rPr>
  </w:style>
  <w:style w:type="character" w:customStyle="1" w:styleId="WWCharLFO4LVL6">
    <w:name w:val="WW_CharLFO4LVL6"/>
    <w:qFormat/>
    <w:rPr>
      <w:u w:val="none"/>
    </w:rPr>
  </w:style>
  <w:style w:type="character" w:customStyle="1" w:styleId="WWCharLFO4LVL7">
    <w:name w:val="WW_CharLFO4LVL7"/>
    <w:qFormat/>
    <w:rPr>
      <w:u w:val="none"/>
    </w:rPr>
  </w:style>
  <w:style w:type="character" w:customStyle="1" w:styleId="WWCharLFO4LVL8">
    <w:name w:val="WW_CharLFO4LVL8"/>
    <w:qFormat/>
    <w:rPr>
      <w:u w:val="none"/>
    </w:rPr>
  </w:style>
  <w:style w:type="character" w:customStyle="1" w:styleId="WWCharLFO4LVL9">
    <w:name w:val="WW_CharLFO4LVL9"/>
    <w:qFormat/>
    <w:rPr>
      <w:u w:val="none"/>
    </w:rPr>
  </w:style>
  <w:style w:type="character" w:customStyle="1" w:styleId="WWCharLFO7LVL1">
    <w:name w:val="WW_CharLFO7LVL1"/>
    <w:qFormat/>
    <w:rPr>
      <w:rFonts w:ascii="OpenSymbol" w:eastAsia="OpenSymbol" w:hAnsi="OpenSymbol" w:cs="OpenSymbol"/>
    </w:rPr>
  </w:style>
  <w:style w:type="character" w:customStyle="1" w:styleId="WWCharLFO7LVL2">
    <w:name w:val="WW_CharLFO7LVL2"/>
    <w:qFormat/>
    <w:rPr>
      <w:rFonts w:ascii="OpenSymbol" w:eastAsia="OpenSymbol" w:hAnsi="OpenSymbol" w:cs="OpenSymbol"/>
    </w:rPr>
  </w:style>
  <w:style w:type="character" w:customStyle="1" w:styleId="WWCharLFO7LVL3">
    <w:name w:val="WW_CharLFO7LVL3"/>
    <w:qFormat/>
    <w:rPr>
      <w:rFonts w:ascii="OpenSymbol" w:eastAsia="OpenSymbol" w:hAnsi="OpenSymbol" w:cs="OpenSymbol"/>
    </w:rPr>
  </w:style>
  <w:style w:type="character" w:customStyle="1" w:styleId="WWCharLFO7LVL4">
    <w:name w:val="WW_CharLFO7LVL4"/>
    <w:qFormat/>
    <w:rPr>
      <w:rFonts w:ascii="OpenSymbol" w:eastAsia="OpenSymbol" w:hAnsi="OpenSymbol" w:cs="OpenSymbol"/>
    </w:rPr>
  </w:style>
  <w:style w:type="character" w:customStyle="1" w:styleId="WWCharLFO7LVL5">
    <w:name w:val="WW_CharLFO7LVL5"/>
    <w:qFormat/>
    <w:rPr>
      <w:rFonts w:ascii="OpenSymbol" w:eastAsia="OpenSymbol" w:hAnsi="OpenSymbol" w:cs="OpenSymbol"/>
    </w:rPr>
  </w:style>
  <w:style w:type="character" w:customStyle="1" w:styleId="WWCharLFO7LVL6">
    <w:name w:val="WW_CharLFO7LVL6"/>
    <w:qFormat/>
    <w:rPr>
      <w:rFonts w:ascii="OpenSymbol" w:eastAsia="OpenSymbol" w:hAnsi="OpenSymbol" w:cs="OpenSymbol"/>
    </w:rPr>
  </w:style>
  <w:style w:type="character" w:customStyle="1" w:styleId="WWCharLFO7LVL7">
    <w:name w:val="WW_CharLFO7LVL7"/>
    <w:qFormat/>
    <w:rPr>
      <w:rFonts w:ascii="OpenSymbol" w:eastAsia="OpenSymbol" w:hAnsi="OpenSymbol" w:cs="OpenSymbol"/>
    </w:rPr>
  </w:style>
  <w:style w:type="character" w:customStyle="1" w:styleId="WWCharLFO7LVL8">
    <w:name w:val="WW_CharLFO7LVL8"/>
    <w:qFormat/>
    <w:rPr>
      <w:rFonts w:ascii="OpenSymbol" w:eastAsia="OpenSymbol" w:hAnsi="OpenSymbol" w:cs="OpenSymbol"/>
    </w:rPr>
  </w:style>
  <w:style w:type="character" w:customStyle="1" w:styleId="WWCharLFO7LVL9">
    <w:name w:val="WW_CharLFO7LVL9"/>
    <w:qFormat/>
    <w:rPr>
      <w:rFonts w:ascii="OpenSymbol" w:eastAsia="OpenSymbol" w:hAnsi="OpenSymbol" w:cs="OpenSymbol"/>
    </w:rPr>
  </w:style>
  <w:style w:type="paragraph" w:styleId="Ttulo">
    <w:name w:val="Title"/>
    <w:basedOn w:val="LO-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customStyle="1" w:styleId="LO-Normal">
    <w:name w:val="LO-Normal"/>
    <w:qFormat/>
    <w:pPr>
      <w:suppressAutoHyphens/>
    </w:pPr>
  </w:style>
  <w:style w:type="paragraph" w:styleId="Lista">
    <w:name w:val="List"/>
    <w:basedOn w:val="Corpodetexto"/>
    <w:rPr>
      <w:rFonts w:cs="Mangal"/>
      <w:sz w:val="24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  <w:sz w:val="24"/>
    </w:rPr>
  </w:style>
  <w:style w:type="paragraph" w:styleId="Subttulo">
    <w:name w:val="Subtitle"/>
    <w:basedOn w:val="LO-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27043B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BB9DA04A</Template>
  <TotalTime>0</TotalTime>
  <Pages>3</Pages>
  <Words>926</Words>
  <Characters>5006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BRB - Banco de Brasilia</Company>
  <LinksUpToDate>false</LinksUpToDate>
  <CharactersWithSpaces>5921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Jefferson Nóbrega da Silva</dc:creator>
  <cp:lastModifiedBy>Jefferson Nóbrega da Silva</cp:lastModifiedBy>
  <cp:revision>2</cp:revision>
  <cp:lastPrinted>2021-12-28T12:18:00Z</cp:lastPrinted>
  <dcterms:created xsi:type="dcterms:W3CDTF">2022-05-26T20:21:00Z</dcterms:created>
  <dcterms:modified xsi:type="dcterms:W3CDTF">2022-05-26T20:21:00Z</dcterms:modified>
  <dc:language>pt-BR</dc:language>
</cp:coreProperties>
</file>