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DF64" w14:textId="5908CFA5" w:rsidR="00EA0A87" w:rsidRDefault="00802F21">
      <w:r w:rsidRPr="00802F21">
        <w:t>Vamos criar um vendedor na tabela de vendedores. A informação é a seguinte:</w:t>
      </w:r>
    </w:p>
    <w:p w14:paraId="0F29AC64" w14:textId="6B3693C3" w:rsidR="00802F21" w:rsidRDefault="00802F21">
      <w:r w:rsidRPr="00802F21">
        <w:drawing>
          <wp:inline distT="0" distB="0" distL="0" distR="0" wp14:anchorId="27CF8C90" wp14:editId="73E48047">
            <wp:extent cx="5731510" cy="1070610"/>
            <wp:effectExtent l="0" t="0" r="2540" b="0"/>
            <wp:docPr id="171992980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9808" name="Imagem 1" descr="Uma imagem contendo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D2F" w14:textId="77777777" w:rsidR="00802F21" w:rsidRDefault="00802F21"/>
    <w:p w14:paraId="6E71AA45" w14:textId="6974ACA1" w:rsidR="00802F21" w:rsidRDefault="00802F21">
      <w:r w:rsidRPr="00802F21">
        <w:t>Digite o comando de inclusão.</w:t>
      </w:r>
    </w:p>
    <w:p w14:paraId="7799D94B" w14:textId="74E011F5" w:rsidR="00802F21" w:rsidRDefault="00802F21">
      <w:r w:rsidRPr="00802F21">
        <w:drawing>
          <wp:inline distT="0" distB="0" distL="0" distR="0" wp14:anchorId="531DDABA" wp14:editId="788BD81F">
            <wp:extent cx="4563112" cy="1810003"/>
            <wp:effectExtent l="0" t="0" r="0" b="0"/>
            <wp:docPr id="11665545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54506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D"/>
    <w:rsid w:val="0004719B"/>
    <w:rsid w:val="00257860"/>
    <w:rsid w:val="0078413D"/>
    <w:rsid w:val="00802F21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41D2"/>
  <w15:chartTrackingRefBased/>
  <w15:docId w15:val="{D89BD3F5-6721-410B-9BEA-E80BC46B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4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4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4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4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4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4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4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4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4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4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4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4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41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4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4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4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4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4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4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4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4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41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41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41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4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41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4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2025-04-27T15:06:00Z</dcterms:created>
  <dcterms:modified xsi:type="dcterms:W3CDTF">2025-04-27T15:07:00Z</dcterms:modified>
</cp:coreProperties>
</file>