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00B85" w14:textId="0305C0C4" w:rsidR="00EA0A87" w:rsidRDefault="00CF6EBF">
      <w:r w:rsidRPr="00CF6EBF">
        <w:t>Quais são os bairros da cidade do Rio de Janeiro que possuem clientes?</w:t>
      </w:r>
    </w:p>
    <w:p w14:paraId="461636E9" w14:textId="77777777" w:rsidR="00CF6EBF" w:rsidRDefault="00CF6EBF"/>
    <w:p w14:paraId="4AA377ED" w14:textId="704E2C71" w:rsidR="00CF6EBF" w:rsidRDefault="00CF6EBF">
      <w:r w:rsidRPr="00CF6EBF">
        <w:t>Executando o comando SQL:</w:t>
      </w:r>
    </w:p>
    <w:p w14:paraId="3A39AE8A" w14:textId="11D192DC" w:rsidR="00CF6EBF" w:rsidRDefault="00CF6EBF">
      <w:r w:rsidRPr="00CF6EBF">
        <w:drawing>
          <wp:inline distT="0" distB="0" distL="0" distR="0" wp14:anchorId="2FFBBBEB" wp14:editId="6EAE894B">
            <wp:extent cx="5731510" cy="284480"/>
            <wp:effectExtent l="0" t="0" r="2540" b="1270"/>
            <wp:docPr id="17998047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047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4D16" w14:textId="77777777" w:rsidR="00CF6EBF" w:rsidRDefault="00CF6EBF"/>
    <w:p w14:paraId="4D4EF4D8" w14:textId="2F794489" w:rsidR="00CF6EBF" w:rsidRDefault="00CF6EBF">
      <w:r w:rsidRPr="00CF6EBF">
        <w:t>Obteremos 7 bairros listados.</w:t>
      </w:r>
    </w:p>
    <w:sectPr w:rsidR="00CF6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D9"/>
    <w:rsid w:val="00257860"/>
    <w:rsid w:val="00865AD9"/>
    <w:rsid w:val="00CF6EBF"/>
    <w:rsid w:val="00DA1CD4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BE440"/>
  <w15:chartTrackingRefBased/>
  <w15:docId w15:val="{91A2F6DD-B30F-4999-BFA4-3B61D3FE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5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5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5A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5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5A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5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5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5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5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5A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5A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5A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5A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5A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5A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5A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5A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5A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5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5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5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5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5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5A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5A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5A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5A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5AD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5A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2025-04-27T16:52:00Z</dcterms:created>
  <dcterms:modified xsi:type="dcterms:W3CDTF">2025-04-27T16:53:00Z</dcterms:modified>
</cp:coreProperties>
</file>