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D88F1" w14:textId="65126B43" w:rsidR="00EA0A87" w:rsidRDefault="0099323F">
      <w:r w:rsidRPr="0099323F">
        <w:t>Veja o ano de nascimento dos clientes e classifique-os como: Nascidos antes de 1990 são velhos, nascidos entre 1990 e 1995 são jovens e nascidos depois de 1995 são crianças. Liste o nome do cliente e esta classificação.</w:t>
      </w:r>
    </w:p>
    <w:p w14:paraId="1DEFC12A" w14:textId="7257F820" w:rsidR="0099323F" w:rsidRDefault="0099323F">
      <w:r w:rsidRPr="0099323F">
        <w:drawing>
          <wp:inline distT="0" distB="0" distL="0" distR="0" wp14:anchorId="33D6D870" wp14:editId="5520F2D1">
            <wp:extent cx="5525271" cy="2181529"/>
            <wp:effectExtent l="0" t="0" r="0" b="9525"/>
            <wp:docPr id="198658189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81890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3C"/>
    <w:rsid w:val="00257860"/>
    <w:rsid w:val="005A293C"/>
    <w:rsid w:val="0099323F"/>
    <w:rsid w:val="00BC2C24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5F31"/>
  <w15:chartTrackingRefBased/>
  <w15:docId w15:val="{A8C2B14E-E62D-47CE-B34B-5170A02E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2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2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2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9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9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9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9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9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9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2025-04-27T17:17:00Z</dcterms:created>
  <dcterms:modified xsi:type="dcterms:W3CDTF">2025-04-27T17:17:00Z</dcterms:modified>
</cp:coreProperties>
</file>