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A45C4" w14:textId="21DD5ABC" w:rsidR="00EA0A87" w:rsidRDefault="00C95E1D">
      <w:r w:rsidRPr="00C95E1D">
        <w:t>Qual seria a consulta usando subconsulta que seria equivalente a:</w:t>
      </w:r>
    </w:p>
    <w:p w14:paraId="77F85E4F" w14:textId="7DA69380" w:rsidR="00C95E1D" w:rsidRDefault="00C95E1D">
      <w:r w:rsidRPr="00C95E1D">
        <w:drawing>
          <wp:inline distT="0" distB="0" distL="0" distR="0" wp14:anchorId="7A758CDC" wp14:editId="3D7E6734">
            <wp:extent cx="4048690" cy="1171739"/>
            <wp:effectExtent l="0" t="0" r="0" b="9525"/>
            <wp:docPr id="843294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940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49FD" w14:textId="77777777" w:rsidR="00C95E1D" w:rsidRDefault="00C95E1D"/>
    <w:p w14:paraId="53E619F3" w14:textId="375BC23B" w:rsidR="00C95E1D" w:rsidRDefault="00C95E1D">
      <w:r w:rsidRPr="00C95E1D">
        <w:drawing>
          <wp:inline distT="0" distB="0" distL="0" distR="0" wp14:anchorId="56371B76" wp14:editId="0548EDE9">
            <wp:extent cx="5106113" cy="1381318"/>
            <wp:effectExtent l="0" t="0" r="0" b="9525"/>
            <wp:docPr id="134672259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22595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D0"/>
    <w:rsid w:val="002227D0"/>
    <w:rsid w:val="00257860"/>
    <w:rsid w:val="0052787B"/>
    <w:rsid w:val="00C95E1D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AB210"/>
  <w15:chartTrackingRefBased/>
  <w15:docId w15:val="{BA4CE210-8154-4334-A3D1-237E3CE3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2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2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27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2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27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2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2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2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2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27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27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27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27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27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27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27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27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27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2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2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2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2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2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27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27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27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27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27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27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2025-04-27T17:52:00Z</dcterms:created>
  <dcterms:modified xsi:type="dcterms:W3CDTF">2025-04-27T17:53:00Z</dcterms:modified>
</cp:coreProperties>
</file>