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0734E" w14:textId="77777777" w:rsidR="008A431C" w:rsidRPr="008A431C" w:rsidRDefault="008A431C" w:rsidP="008A431C">
      <w:r w:rsidRPr="008A431C">
        <w:t>Um processo bastante recorrente quando trabalhamos com SQL é a </w:t>
      </w:r>
      <w:r w:rsidRPr="008A431C">
        <w:rPr>
          <w:b/>
          <w:bCs/>
        </w:rPr>
        <w:t>conversão de dados</w:t>
      </w:r>
      <w:r w:rsidRPr="008A431C">
        <w:t>. Cada campo das tabelas tem um tipo que condiz com seu conteúdo e que não deve mudar, porém nem sempre esse tipo será apropriado para certas manipulações (como algumas funções). Às vezes, precisamos exibir datas em um formato específico, convertidas em </w:t>
      </w:r>
      <w:proofErr w:type="spellStart"/>
      <w:r w:rsidRPr="008A431C">
        <w:rPr>
          <w:i/>
          <w:iCs/>
        </w:rPr>
        <w:t>string</w:t>
      </w:r>
      <w:proofErr w:type="spellEnd"/>
      <w:r w:rsidRPr="008A431C">
        <w:t xml:space="preserve">, ou usar um dado de tipo numérico como texto, por exemplo. Não convém modificar o tipo da coluna na base de dados, visto que foi criada assim para melhor conveniência. A solução é a conversão de dados </w:t>
      </w:r>
      <w:proofErr w:type="gramStart"/>
      <w:r w:rsidRPr="008A431C">
        <w:t>no momento em que</w:t>
      </w:r>
      <w:proofErr w:type="gramEnd"/>
      <w:r w:rsidRPr="008A431C">
        <w:t xml:space="preserve"> formos usá-los — tal como em uma função.</w:t>
      </w:r>
    </w:p>
    <w:p w14:paraId="6A144CE7" w14:textId="77777777" w:rsidR="008A431C" w:rsidRPr="008A431C" w:rsidRDefault="008A431C" w:rsidP="008A431C">
      <w:r w:rsidRPr="008A431C">
        <w:t>Vamos começar aprendendo sobre conversão de datas em </w:t>
      </w:r>
      <w:proofErr w:type="spellStart"/>
      <w:r w:rsidRPr="008A431C">
        <w:rPr>
          <w:i/>
          <w:iCs/>
        </w:rPr>
        <w:t>strings</w:t>
      </w:r>
      <w:proofErr w:type="spellEnd"/>
      <w:r w:rsidRPr="008A431C">
        <w:t>, que é um processo extenso, com inúmeros parâmetros e que merece uma explicação mais detalhada. Como apoio, usaremos o </w:t>
      </w:r>
      <w:r w:rsidRPr="008A431C">
        <w:rPr>
          <w:b/>
          <w:bCs/>
        </w:rPr>
        <w:t>Manual de Referências</w:t>
      </w:r>
      <w:r w:rsidRPr="008A431C">
        <w:t> da documentação oficial do MySQL, mais especificamente </w:t>
      </w:r>
      <w:hyperlink r:id="rId4" w:anchor="function_date-format" w:tgtFrame="_blank" w:history="1">
        <w:r w:rsidRPr="008A431C">
          <w:rPr>
            <w:rStyle w:val="Hyperlink"/>
          </w:rPr>
          <w:t>o subcapítulo "</w:t>
        </w:r>
        <w:r w:rsidRPr="008A431C">
          <w:rPr>
            <w:rStyle w:val="Hyperlink"/>
            <w:i/>
            <w:iCs/>
          </w:rPr>
          <w:t xml:space="preserve">Date </w:t>
        </w:r>
        <w:proofErr w:type="spellStart"/>
        <w:r w:rsidRPr="008A431C">
          <w:rPr>
            <w:rStyle w:val="Hyperlink"/>
            <w:i/>
            <w:iCs/>
          </w:rPr>
          <w:t>and</w:t>
        </w:r>
        <w:proofErr w:type="spellEnd"/>
        <w:r w:rsidRPr="008A431C">
          <w:rPr>
            <w:rStyle w:val="Hyperlink"/>
            <w:i/>
            <w:iCs/>
          </w:rPr>
          <w:t xml:space="preserve"> Time </w:t>
        </w:r>
        <w:proofErr w:type="spellStart"/>
        <w:r w:rsidRPr="008A431C">
          <w:rPr>
            <w:rStyle w:val="Hyperlink"/>
            <w:i/>
            <w:iCs/>
          </w:rPr>
          <w:t>Functions</w:t>
        </w:r>
        <w:proofErr w:type="spellEnd"/>
        <w:r w:rsidRPr="008A431C">
          <w:rPr>
            <w:rStyle w:val="Hyperlink"/>
          </w:rPr>
          <w:t>", com ênfase na função DATE_FORMAT()</w:t>
        </w:r>
      </w:hyperlink>
      <w:r w:rsidRPr="008A431C">
        <w:t>.</w:t>
      </w:r>
    </w:p>
    <w:p w14:paraId="27D72465" w14:textId="77777777" w:rsidR="008A431C" w:rsidRPr="008A431C" w:rsidRDefault="008A431C" w:rsidP="008A431C">
      <w:r w:rsidRPr="008A431C">
        <w:t>Essa é uma função específica para conversão do tipo data para </w:t>
      </w:r>
      <w:proofErr w:type="spellStart"/>
      <w:r w:rsidRPr="008A431C">
        <w:rPr>
          <w:i/>
          <w:iCs/>
        </w:rPr>
        <w:t>strings</w:t>
      </w:r>
      <w:proofErr w:type="spellEnd"/>
      <w:r w:rsidRPr="008A431C">
        <w:t>. O primeiro parâmetro dela é a data, enquanto o segundo parâmetro indica o formato — este é o ponto mais trabalhoso.</w:t>
      </w:r>
    </w:p>
    <w:p w14:paraId="039BEE71" w14:textId="77777777" w:rsidR="008A431C" w:rsidRPr="008A431C" w:rsidRDefault="008A431C" w:rsidP="008A431C">
      <w:r w:rsidRPr="008A431C">
        <w:t>No Manual, na descrição da função DATE_</w:t>
      </w:r>
      <w:proofErr w:type="gramStart"/>
      <w:r w:rsidRPr="008A431C">
        <w:t>FORMAT(</w:t>
      </w:r>
      <w:proofErr w:type="gramEnd"/>
      <w:r w:rsidRPr="008A431C">
        <w:t>), há uma tabela com uma série de </w:t>
      </w:r>
      <w:r w:rsidRPr="008A431C">
        <w:rPr>
          <w:b/>
          <w:bCs/>
        </w:rPr>
        <w:t>especificadores</w:t>
      </w:r>
      <w:r w:rsidRPr="008A431C">
        <w:t> que se iniciam com o símbolo de porcentagem (%). Cada um deles é responsável por um tipo diferente de conversão e se relaciona com um segmento em particular da data (</w:t>
      </w:r>
      <w:proofErr w:type="gramStart"/>
      <w:r w:rsidRPr="008A431C">
        <w:t>segundo, minuto</w:t>
      </w:r>
      <w:proofErr w:type="gramEnd"/>
      <w:r w:rsidRPr="008A431C">
        <w:t>, hora etc.). Para ficar mais claro, vamos criar alguns testes no MySQL Workbench.</w:t>
      </w:r>
    </w:p>
    <w:p w14:paraId="10171DED" w14:textId="77777777" w:rsidR="008A431C" w:rsidRPr="008A431C" w:rsidRDefault="008A431C" w:rsidP="008A431C">
      <w:r w:rsidRPr="008A431C">
        <w:t>Abriremos um novo script e começaremos com uma consulta simples, selecionando a data atual no formato </w:t>
      </w:r>
      <w:proofErr w:type="spellStart"/>
      <w:r w:rsidRPr="008A431C">
        <w:rPr>
          <w:i/>
          <w:iCs/>
        </w:rPr>
        <w:t>timestamp</w:t>
      </w:r>
      <w:proofErr w:type="spellEnd"/>
      <w:r w:rsidRPr="008A431C">
        <w:t>:</w:t>
      </w:r>
    </w:p>
    <w:p w14:paraId="4D155B57" w14:textId="6B21CF53" w:rsidR="00EA0A87" w:rsidRDefault="008A431C">
      <w:r w:rsidRPr="008A431C">
        <w:drawing>
          <wp:inline distT="0" distB="0" distL="0" distR="0" wp14:anchorId="0B1B951F" wp14:editId="3C348461">
            <wp:extent cx="3953427" cy="381053"/>
            <wp:effectExtent l="0" t="0" r="9525" b="0"/>
            <wp:docPr id="3429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7BF" w14:textId="77777777" w:rsidR="008A431C" w:rsidRDefault="008A431C"/>
    <w:p w14:paraId="5F7E3365" w14:textId="35149B4D" w:rsidR="008A431C" w:rsidRDefault="008A431C">
      <w:r w:rsidRPr="008A431C">
        <w:t>O retorno será um dado no formato de data. A título de exemplo, vamos tentar rodar uma função de texto com esse dado em formato de data:</w:t>
      </w:r>
    </w:p>
    <w:p w14:paraId="509011A3" w14:textId="6C8446E4" w:rsidR="008A431C" w:rsidRDefault="008A431C">
      <w:r w:rsidRPr="008A431C">
        <w:drawing>
          <wp:inline distT="0" distB="0" distL="0" distR="0" wp14:anchorId="29A08088" wp14:editId="61BF28A7">
            <wp:extent cx="5731510" cy="318135"/>
            <wp:effectExtent l="0" t="0" r="2540" b="5715"/>
            <wp:docPr id="1645748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8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80C7" w14:textId="77777777" w:rsidR="008A431C" w:rsidRDefault="008A431C"/>
    <w:p w14:paraId="43580B3D" w14:textId="77777777" w:rsidR="008A431C" w:rsidRPr="008A431C" w:rsidRDefault="008A431C" w:rsidP="008A431C">
      <w:r w:rsidRPr="008A431C">
        <w:t>A função </w:t>
      </w:r>
      <w:proofErr w:type="gramStart"/>
      <w:r w:rsidRPr="008A431C">
        <w:t>CONCAT(</w:t>
      </w:r>
      <w:proofErr w:type="gramEnd"/>
      <w:r w:rsidRPr="008A431C">
        <w:t>) teoricamente manipula somente textos. Ao executar a consulta acima, no entanto, ela consegue trabalhar com um dado em formato de data, pois se trata de uma </w:t>
      </w:r>
      <w:r w:rsidRPr="008A431C">
        <w:rPr>
          <w:b/>
          <w:bCs/>
        </w:rPr>
        <w:t>conversão implícita</w:t>
      </w:r>
      <w:r w:rsidRPr="008A431C">
        <w:t>. Vale ressaltar, no entanto, que nem todas as funções são capazes de realizar essa conversão automaticamente.</w:t>
      </w:r>
    </w:p>
    <w:p w14:paraId="23B3FCDA" w14:textId="77777777" w:rsidR="008A431C" w:rsidRPr="008A431C" w:rsidRDefault="008A431C" w:rsidP="008A431C">
      <w:r w:rsidRPr="008A431C">
        <w:t>Note que essa data é exibida no formato padrão (ano, mês, dia, horas, minutos e segundos). Agora, com a função DATE_</w:t>
      </w:r>
      <w:proofErr w:type="gramStart"/>
      <w:r w:rsidRPr="008A431C">
        <w:t>FORMAT(</w:t>
      </w:r>
      <w:proofErr w:type="gramEnd"/>
      <w:r w:rsidRPr="008A431C">
        <w:t>) e os </w:t>
      </w:r>
      <w:r w:rsidRPr="008A431C">
        <w:rPr>
          <w:b/>
          <w:bCs/>
        </w:rPr>
        <w:t>especificadores</w:t>
      </w:r>
      <w:r w:rsidRPr="008A431C">
        <w:t> que vimos há pouco, podemos modificar essa visualização. Vamos começar usando %Y:</w:t>
      </w:r>
    </w:p>
    <w:p w14:paraId="7FC2F7B9" w14:textId="4782AE07" w:rsidR="008A431C" w:rsidRDefault="008A431C">
      <w:r w:rsidRPr="008A431C">
        <w:drawing>
          <wp:inline distT="0" distB="0" distL="0" distR="0" wp14:anchorId="7B5B1915" wp14:editId="7EAF65F5">
            <wp:extent cx="5068007" cy="743054"/>
            <wp:effectExtent l="0" t="0" r="0" b="0"/>
            <wp:docPr id="483863855" name="Imagem 1" descr="Relógio digital com núme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3855" name="Imagem 1" descr="Relógio digital com número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068" w14:textId="73E98C85" w:rsidR="008A431C" w:rsidRDefault="008A431C">
      <w:r w:rsidRPr="008A431C">
        <w:lastRenderedPageBreak/>
        <w:t>Nosso primeiro parâmetro é a data atual. Já o segundo parâmetro diz respeito ao formato: na tabela que consultamos, no Manual de Referências, a descrição de %Y indica a conversão do ano com </w:t>
      </w:r>
      <w:r w:rsidRPr="008A431C">
        <w:rPr>
          <w:b/>
          <w:bCs/>
        </w:rPr>
        <w:t>quatro</w:t>
      </w:r>
      <w:r w:rsidRPr="008A431C">
        <w:t> dígitos. Podemos optar por outro formato, por exemplo, usando o %y (com "y" minúsculo) e a exibição do ano terá apenas </w:t>
      </w:r>
      <w:r w:rsidRPr="008A431C">
        <w:rPr>
          <w:b/>
          <w:bCs/>
        </w:rPr>
        <w:t>dois</w:t>
      </w:r>
      <w:r w:rsidRPr="008A431C">
        <w:t> dígitos:</w:t>
      </w:r>
    </w:p>
    <w:p w14:paraId="2974BE25" w14:textId="694D68C2" w:rsidR="008A431C" w:rsidRDefault="008A431C">
      <w:r w:rsidRPr="008A431C">
        <w:drawing>
          <wp:inline distT="0" distB="0" distL="0" distR="0" wp14:anchorId="59B8CD0A" wp14:editId="64332720">
            <wp:extent cx="5239481" cy="733527"/>
            <wp:effectExtent l="0" t="0" r="0" b="9525"/>
            <wp:docPr id="1079198887" name="Imagem 1" descr="Relógio digital com núme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8887" name="Imagem 1" descr="Relógio digital com número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6C19" w14:textId="77777777" w:rsidR="008A431C" w:rsidRDefault="008A431C"/>
    <w:p w14:paraId="05A69F1F" w14:textId="1EC6F21F" w:rsidR="008A431C" w:rsidRDefault="008A431C">
      <w:r w:rsidRPr="008A431C">
        <w:t>Ademais, é possível concatenar com outros </w:t>
      </w:r>
      <w:r w:rsidRPr="008A431C">
        <w:rPr>
          <w:b/>
          <w:bCs/>
        </w:rPr>
        <w:t>especificadores</w:t>
      </w:r>
      <w:r w:rsidRPr="008A431C">
        <w:t> e até símbolos, como a barra:</w:t>
      </w:r>
    </w:p>
    <w:p w14:paraId="0B1AD0EF" w14:textId="6E0D7F58" w:rsidR="008A431C" w:rsidRDefault="008A431C">
      <w:r w:rsidRPr="008A431C">
        <w:drawing>
          <wp:inline distT="0" distB="0" distL="0" distR="0" wp14:anchorId="16DB3E7E" wp14:editId="33E0E1E5">
            <wp:extent cx="5401429" cy="876422"/>
            <wp:effectExtent l="0" t="0" r="8890" b="0"/>
            <wp:docPr id="127653557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5571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2D8A" w14:textId="77777777" w:rsidR="008A431C" w:rsidRDefault="008A431C"/>
    <w:p w14:paraId="2051CDB7" w14:textId="77777777" w:rsidR="008A431C" w:rsidRDefault="008A431C"/>
    <w:p w14:paraId="5F336967" w14:textId="77777777" w:rsidR="008A431C" w:rsidRPr="008A431C" w:rsidRDefault="008A431C" w:rsidP="008A431C">
      <w:r w:rsidRPr="008A431C">
        <w:t>Agora, teremos mês e ano. No caso, %m exibirá o número do mês com dois dígitos. Se nosso objetivo for apresentar o mês com apenas um dígito, nós vamos à tabela e procuramos como fazer essa mudança — com %c.</w:t>
      </w:r>
    </w:p>
    <w:p w14:paraId="525F6B2F" w14:textId="77777777" w:rsidR="008A431C" w:rsidRPr="008A431C" w:rsidRDefault="008A431C" w:rsidP="008A431C">
      <w:r w:rsidRPr="008A431C">
        <w:t>Um padrão bastante usado é o dia, seguido do mês (com dois dígitos) e o ano (com quatro dígitos):</w:t>
      </w:r>
    </w:p>
    <w:p w14:paraId="26089FA2" w14:textId="1221C358" w:rsidR="008A431C" w:rsidRDefault="008A431C">
      <w:r w:rsidRPr="008A431C">
        <w:drawing>
          <wp:inline distT="0" distB="0" distL="0" distR="0" wp14:anchorId="344FC0F7" wp14:editId="18602AD2">
            <wp:extent cx="5696745" cy="714475"/>
            <wp:effectExtent l="0" t="0" r="0" b="9525"/>
            <wp:docPr id="736575656" name="Imagem 1" descr="Relógio digital com núme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75656" name="Imagem 1" descr="Relógio digital com número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178" w14:textId="77777777" w:rsidR="008A431C" w:rsidRDefault="008A431C"/>
    <w:p w14:paraId="1E540568" w14:textId="6EE2469F" w:rsidR="008A431C" w:rsidRDefault="008A431C">
      <w:r w:rsidRPr="008A431C">
        <w:t>Ademais, podemos acrescentar o dia da semana (com %W):</w:t>
      </w:r>
    </w:p>
    <w:p w14:paraId="59A57011" w14:textId="0649350F" w:rsidR="008A431C" w:rsidRDefault="008A431C">
      <w:r w:rsidRPr="008A431C">
        <w:drawing>
          <wp:inline distT="0" distB="0" distL="0" distR="0" wp14:anchorId="41853F04" wp14:editId="2B03C1A5">
            <wp:extent cx="5731510" cy="592455"/>
            <wp:effectExtent l="0" t="0" r="2540" b="0"/>
            <wp:docPr id="553776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76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F55C" w14:textId="77777777" w:rsidR="008A431C" w:rsidRDefault="008A431C"/>
    <w:p w14:paraId="769F7520" w14:textId="6C71E0DB" w:rsidR="008A431C" w:rsidRDefault="008A431C">
      <w:r w:rsidRPr="008A431C">
        <w:t>Também temos a opção de adicionar o número da semana (com %U). Ou seja, se o resultado mostrar o número 15, quer dizer que estamos na 15ª semana do ano:</w:t>
      </w:r>
    </w:p>
    <w:p w14:paraId="588CBAD3" w14:textId="742E2955" w:rsidR="008A431C" w:rsidRDefault="008A431C">
      <w:r w:rsidRPr="008A431C">
        <w:drawing>
          <wp:inline distT="0" distB="0" distL="0" distR="0" wp14:anchorId="29F4993E" wp14:editId="02A16EDC">
            <wp:extent cx="5731510" cy="633095"/>
            <wp:effectExtent l="0" t="0" r="2540" b="0"/>
            <wp:docPr id="816065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6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F5D" w14:textId="77777777" w:rsidR="008A431C" w:rsidRDefault="008A431C"/>
    <w:p w14:paraId="0005F964" w14:textId="77777777" w:rsidR="008A431C" w:rsidRPr="008A431C" w:rsidRDefault="008A431C" w:rsidP="008A431C">
      <w:r w:rsidRPr="008A431C">
        <w:lastRenderedPageBreak/>
        <w:t>Note que, além das barras que separam a data, também podemos usar vírgulas e traços.</w:t>
      </w:r>
    </w:p>
    <w:p w14:paraId="003D3225" w14:textId="77777777" w:rsidR="008A431C" w:rsidRPr="008A431C" w:rsidRDefault="008A431C" w:rsidP="008A431C">
      <w:r w:rsidRPr="008A431C">
        <w:t xml:space="preserve">É possível fazer diversas combinações a </w:t>
      </w:r>
      <w:proofErr w:type="gramStart"/>
      <w:r w:rsidRPr="008A431C">
        <w:t>depender</w:t>
      </w:r>
      <w:proofErr w:type="gramEnd"/>
      <w:r w:rsidRPr="008A431C">
        <w:t xml:space="preserve"> do formato de exibição de nossa preferência. Você pode continuar testando esses formatos no seu projeto, consultando a tabela do Manual de Referências.</w:t>
      </w:r>
    </w:p>
    <w:p w14:paraId="46B96D7D" w14:textId="77777777" w:rsidR="008A431C" w:rsidRPr="008A431C" w:rsidRDefault="008A431C" w:rsidP="008A431C">
      <w:r w:rsidRPr="008A431C">
        <w:t>Finalmente, aprenderemos sobre a função </w:t>
      </w:r>
      <w:proofErr w:type="gramStart"/>
      <w:r w:rsidRPr="008A431C">
        <w:t>CONVERT(</w:t>
      </w:r>
      <w:proofErr w:type="gramEnd"/>
      <w:r w:rsidRPr="008A431C">
        <w:t>), que faz a conversão de um tipo para outro (especificado como segundo parâmetro). Por exemplo, vamos transformar um valor numérico em char:</w:t>
      </w:r>
    </w:p>
    <w:p w14:paraId="32F3B2F4" w14:textId="1306C8EA" w:rsidR="008A431C" w:rsidRDefault="008A431C">
      <w:r w:rsidRPr="008A431C">
        <w:drawing>
          <wp:inline distT="0" distB="0" distL="0" distR="0" wp14:anchorId="06567F83" wp14:editId="656F0FD4">
            <wp:extent cx="3915321" cy="552527"/>
            <wp:effectExtent l="0" t="0" r="9525" b="0"/>
            <wp:docPr id="70895990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9906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0B3" w14:textId="77777777" w:rsidR="008A431C" w:rsidRDefault="008A431C"/>
    <w:p w14:paraId="416BF3A6" w14:textId="65043FDD" w:rsidR="008A431C" w:rsidRDefault="008A431C">
      <w:r w:rsidRPr="008A431C">
        <w:t>No retorno, é difícil distinguir o </w:t>
      </w:r>
      <w:r w:rsidRPr="008A431C">
        <w:rPr>
          <w:b/>
          <w:bCs/>
        </w:rPr>
        <w:t>tipo</w:t>
      </w:r>
      <w:r w:rsidRPr="008A431C">
        <w:t> desse registro. Para confirmar a conversão, podemos executar uma função que só admite textos, como o </w:t>
      </w:r>
      <w:proofErr w:type="gramStart"/>
      <w:r w:rsidRPr="008A431C">
        <w:t>SUBSTRING(</w:t>
      </w:r>
      <w:proofErr w:type="gramEnd"/>
      <w:r w:rsidRPr="008A431C">
        <w:t>):</w:t>
      </w:r>
    </w:p>
    <w:p w14:paraId="68E0767B" w14:textId="3C126CC1" w:rsidR="008A431C" w:rsidRDefault="008A431C">
      <w:r w:rsidRPr="008A431C">
        <w:drawing>
          <wp:inline distT="0" distB="0" distL="0" distR="0" wp14:anchorId="29E30494" wp14:editId="05335ACA">
            <wp:extent cx="5401429" cy="466790"/>
            <wp:effectExtent l="0" t="0" r="8890" b="9525"/>
            <wp:docPr id="1684519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19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DEDE" w14:textId="77777777" w:rsidR="008A431C" w:rsidRDefault="008A431C"/>
    <w:p w14:paraId="05DF4F7A" w14:textId="77777777" w:rsidR="008A431C" w:rsidRPr="008A431C" w:rsidRDefault="008A431C" w:rsidP="008A431C">
      <w:r w:rsidRPr="008A431C">
        <w:t>Dessa vez, o retorno será 2, o que quer dizer que a função </w:t>
      </w:r>
      <w:proofErr w:type="gramStart"/>
      <w:r w:rsidRPr="008A431C">
        <w:t>SUBSTRING(</w:t>
      </w:r>
      <w:proofErr w:type="gramEnd"/>
      <w:r w:rsidRPr="008A431C">
        <w:t>) identificou "23.3" como um texto e fez a extração da </w:t>
      </w:r>
      <w:proofErr w:type="spellStart"/>
      <w:r w:rsidRPr="008A431C">
        <w:rPr>
          <w:i/>
          <w:iCs/>
        </w:rPr>
        <w:t>substring</w:t>
      </w:r>
      <w:proofErr w:type="spellEnd"/>
      <w:r w:rsidRPr="008A431C">
        <w:t> (um caractere a partir do primeiro).</w:t>
      </w:r>
    </w:p>
    <w:p w14:paraId="57B86AB1" w14:textId="5E808E9E" w:rsidR="008A431C" w:rsidRDefault="008A431C">
      <w:r w:rsidRPr="008A431C">
        <w:t>Funções e conversões são tópicos extremamente amplos, neste curso não convém nos prolongar em explicações detalhadas sobre esses assuntos. Passamos por alguns exemplos e agora você já pode prosseguir com seus estudos, consultando a documentação e buscando em fóruns online quando necessário.</w:t>
      </w:r>
    </w:p>
    <w:sectPr w:rsidR="008A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91"/>
    <w:rsid w:val="00257860"/>
    <w:rsid w:val="005D7A91"/>
    <w:rsid w:val="008A431C"/>
    <w:rsid w:val="00EA0A87"/>
    <w:rsid w:val="00E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8622"/>
  <w15:chartTrackingRefBased/>
  <w15:docId w15:val="{B0BF2849-5158-42BD-90C7-6C4854EA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A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A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A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A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A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A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A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A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A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A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43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40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3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ev.mysql.com/doc/refman/5.7/en/date-and-time-function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693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2025-04-27T18:19:00Z</dcterms:created>
  <dcterms:modified xsi:type="dcterms:W3CDTF">2025-04-27T18:23:00Z</dcterms:modified>
</cp:coreProperties>
</file>