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F6225" w14:textId="77777777" w:rsidR="008C3959" w:rsidRPr="008C3959" w:rsidRDefault="008C3959" w:rsidP="008C3959">
      <w:pPr>
        <w:rPr>
          <w:u w:val="single"/>
        </w:rPr>
      </w:pPr>
      <w:r w:rsidRPr="008C3959">
        <w:rPr>
          <w:b/>
          <w:bCs/>
        </w:rPr>
        <w:t>Estratégia para implementar o AWS Systems Manager Patch</w:t>
      </w:r>
    </w:p>
    <w:p w14:paraId="09E5044E" w14:textId="77777777" w:rsidR="008C3959" w:rsidRPr="008C3959" w:rsidRDefault="008C3959" w:rsidP="008C3959">
      <w:r w:rsidRPr="008C3959">
        <w:t>Para implementar o AWS Systems Manager Patch e automatizar a aplicação de patches em todas as instâncias EC2, nossa equipe desenvolverá a seguinte estratégia:</w:t>
      </w:r>
    </w:p>
    <w:p w14:paraId="31E2D62A" w14:textId="77777777" w:rsidR="008C3959" w:rsidRPr="008C3959" w:rsidRDefault="008C3959" w:rsidP="008C3959">
      <w:r w:rsidRPr="008C3959">
        <w:rPr>
          <w:b/>
          <w:bCs/>
        </w:rPr>
        <w:t>1. Análise de requisitos</w:t>
      </w:r>
    </w:p>
    <w:p w14:paraId="663EDB14" w14:textId="77777777" w:rsidR="008C3959" w:rsidRPr="008C3959" w:rsidRDefault="008C3959" w:rsidP="008C3959">
      <w:pPr>
        <w:numPr>
          <w:ilvl w:val="0"/>
          <w:numId w:val="1"/>
        </w:numPr>
      </w:pPr>
      <w:r w:rsidRPr="008C3959">
        <w:t>Identificar as instâncias EC2 que necessitam de patches e priorizar as que apresentam maior risco de segurança.</w:t>
      </w:r>
    </w:p>
    <w:p w14:paraId="14677598" w14:textId="77777777" w:rsidR="008C3959" w:rsidRPr="008C3959" w:rsidRDefault="008C3959" w:rsidP="008C3959">
      <w:pPr>
        <w:numPr>
          <w:ilvl w:val="0"/>
          <w:numId w:val="1"/>
        </w:numPr>
      </w:pPr>
      <w:r w:rsidRPr="008C3959">
        <w:t>Definir as janelas de manutenção adequadas para a aplicação de patches, considerando os horários de pico e os períodos de baixa utiliz</w:t>
      </w:r>
    </w:p>
    <w:p w14:paraId="60170E33" w14:textId="77777777" w:rsidR="008C3959" w:rsidRPr="008C3959" w:rsidRDefault="008C3959" w:rsidP="008C3959">
      <w:pPr>
        <w:numPr>
          <w:ilvl w:val="0"/>
          <w:numId w:val="1"/>
        </w:numPr>
      </w:pPr>
      <w:r w:rsidRPr="008C3959">
        <w:t>Estabelecer os critérios de segurança e</w:t>
      </w:r>
    </w:p>
    <w:p w14:paraId="6F88AD64" w14:textId="77777777" w:rsidR="008C3959" w:rsidRPr="008C3959" w:rsidRDefault="008C3959" w:rsidP="008C3959">
      <w:r w:rsidRPr="008C3959">
        <w:rPr>
          <w:b/>
          <w:bCs/>
        </w:rPr>
        <w:t>2. Configuração do AWS Systems Manager Patch</w:t>
      </w:r>
    </w:p>
    <w:p w14:paraId="6970C0A0" w14:textId="77777777" w:rsidR="008C3959" w:rsidRPr="008C3959" w:rsidRDefault="008C3959" w:rsidP="008C3959">
      <w:pPr>
        <w:numPr>
          <w:ilvl w:val="0"/>
          <w:numId w:val="2"/>
        </w:numPr>
      </w:pPr>
      <w:r w:rsidRPr="008C3959">
        <w:t>Criar uma política de patching que defina as regras de aplicação de patches, incluindo a frequência, a janela de manutenção e os critérios de segurança.</w:t>
      </w:r>
    </w:p>
    <w:p w14:paraId="259A9829" w14:textId="77777777" w:rsidR="008C3959" w:rsidRPr="008C3959" w:rsidRDefault="008C3959" w:rsidP="008C3959">
      <w:pPr>
        <w:numPr>
          <w:ilvl w:val="0"/>
          <w:numId w:val="2"/>
        </w:numPr>
      </w:pPr>
      <w:r w:rsidRPr="008C3959">
        <w:t>Configurar o AWS Systems Manager Patch para automatizar a aplicação de patches em todas as instâncias EC2.</w:t>
      </w:r>
    </w:p>
    <w:p w14:paraId="36CC3529" w14:textId="77777777" w:rsidR="008C3959" w:rsidRPr="008C3959" w:rsidRDefault="008C3959" w:rsidP="008C3959">
      <w:pPr>
        <w:numPr>
          <w:ilvl w:val="0"/>
          <w:numId w:val="2"/>
        </w:numPr>
      </w:pPr>
      <w:r w:rsidRPr="008C3959">
        <w:t>Definir as notificações e alertas para garantir que a equipe de TI seja informada sobre a aplicação de patches e qualquer problema que surja.</w:t>
      </w:r>
    </w:p>
    <w:p w14:paraId="53203EAF" w14:textId="77777777" w:rsidR="008C3959" w:rsidRPr="008C3959" w:rsidRDefault="008C3959" w:rsidP="008C3959">
      <w:r w:rsidRPr="008C3959">
        <w:rPr>
          <w:b/>
          <w:bCs/>
        </w:rPr>
        <w:t>3. Implementação de uma estratégia de patching</w:t>
      </w:r>
    </w:p>
    <w:p w14:paraId="1711A2C8" w14:textId="77777777" w:rsidR="008C3959" w:rsidRPr="008C3959" w:rsidRDefault="008C3959" w:rsidP="008C3959">
      <w:pPr>
        <w:numPr>
          <w:ilvl w:val="0"/>
          <w:numId w:val="3"/>
        </w:numPr>
      </w:pPr>
      <w:r w:rsidRPr="008C3959">
        <w:t>Desenvolver uma estratégia de patching que considere a prioridade</w:t>
      </w:r>
    </w:p>
    <w:p w14:paraId="1A9E9904" w14:textId="77777777" w:rsidR="008C3959" w:rsidRPr="008C3959" w:rsidRDefault="008C3959" w:rsidP="008C3959">
      <w:pPr>
        <w:numPr>
          <w:ilvl w:val="0"/>
          <w:numId w:val="3"/>
        </w:numPr>
      </w:pPr>
      <w:r w:rsidRPr="008C3959">
        <w:t>Implementar uma abordagem de patching incremental, aplicando</w:t>
      </w:r>
    </w:p>
    <w:p w14:paraId="5160F76F" w14:textId="77777777" w:rsidR="008C3959" w:rsidRPr="008C3959" w:rsidRDefault="008C3959" w:rsidP="008C3959">
      <w:pPr>
        <w:numPr>
          <w:ilvl w:val="0"/>
          <w:numId w:val="3"/>
        </w:numPr>
      </w:pPr>
      <w:r w:rsidRPr="008C3959">
        <w:t>Utilizar o AWS Systems Manager Patch para automatizar a aplicação de patches, garantindo que as inst</w:t>
      </w:r>
    </w:p>
    <w:p w14:paraId="10013405" w14:textId="77777777" w:rsidR="008C3959" w:rsidRPr="008C3959" w:rsidRDefault="008C3959" w:rsidP="008C3959">
      <w:r w:rsidRPr="008C3959">
        <w:rPr>
          <w:b/>
          <w:bCs/>
        </w:rPr>
        <w:t>4. Monitoramento e ajuste</w:t>
      </w:r>
    </w:p>
    <w:p w14:paraId="19355D5D" w14:textId="77777777" w:rsidR="008C3959" w:rsidRPr="008C3959" w:rsidRDefault="008C3959" w:rsidP="008C3959">
      <w:pPr>
        <w:numPr>
          <w:ilvl w:val="0"/>
          <w:numId w:val="4"/>
        </w:numPr>
      </w:pPr>
      <w:r w:rsidRPr="008C3959">
        <w:t>Monitorar o desempenho das instâncias EC2 durante a</w:t>
      </w:r>
    </w:p>
    <w:p w14:paraId="2F4B7F72" w14:textId="77777777" w:rsidR="008C3959" w:rsidRPr="008C3959" w:rsidRDefault="008C3959" w:rsidP="008C3959">
      <w:pPr>
        <w:numPr>
          <w:ilvl w:val="0"/>
          <w:numId w:val="4"/>
        </w:numPr>
      </w:pPr>
      <w:r w:rsidRPr="008C3959">
        <w:t>Realizar testes regulares para garantir que as instâncias EC2 estejam protegidas contra vulnerabilidades e que os patches estejam sendo aplicados corretamente.</w:t>
      </w:r>
    </w:p>
    <w:p w14:paraId="7E64F6E7" w14:textId="77777777" w:rsidR="008C3959" w:rsidRPr="008C3959" w:rsidRDefault="008C3959" w:rsidP="008C3959">
      <w:pPr>
        <w:numPr>
          <w:ilvl w:val="0"/>
          <w:numId w:val="4"/>
        </w:numPr>
      </w:pPr>
      <w:r w:rsidRPr="008C3959">
        <w:t>Ajustar a política de patching e a estratégia de patching com base nos resultados dos testes e nas necessidades da empresa.</w:t>
      </w:r>
    </w:p>
    <w:p w14:paraId="0260E87E" w14:textId="77777777" w:rsidR="008C3959" w:rsidRPr="008C3959" w:rsidRDefault="008C3959" w:rsidP="008C3959">
      <w:r w:rsidRPr="008C3959">
        <w:rPr>
          <w:b/>
          <w:bCs/>
        </w:rPr>
        <w:t>5. Treinamento e comunicação</w:t>
      </w:r>
    </w:p>
    <w:p w14:paraId="5AC3E4E4" w14:textId="77777777" w:rsidR="008C3959" w:rsidRPr="008C3959" w:rsidRDefault="008C3959" w:rsidP="008C3959">
      <w:pPr>
        <w:numPr>
          <w:ilvl w:val="0"/>
          <w:numId w:val="5"/>
        </w:numPr>
      </w:pPr>
      <w:r w:rsidRPr="008C3959">
        <w:t>Treinar a equipe de TI sobre a utilização do AWS Systems Manager Patch e a estratégia de patching.</w:t>
      </w:r>
    </w:p>
    <w:p w14:paraId="2830E4BC" w14:textId="77777777" w:rsidR="008C3959" w:rsidRPr="008C3959" w:rsidRDefault="008C3959" w:rsidP="008C3959">
      <w:pPr>
        <w:numPr>
          <w:ilvl w:val="0"/>
          <w:numId w:val="5"/>
        </w:numPr>
      </w:pPr>
      <w:r w:rsidRPr="008C3959">
        <w:t>Comunicar a estratégia de patching e os resultados para a equipe de TI e a diretoria, garantindo que todos estejam informados sobre a situação de segurança da empresa.</w:t>
      </w:r>
    </w:p>
    <w:p w14:paraId="76C3CBF9" w14:textId="77777777" w:rsidR="008C3959" w:rsidRPr="008C3959" w:rsidRDefault="008C3959" w:rsidP="008C3959">
      <w:r w:rsidRPr="008C3959">
        <w:t xml:space="preserve">Ao seguir essa estratégia, nossa equipe será capaz de implementar o AWS Systems Manager Patch de forma eficaz, automatizando a aplicação de patches em todas as instâncias EC2 e minimizando os impactos no desempenho. Além disso, garantiremos que as instâncias EC2 </w:t>
      </w:r>
      <w:r w:rsidRPr="008C3959">
        <w:lastRenderedPageBreak/>
        <w:t>estejam sempre atualizadas e protegidas contra vulnerabilidades, reduzindo o risco de segurança e melhorando a conformidade.</w:t>
      </w:r>
    </w:p>
    <w:p w14:paraId="68B8A5F7" w14:textId="77777777" w:rsidR="00EA0A87" w:rsidRDefault="00EA0A87"/>
    <w:sectPr w:rsidR="00EA0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64E63"/>
    <w:multiLevelType w:val="multilevel"/>
    <w:tmpl w:val="E372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5306DB"/>
    <w:multiLevelType w:val="multilevel"/>
    <w:tmpl w:val="83DE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9A14F4"/>
    <w:multiLevelType w:val="multilevel"/>
    <w:tmpl w:val="2674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6E73D1"/>
    <w:multiLevelType w:val="multilevel"/>
    <w:tmpl w:val="DC1C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5A596B"/>
    <w:multiLevelType w:val="multilevel"/>
    <w:tmpl w:val="365A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0277821">
    <w:abstractNumId w:val="2"/>
  </w:num>
  <w:num w:numId="2" w16cid:durableId="603807856">
    <w:abstractNumId w:val="4"/>
  </w:num>
  <w:num w:numId="3" w16cid:durableId="1160656896">
    <w:abstractNumId w:val="3"/>
  </w:num>
  <w:num w:numId="4" w16cid:durableId="1945648309">
    <w:abstractNumId w:val="0"/>
  </w:num>
  <w:num w:numId="5" w16cid:durableId="82026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CC9"/>
    <w:rsid w:val="00257860"/>
    <w:rsid w:val="004D425E"/>
    <w:rsid w:val="008C3959"/>
    <w:rsid w:val="00C30CC9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98A66F-3B5C-454A-AF15-7427CE1D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30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0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0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0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0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0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0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0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0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0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0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0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0C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0C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0C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0C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0C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0C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30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30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0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30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30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30C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30C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0C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0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0C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30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2024-08-01T23:45:00Z</dcterms:created>
  <dcterms:modified xsi:type="dcterms:W3CDTF">2024-08-01T23:45:00Z</dcterms:modified>
</cp:coreProperties>
</file>