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2B909" w14:textId="77777777" w:rsidR="00A70CCB" w:rsidRPr="00A70CCB" w:rsidRDefault="00A70CCB" w:rsidP="00A70CCB">
      <w:r w:rsidRPr="00A70CCB">
        <w:rPr>
          <w:b/>
          <w:bCs/>
        </w:rPr>
        <w:t>Estratégia para orquestrar contêineres com Docker e </w:t>
      </w:r>
      <w:proofErr w:type="spellStart"/>
      <w:r w:rsidRPr="00A70CCB">
        <w:rPr>
          <w:b/>
          <w:bCs/>
        </w:rPr>
        <w:t>Kubernetes</w:t>
      </w:r>
      <w:proofErr w:type="spellEnd"/>
    </w:p>
    <w:p w14:paraId="66D15C31" w14:textId="77777777" w:rsidR="00A70CCB" w:rsidRPr="00A70CCB" w:rsidRDefault="00A70CCB" w:rsidP="00A70CCB">
      <w:r w:rsidRPr="00A70CCB">
        <w:t xml:space="preserve">Para orquestrar contêineres utilizando Docker e </w:t>
      </w:r>
      <w:proofErr w:type="spellStart"/>
      <w:r w:rsidRPr="00A70CCB">
        <w:t>Kubernetes</w:t>
      </w:r>
      <w:proofErr w:type="spellEnd"/>
      <w:r w:rsidRPr="00A70CCB">
        <w:t>, nossa equipe desenvolverá a seguinte estratégia:</w:t>
      </w:r>
    </w:p>
    <w:p w14:paraId="08CAC069" w14:textId="77777777" w:rsidR="00A70CCB" w:rsidRPr="00A70CCB" w:rsidRDefault="00A70CCB" w:rsidP="00A70CCB">
      <w:r w:rsidRPr="00A70CCB">
        <w:rPr>
          <w:b/>
          <w:bCs/>
        </w:rPr>
        <w:t>1. Análise das necessidades</w:t>
      </w:r>
    </w:p>
    <w:p w14:paraId="6544323E" w14:textId="77777777" w:rsidR="00A70CCB" w:rsidRPr="00A70CCB" w:rsidRDefault="00A70CCB" w:rsidP="00A70CCB">
      <w:pPr>
        <w:numPr>
          <w:ilvl w:val="0"/>
          <w:numId w:val="1"/>
        </w:numPr>
      </w:pPr>
      <w:r w:rsidRPr="00A70CCB">
        <w:t>Realizar uma análise detalhada das necessidades da equipe de desenvolvimento e dos requisitos das aplicações legadas.</w:t>
      </w:r>
    </w:p>
    <w:p w14:paraId="044853E9" w14:textId="77777777" w:rsidR="00A70CCB" w:rsidRPr="00A70CCB" w:rsidRDefault="00A70CCB" w:rsidP="00A70CCB">
      <w:pPr>
        <w:numPr>
          <w:ilvl w:val="0"/>
          <w:numId w:val="1"/>
        </w:numPr>
      </w:pPr>
      <w:r w:rsidRPr="00A70CCB">
        <w:t>Identificar os principais desafios na transição para a arquitetura baseada em contêineres, incluindo gerenciamento de estados, configuração de redes e persistência de dados.</w:t>
      </w:r>
    </w:p>
    <w:p w14:paraId="65C7CDE3" w14:textId="77777777" w:rsidR="00A70CCB" w:rsidRPr="00A70CCB" w:rsidRDefault="00A70CCB" w:rsidP="00A70CCB">
      <w:r w:rsidRPr="00A70CCB">
        <w:rPr>
          <w:b/>
          <w:bCs/>
        </w:rPr>
        <w:t>2. Desenvolvimento de uma estrutura de contêineres</w:t>
      </w:r>
    </w:p>
    <w:p w14:paraId="3D3258CE" w14:textId="77777777" w:rsidR="00A70CCB" w:rsidRPr="00A70CCB" w:rsidRDefault="00A70CCB" w:rsidP="00A70CCB">
      <w:pPr>
        <w:numPr>
          <w:ilvl w:val="0"/>
          <w:numId w:val="2"/>
        </w:numPr>
      </w:pPr>
      <w:r w:rsidRPr="00A70CCB">
        <w:t>Desenvolver uma estrutura de contêineres utilizando Docker, incluindo a criação de imagens de contêineres, definição de volumes e configuração de redes.</w:t>
      </w:r>
    </w:p>
    <w:p w14:paraId="4F859A6C" w14:textId="77777777" w:rsidR="00A70CCB" w:rsidRPr="00A70CCB" w:rsidRDefault="00A70CCB" w:rsidP="00A70CCB">
      <w:pPr>
        <w:numPr>
          <w:ilvl w:val="0"/>
          <w:numId w:val="2"/>
        </w:numPr>
      </w:pPr>
      <w:r w:rsidRPr="00A70CCB">
        <w:t xml:space="preserve">Utilizar Docker </w:t>
      </w:r>
      <w:proofErr w:type="spellStart"/>
      <w:r w:rsidRPr="00A70CCB">
        <w:t>Compose</w:t>
      </w:r>
      <w:proofErr w:type="spellEnd"/>
      <w:r w:rsidRPr="00A70CCB">
        <w:t xml:space="preserve"> para definir e executar </w:t>
      </w:r>
      <w:proofErr w:type="spellStart"/>
      <w:r w:rsidRPr="00A70CCB">
        <w:t>multi-contêineres</w:t>
      </w:r>
      <w:proofErr w:type="spellEnd"/>
      <w:r w:rsidRPr="00A70CCB">
        <w:t xml:space="preserve"> aplicativos.</w:t>
      </w:r>
    </w:p>
    <w:p w14:paraId="5381F4EE" w14:textId="77777777" w:rsidR="00A70CCB" w:rsidRPr="00A70CCB" w:rsidRDefault="00A70CCB" w:rsidP="00A70CCB">
      <w:r w:rsidRPr="00A70CCB">
        <w:rPr>
          <w:b/>
          <w:bCs/>
        </w:rPr>
        <w:t xml:space="preserve">3. Implementação de </w:t>
      </w:r>
      <w:proofErr w:type="spellStart"/>
      <w:r w:rsidRPr="00A70CCB">
        <w:rPr>
          <w:b/>
          <w:bCs/>
        </w:rPr>
        <w:t>Kubernetes</w:t>
      </w:r>
      <w:proofErr w:type="spellEnd"/>
    </w:p>
    <w:p w14:paraId="3B9E242E" w14:textId="77777777" w:rsidR="00A70CCB" w:rsidRPr="00A70CCB" w:rsidRDefault="00A70CCB" w:rsidP="00A70CCB">
      <w:pPr>
        <w:numPr>
          <w:ilvl w:val="0"/>
          <w:numId w:val="3"/>
        </w:numPr>
      </w:pPr>
      <w:r w:rsidRPr="00A70CCB">
        <w:t xml:space="preserve">Implementar </w:t>
      </w:r>
      <w:proofErr w:type="spellStart"/>
      <w:r w:rsidRPr="00A70CCB">
        <w:t>Kubernetes</w:t>
      </w:r>
      <w:proofErr w:type="spellEnd"/>
      <w:r w:rsidRPr="00A70CCB">
        <w:t xml:space="preserve"> como plataforma de orquestração de contêineres, incluindo a criação de clusters, definição de </w:t>
      </w:r>
      <w:proofErr w:type="spellStart"/>
      <w:r w:rsidRPr="00A70CCB">
        <w:t>deployments</w:t>
      </w:r>
      <w:proofErr w:type="spellEnd"/>
      <w:r w:rsidRPr="00A70CCB">
        <w:t xml:space="preserve"> e serviços.</w:t>
      </w:r>
    </w:p>
    <w:p w14:paraId="3CDECAC2" w14:textId="77777777" w:rsidR="00A70CCB" w:rsidRPr="00A70CCB" w:rsidRDefault="00A70CCB" w:rsidP="00A70CCB">
      <w:pPr>
        <w:numPr>
          <w:ilvl w:val="0"/>
          <w:numId w:val="3"/>
        </w:numPr>
      </w:pPr>
      <w:r w:rsidRPr="00A70CCB">
        <w:t>Utilizar </w:t>
      </w:r>
      <w:proofErr w:type="spellStart"/>
      <w:r w:rsidRPr="00A70CCB">
        <w:t>Kubernetes</w:t>
      </w:r>
      <w:proofErr w:type="spellEnd"/>
      <w:r w:rsidRPr="00A70CCB">
        <w:t xml:space="preserve"> </w:t>
      </w:r>
      <w:proofErr w:type="spellStart"/>
      <w:r w:rsidRPr="00A70CCB">
        <w:t>Deployments</w:t>
      </w:r>
      <w:proofErr w:type="spellEnd"/>
      <w:r w:rsidRPr="00A70CCB">
        <w:t> para gerenciar a implantação e escalonamento de contêineres.</w:t>
      </w:r>
    </w:p>
    <w:p w14:paraId="4A154A58" w14:textId="77777777" w:rsidR="00A70CCB" w:rsidRPr="00A70CCB" w:rsidRDefault="00A70CCB" w:rsidP="00A70CCB">
      <w:r w:rsidRPr="00A70CCB">
        <w:rPr>
          <w:b/>
          <w:bCs/>
        </w:rPr>
        <w:t>4. Gerenciamento de estados</w:t>
      </w:r>
    </w:p>
    <w:p w14:paraId="2DD1F1F4" w14:textId="77777777" w:rsidR="00A70CCB" w:rsidRPr="00A70CCB" w:rsidRDefault="00A70CCB" w:rsidP="00A70CCB">
      <w:pPr>
        <w:numPr>
          <w:ilvl w:val="0"/>
          <w:numId w:val="4"/>
        </w:numPr>
      </w:pPr>
      <w:r w:rsidRPr="00A70CCB">
        <w:t>Utilizar </w:t>
      </w:r>
      <w:proofErr w:type="spellStart"/>
      <w:r w:rsidRPr="00A70CCB">
        <w:t>Kubernetes</w:t>
      </w:r>
      <w:proofErr w:type="spellEnd"/>
      <w:r w:rsidRPr="00A70CCB">
        <w:t xml:space="preserve"> </w:t>
      </w:r>
      <w:proofErr w:type="spellStart"/>
      <w:r w:rsidRPr="00A70CCB">
        <w:t>StatefulSets</w:t>
      </w:r>
      <w:proofErr w:type="spellEnd"/>
      <w:r w:rsidRPr="00A70CCB">
        <w:t> para gerenciar estados de contêineres, garantindo que os dados sejam persistentes mesmo em caso de falha.</w:t>
      </w:r>
    </w:p>
    <w:p w14:paraId="6A3BEB44" w14:textId="77777777" w:rsidR="00A70CCB" w:rsidRPr="00A70CCB" w:rsidRDefault="00A70CCB" w:rsidP="00A70CCB">
      <w:pPr>
        <w:numPr>
          <w:ilvl w:val="0"/>
          <w:numId w:val="4"/>
        </w:numPr>
      </w:pPr>
      <w:r w:rsidRPr="00A70CCB">
        <w:t>Implementar mecanismos de backup e restauração para garantir a integridade dos dados.</w:t>
      </w:r>
    </w:p>
    <w:p w14:paraId="17BD7070" w14:textId="77777777" w:rsidR="00A70CCB" w:rsidRPr="00A70CCB" w:rsidRDefault="00A70CCB" w:rsidP="00A70CCB">
      <w:r w:rsidRPr="00A70CCB">
        <w:rPr>
          <w:b/>
          <w:bCs/>
        </w:rPr>
        <w:t>5. Configuração de redes</w:t>
      </w:r>
    </w:p>
    <w:p w14:paraId="598F3F45" w14:textId="77777777" w:rsidR="00A70CCB" w:rsidRPr="00A70CCB" w:rsidRDefault="00A70CCB" w:rsidP="00A70CCB">
      <w:pPr>
        <w:numPr>
          <w:ilvl w:val="0"/>
          <w:numId w:val="5"/>
        </w:numPr>
      </w:pPr>
      <w:r w:rsidRPr="00A70CCB">
        <w:t>Utilizar </w:t>
      </w:r>
      <w:proofErr w:type="spellStart"/>
      <w:r w:rsidRPr="00A70CCB">
        <w:t>Kubernetes</w:t>
      </w:r>
      <w:proofErr w:type="spellEnd"/>
      <w:r w:rsidRPr="00A70CCB">
        <w:t xml:space="preserve"> Services para expor contêineres à rede, garantindo que os contêineres sejam acessíveis e escaláveis.</w:t>
      </w:r>
    </w:p>
    <w:p w14:paraId="677B17F3" w14:textId="77777777" w:rsidR="00A70CCB" w:rsidRPr="00A70CCB" w:rsidRDefault="00A70CCB" w:rsidP="00A70CCB">
      <w:pPr>
        <w:numPr>
          <w:ilvl w:val="0"/>
          <w:numId w:val="5"/>
        </w:numPr>
      </w:pPr>
      <w:r w:rsidRPr="00A70CCB">
        <w:t>Implementar políticas de rede para controlar o tráfego entre contêineres e serviços.</w:t>
      </w:r>
    </w:p>
    <w:p w14:paraId="7852B5F7" w14:textId="77777777" w:rsidR="00A70CCB" w:rsidRPr="00A70CCB" w:rsidRDefault="00A70CCB" w:rsidP="00A70CCB">
      <w:r w:rsidRPr="00A70CCB">
        <w:rPr>
          <w:b/>
          <w:bCs/>
        </w:rPr>
        <w:t>6. Persistência de dados</w:t>
      </w:r>
    </w:p>
    <w:p w14:paraId="181BCC21" w14:textId="77777777" w:rsidR="00A70CCB" w:rsidRPr="00A70CCB" w:rsidRDefault="00A70CCB" w:rsidP="00A70CCB">
      <w:pPr>
        <w:numPr>
          <w:ilvl w:val="0"/>
          <w:numId w:val="6"/>
        </w:numPr>
      </w:pPr>
      <w:r w:rsidRPr="00A70CCB">
        <w:t>Utilizar volumes persistentes para armazenar dados que precisam ser mantidos entre reinicializações de contêineres.</w:t>
      </w:r>
    </w:p>
    <w:p w14:paraId="7D72CA27" w14:textId="77777777" w:rsidR="00A70CCB" w:rsidRPr="00A70CCB" w:rsidRDefault="00A70CCB" w:rsidP="00A70CCB">
      <w:pPr>
        <w:numPr>
          <w:ilvl w:val="0"/>
          <w:numId w:val="6"/>
        </w:numPr>
      </w:pPr>
      <w:r w:rsidRPr="00A70CCB">
        <w:t>Implementar mecanismos de armazenamento de dados, como bases de dados ou sistemas de arquivos, para garantir a persistência de dados.</w:t>
      </w:r>
    </w:p>
    <w:p w14:paraId="37C234E7" w14:textId="77777777" w:rsidR="00A70CCB" w:rsidRPr="00A70CCB" w:rsidRDefault="00A70CCB" w:rsidP="00A70CCB">
      <w:r w:rsidRPr="00A70CCB">
        <w:rPr>
          <w:b/>
          <w:bCs/>
        </w:rPr>
        <w:t>7. Treinamento e suporte</w:t>
      </w:r>
    </w:p>
    <w:p w14:paraId="307449C7" w14:textId="77777777" w:rsidR="00A70CCB" w:rsidRPr="00A70CCB" w:rsidRDefault="00A70CCB" w:rsidP="00A70CCB">
      <w:pPr>
        <w:numPr>
          <w:ilvl w:val="0"/>
          <w:numId w:val="7"/>
        </w:numPr>
      </w:pPr>
      <w:r w:rsidRPr="00A70CCB">
        <w:t xml:space="preserve">Treinar a equipe de desenvolvimento sobre as novas tecnologias e práticas, incluindo Docker e </w:t>
      </w:r>
      <w:proofErr w:type="spellStart"/>
      <w:r w:rsidRPr="00A70CCB">
        <w:t>Kubernetes</w:t>
      </w:r>
      <w:proofErr w:type="spellEnd"/>
      <w:r w:rsidRPr="00A70CCB">
        <w:t>.</w:t>
      </w:r>
    </w:p>
    <w:p w14:paraId="783F122F" w14:textId="77777777" w:rsidR="00A70CCB" w:rsidRPr="00A70CCB" w:rsidRDefault="00A70CCB" w:rsidP="00A70CCB">
      <w:pPr>
        <w:numPr>
          <w:ilvl w:val="0"/>
          <w:numId w:val="7"/>
        </w:numPr>
      </w:pPr>
      <w:proofErr w:type="spellStart"/>
      <w:r w:rsidRPr="00A70CCB">
        <w:lastRenderedPageBreak/>
        <w:t>Fornecer</w:t>
      </w:r>
      <w:proofErr w:type="spellEnd"/>
      <w:r w:rsidRPr="00A70CCB">
        <w:t xml:space="preserve"> suporte contínuo para a equipe de desenvolvimento durante a transição para a arquitetura baseada em contêineres.</w:t>
      </w:r>
    </w:p>
    <w:p w14:paraId="26A98C70" w14:textId="77777777" w:rsidR="00A70CCB" w:rsidRPr="00A70CCB" w:rsidRDefault="00A70CCB" w:rsidP="00A70CCB">
      <w:r w:rsidRPr="00A70CCB">
        <w:rPr>
          <w:b/>
          <w:bCs/>
        </w:rPr>
        <w:t>8. Monitoramento e ajuste</w:t>
      </w:r>
    </w:p>
    <w:p w14:paraId="517D65CD" w14:textId="77777777" w:rsidR="00A70CCB" w:rsidRPr="00A70CCB" w:rsidRDefault="00A70CCB" w:rsidP="00A70CCB">
      <w:pPr>
        <w:numPr>
          <w:ilvl w:val="0"/>
          <w:numId w:val="8"/>
        </w:numPr>
      </w:pPr>
      <w:r w:rsidRPr="00A70CCB">
        <w:t xml:space="preserve">Implementar monitoramento e </w:t>
      </w:r>
      <w:proofErr w:type="spellStart"/>
      <w:r w:rsidRPr="00A70CCB">
        <w:t>logging</w:t>
      </w:r>
      <w:proofErr w:type="spellEnd"/>
      <w:r w:rsidRPr="00A70CCB">
        <w:t xml:space="preserve"> para garantir que os contêineres estejam funcionando corretamente e que os problemas sejam detectados rapidamente.</w:t>
      </w:r>
    </w:p>
    <w:p w14:paraId="52B73D64" w14:textId="77777777" w:rsidR="00A70CCB" w:rsidRPr="00A70CCB" w:rsidRDefault="00A70CCB" w:rsidP="00A70CCB">
      <w:pPr>
        <w:numPr>
          <w:ilvl w:val="0"/>
          <w:numId w:val="8"/>
        </w:numPr>
      </w:pPr>
      <w:r w:rsidRPr="00A70CCB">
        <w:t xml:space="preserve">Realizar ajustes contínuos na estrutura de contêineres e na configuração de </w:t>
      </w:r>
      <w:proofErr w:type="spellStart"/>
      <w:r w:rsidRPr="00A70CCB">
        <w:t>Kubernetes</w:t>
      </w:r>
      <w:proofErr w:type="spellEnd"/>
      <w:r w:rsidRPr="00A70CCB">
        <w:t xml:space="preserve"> com base nos resultados dos testes e </w:t>
      </w:r>
      <w:proofErr w:type="gramStart"/>
      <w:r w:rsidRPr="00A70CCB">
        <w:t>na feedback</w:t>
      </w:r>
      <w:proofErr w:type="gramEnd"/>
      <w:r w:rsidRPr="00A70CCB">
        <w:t xml:space="preserve"> da equipe de desenvolvimento.</w:t>
      </w:r>
    </w:p>
    <w:p w14:paraId="5ABB0FF3" w14:textId="77777777" w:rsidR="00A70CCB" w:rsidRPr="00A70CCB" w:rsidRDefault="00A70CCB" w:rsidP="00A70CCB">
      <w:r w:rsidRPr="00A70CCB">
        <w:t xml:space="preserve">Ao seguir essa estratégia, nossa equipe será capaz de orquestrar contêineres utilizando Docker e </w:t>
      </w:r>
      <w:proofErr w:type="spellStart"/>
      <w:r w:rsidRPr="00A70CCB">
        <w:t>Kubernetes</w:t>
      </w:r>
      <w:proofErr w:type="spellEnd"/>
      <w:r w:rsidRPr="00A70CCB">
        <w:t>, abordando as questões de gerenciamento de estados, configuração de redes e persistência de dados, enquanto facilitam a transição para a equipe de desenvolvimento.</w:t>
      </w:r>
    </w:p>
    <w:p w14:paraId="4D5975CA" w14:textId="77777777" w:rsidR="00EA0A87" w:rsidRPr="00A70CCB" w:rsidRDefault="00EA0A87">
      <w:pPr>
        <w:rPr>
          <w:u w:val="single"/>
        </w:rPr>
      </w:pPr>
    </w:p>
    <w:sectPr w:rsidR="00EA0A87" w:rsidRPr="00A7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61F"/>
    <w:multiLevelType w:val="multilevel"/>
    <w:tmpl w:val="B24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746C6"/>
    <w:multiLevelType w:val="multilevel"/>
    <w:tmpl w:val="C7F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B08BE"/>
    <w:multiLevelType w:val="multilevel"/>
    <w:tmpl w:val="1F56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162DA"/>
    <w:multiLevelType w:val="multilevel"/>
    <w:tmpl w:val="020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E073D"/>
    <w:multiLevelType w:val="multilevel"/>
    <w:tmpl w:val="A91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E457C"/>
    <w:multiLevelType w:val="multilevel"/>
    <w:tmpl w:val="BED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D6337"/>
    <w:multiLevelType w:val="multilevel"/>
    <w:tmpl w:val="086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873D09"/>
    <w:multiLevelType w:val="multilevel"/>
    <w:tmpl w:val="826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08059">
    <w:abstractNumId w:val="5"/>
  </w:num>
  <w:num w:numId="2" w16cid:durableId="1622766012">
    <w:abstractNumId w:val="6"/>
  </w:num>
  <w:num w:numId="3" w16cid:durableId="1055078500">
    <w:abstractNumId w:val="2"/>
  </w:num>
  <w:num w:numId="4" w16cid:durableId="523447179">
    <w:abstractNumId w:val="3"/>
  </w:num>
  <w:num w:numId="5" w16cid:durableId="875892156">
    <w:abstractNumId w:val="4"/>
  </w:num>
  <w:num w:numId="6" w16cid:durableId="1797597182">
    <w:abstractNumId w:val="1"/>
  </w:num>
  <w:num w:numId="7" w16cid:durableId="720442258">
    <w:abstractNumId w:val="0"/>
  </w:num>
  <w:num w:numId="8" w16cid:durableId="1184781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C"/>
    <w:rsid w:val="0007746C"/>
    <w:rsid w:val="00257860"/>
    <w:rsid w:val="00A70CCB"/>
    <w:rsid w:val="00E84DD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87AC"/>
  <w15:chartTrackingRefBased/>
  <w15:docId w15:val="{CCFC121D-9AB7-474F-BB17-DACE7FF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4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4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4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4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4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4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2024-08-02T01:20:00Z</dcterms:created>
  <dcterms:modified xsi:type="dcterms:W3CDTF">2024-08-02T01:20:00Z</dcterms:modified>
</cp:coreProperties>
</file>