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74" w:rsidRDefault="00820D74">
      <w:pPr>
        <w:widowControl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color w:val="000000"/>
          <w:kern w:val="0"/>
          <w:sz w:val="32"/>
          <w:szCs w:val="32"/>
        </w:rPr>
        <w:t>计算机科学基础</w:t>
      </w:r>
      <w:r>
        <w:rPr>
          <w:b/>
          <w:bCs/>
          <w:color w:val="000000"/>
          <w:kern w:val="0"/>
          <w:sz w:val="32"/>
          <w:szCs w:val="32"/>
        </w:rPr>
        <w:t>(A)</w:t>
      </w:r>
      <w:r>
        <w:rPr>
          <w:rFonts w:hint="eastAsia"/>
          <w:b/>
          <w:bCs/>
          <w:color w:val="000000"/>
          <w:kern w:val="0"/>
          <w:sz w:val="32"/>
          <w:szCs w:val="32"/>
        </w:rPr>
        <w:t>课程复习提纲</w:t>
      </w:r>
    </w:p>
    <w:p w:rsidR="00820D74" w:rsidRDefault="00820D74">
      <w:pPr>
        <w:jc w:val="left"/>
        <w:rPr>
          <w:rFonts w:ascii="Times New Roman" w:hAnsi="Times New Roman" w:cs="Times New Roman"/>
        </w:rPr>
      </w:pPr>
    </w:p>
    <w:p w:rsidR="00820D74" w:rsidRDefault="00820D74">
      <w:pPr>
        <w:jc w:val="left"/>
        <w:rPr>
          <w:rFonts w:ascii="Times New Roman" w:hAnsi="Times New Roman" w:cs="Times New Roman"/>
        </w:rPr>
      </w:pPr>
    </w:p>
    <w:p w:rsidR="00820D74" w:rsidRDefault="00820D74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课程中文名称：计算机科学基础</w:t>
      </w:r>
      <w:r>
        <w:t>(A)</w:t>
      </w:r>
    </w:p>
    <w:p w:rsidR="00820D74" w:rsidRDefault="00820D74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课程英文名称：</w:t>
      </w:r>
      <w:r>
        <w:t>Fundamentals of Computer Science (A)</w:t>
      </w:r>
    </w:p>
    <w:p w:rsidR="00820D74" w:rsidRDefault="00820D74">
      <w:pPr>
        <w:jc w:val="left"/>
        <w:rPr>
          <w:rFonts w:ascii="Times New Roman" w:hAnsi="Times New Roman" w:cs="Times New Roman"/>
        </w:rPr>
      </w:pPr>
    </w:p>
    <w:p w:rsidR="00820D74" w:rsidRDefault="00820D74">
      <w:pPr>
        <w:pStyle w:val="NormalWeb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Style w:val="Strong"/>
          <w:rFonts w:ascii="宋体" w:hAnsi="宋体" w:cs="宋体" w:hint="eastAsia"/>
        </w:rPr>
        <w:t>一、总体要求</w:t>
      </w:r>
    </w:p>
    <w:p w:rsidR="00820D74" w:rsidRDefault="00820D74">
      <w:pPr>
        <w:pStyle w:val="NormalWeb"/>
        <w:spacing w:line="405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掌握计算机的基础知识；会进行进制转换，原码、补码、反码、定点数、浮点数、字符编码的计算和表示；</w:t>
      </w:r>
    </w:p>
    <w:p w:rsidR="00820D74" w:rsidRDefault="00820D74">
      <w:pPr>
        <w:pStyle w:val="NormalWeb"/>
        <w:spacing w:line="405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能说明计算机硬件系统的组成与工作原理；</w:t>
      </w:r>
      <w:r>
        <w:rPr>
          <w:sz w:val="21"/>
          <w:szCs w:val="21"/>
        </w:rPr>
        <w:t xml:space="preserve"> </w:t>
      </w:r>
    </w:p>
    <w:p w:rsidR="00820D74" w:rsidRDefault="00820D74">
      <w:pPr>
        <w:pStyle w:val="NormalWeb"/>
        <w:spacing w:line="405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理解问题求解与算法的基本概念；能对简单问题写出算法；</w:t>
      </w:r>
    </w:p>
    <w:p w:rsidR="00820D74" w:rsidRDefault="00820D74">
      <w:pPr>
        <w:pStyle w:val="NormalWeb"/>
        <w:spacing w:line="405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能理解数据库的相关知识，掌握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</w:rPr>
        <w:t>数据库的使用；</w:t>
      </w:r>
    </w:p>
    <w:p w:rsidR="00820D74" w:rsidRDefault="00820D74">
      <w:pPr>
        <w:pStyle w:val="NormalWeb"/>
        <w:spacing w:line="405" w:lineRule="atLeast"/>
        <w:ind w:right="120"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基本掌握计算机网络以及互联网的基础知识，会熟练使用网络和互联网；</w:t>
      </w:r>
    </w:p>
    <w:p w:rsidR="00820D74" w:rsidRDefault="00820D74">
      <w:pPr>
        <w:pStyle w:val="NormalWeb"/>
        <w:spacing w:line="405" w:lineRule="atLeast"/>
        <w:ind w:right="120"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了解大数据、云计算、区块链、人工智能等</w:t>
      </w:r>
      <w:r>
        <w:rPr>
          <w:sz w:val="21"/>
          <w:szCs w:val="21"/>
        </w:rPr>
        <w:t>IT</w:t>
      </w:r>
      <w:r>
        <w:rPr>
          <w:rFonts w:hint="eastAsia"/>
          <w:sz w:val="21"/>
          <w:szCs w:val="21"/>
        </w:rPr>
        <w:t>新技术及其在专业领域中的应用</w:t>
      </w:r>
      <w:r>
        <w:rPr>
          <w:rFonts w:hint="eastAsia"/>
          <w:b/>
          <w:bCs/>
          <w:sz w:val="32"/>
          <w:szCs w:val="32"/>
        </w:rPr>
        <w:t>（不考）</w:t>
      </w:r>
    </w:p>
    <w:p w:rsidR="00820D74" w:rsidRDefault="00820D74">
      <w:pPr>
        <w:pStyle w:val="NormalWeb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Style w:val="Strong"/>
          <w:rFonts w:ascii="宋体" w:hAnsi="宋体" w:cs="宋体" w:hint="eastAsia"/>
        </w:rPr>
        <w:t>二、复习要点</w:t>
      </w:r>
    </w:p>
    <w:p w:rsidR="00820D74" w:rsidRDefault="00820D74">
      <w:pPr>
        <w:pStyle w:val="NormalWeb"/>
        <w:numPr>
          <w:ilvl w:val="0"/>
          <w:numId w:val="1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计算系统概述</w:t>
      </w:r>
    </w:p>
    <w:p w:rsidR="00820D74" w:rsidRDefault="00820D74">
      <w:pPr>
        <w:pStyle w:val="NormalWeb"/>
        <w:spacing w:line="405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计算机设备、程序和软件</w:t>
      </w:r>
    </w:p>
    <w:p w:rsidR="00820D74" w:rsidRDefault="00820D74">
      <w:pPr>
        <w:pStyle w:val="NormalWeb"/>
        <w:spacing w:line="405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计算机简史：硬件史、软件进化</w:t>
      </w:r>
    </w:p>
    <w:p w:rsidR="00820D74" w:rsidRDefault="00820D74">
      <w:pPr>
        <w:pStyle w:val="NormalWeb"/>
        <w:spacing w:line="405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计算机模型</w:t>
      </w:r>
    </w:p>
    <w:p w:rsidR="00820D74" w:rsidRDefault="00820D74">
      <w:pPr>
        <w:pStyle w:val="NormalWeb"/>
        <w:spacing w:line="405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计算机组成：处理器系统、存储器系统、输入输出系统、计算机的运行</w:t>
      </w:r>
    </w:p>
    <w:p w:rsidR="00820D74" w:rsidRDefault="00820D74">
      <w:pPr>
        <w:pStyle w:val="NormalWeb"/>
        <w:spacing w:line="405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操作系统：计算系统的核心、操作系统的功能和结构、文件系统</w:t>
      </w:r>
    </w:p>
    <w:p w:rsidR="00820D74" w:rsidRDefault="00820D74">
      <w:pPr>
        <w:pStyle w:val="NormalWeb"/>
        <w:spacing w:line="405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计算思维</w:t>
      </w:r>
    </w:p>
    <w:p w:rsidR="00820D74" w:rsidRDefault="00820D74">
      <w:pPr>
        <w:pStyle w:val="NormalWeb"/>
        <w:numPr>
          <w:ilvl w:val="0"/>
          <w:numId w:val="1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数据表示与信息编码</w:t>
      </w:r>
    </w:p>
    <w:p w:rsidR="00820D74" w:rsidRDefault="00820D74">
      <w:pPr>
        <w:pStyle w:val="NormalWeb"/>
        <w:numPr>
          <w:ilvl w:val="0"/>
          <w:numId w:val="3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数和数据概述</w:t>
      </w:r>
    </w:p>
    <w:p w:rsidR="00820D74" w:rsidRDefault="00820D74">
      <w:pPr>
        <w:pStyle w:val="NormalWeb"/>
        <w:numPr>
          <w:ilvl w:val="0"/>
          <w:numId w:val="3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数制：常用进制、二进制的基本运算、数制转换</w:t>
      </w:r>
    </w:p>
    <w:p w:rsidR="00820D74" w:rsidRDefault="00820D74">
      <w:pPr>
        <w:pStyle w:val="NormalWeb"/>
        <w:numPr>
          <w:ilvl w:val="0"/>
          <w:numId w:val="3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计算机中数的表示：机器数和原码、反码和补码、定点和浮点数</w:t>
      </w:r>
    </w:p>
    <w:p w:rsidR="00820D74" w:rsidRDefault="00820D74">
      <w:pPr>
        <w:pStyle w:val="NormalWeb"/>
        <w:numPr>
          <w:ilvl w:val="0"/>
          <w:numId w:val="3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文本和文档：</w:t>
      </w:r>
      <w:r>
        <w:rPr>
          <w:sz w:val="21"/>
          <w:szCs w:val="21"/>
        </w:rPr>
        <w:t>ASCII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Unicode</w:t>
      </w:r>
      <w:r>
        <w:rPr>
          <w:rFonts w:hint="eastAsia"/>
          <w:sz w:val="21"/>
          <w:szCs w:val="21"/>
        </w:rPr>
        <w:t>编码、汉字编码、文档</w:t>
      </w:r>
    </w:p>
    <w:p w:rsidR="00820D74" w:rsidRDefault="00820D74">
      <w:pPr>
        <w:pStyle w:val="NormalWeb"/>
        <w:numPr>
          <w:ilvl w:val="0"/>
          <w:numId w:val="3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数据压缩：霍夫曼编码、行程长度编码、有损压缩</w:t>
      </w:r>
    </w:p>
    <w:p w:rsidR="00820D74" w:rsidRDefault="00820D74">
      <w:pPr>
        <w:pStyle w:val="NormalWeb"/>
        <w:numPr>
          <w:ilvl w:val="0"/>
          <w:numId w:val="1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入门</w:t>
      </w:r>
    </w:p>
    <w:p w:rsidR="00820D74" w:rsidRDefault="00820D74">
      <w:pPr>
        <w:pStyle w:val="NormalWeb"/>
        <w:numPr>
          <w:ilvl w:val="0"/>
          <w:numId w:val="4"/>
        </w:numPr>
        <w:spacing w:line="405" w:lineRule="atLeast"/>
        <w:ind w:right="1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程序设计语言的基本概念</w:t>
      </w:r>
    </w:p>
    <w:p w:rsidR="00820D74" w:rsidRDefault="00820D74">
      <w:pPr>
        <w:pStyle w:val="NormalWeb"/>
        <w:numPr>
          <w:ilvl w:val="0"/>
          <w:numId w:val="4"/>
        </w:numPr>
        <w:spacing w:line="405" w:lineRule="atLeast"/>
        <w:ind w:right="1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的标识符、变量、运算符和表达式</w:t>
      </w:r>
    </w:p>
    <w:p w:rsidR="00820D74" w:rsidRDefault="00820D74">
      <w:pPr>
        <w:pStyle w:val="NormalWeb"/>
        <w:numPr>
          <w:ilvl w:val="0"/>
          <w:numId w:val="4"/>
        </w:numPr>
        <w:spacing w:line="405" w:lineRule="atLeast"/>
        <w:ind w:right="1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的整数、浮点数、字符串和列表数据类型</w:t>
      </w:r>
    </w:p>
    <w:p w:rsidR="00820D74" w:rsidRDefault="00820D74">
      <w:pPr>
        <w:pStyle w:val="NormalWeb"/>
        <w:numPr>
          <w:ilvl w:val="0"/>
          <w:numId w:val="4"/>
        </w:numPr>
        <w:spacing w:line="405" w:lineRule="atLeast"/>
        <w:ind w:right="1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的赋值语句、条件语句和循环语句</w:t>
      </w:r>
    </w:p>
    <w:p w:rsidR="00820D74" w:rsidRDefault="00820D74">
      <w:pPr>
        <w:pStyle w:val="NormalWeb"/>
        <w:numPr>
          <w:ilvl w:val="0"/>
          <w:numId w:val="4"/>
        </w:numPr>
        <w:spacing w:line="405" w:lineRule="atLeast"/>
        <w:ind w:right="12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函数定义和调用，输入（</w:t>
      </w:r>
      <w:r>
        <w:rPr>
          <w:sz w:val="21"/>
          <w:szCs w:val="21"/>
        </w:rPr>
        <w:t>input</w:t>
      </w:r>
      <w:r>
        <w:rPr>
          <w:rFonts w:hint="eastAsia"/>
          <w:sz w:val="21"/>
          <w:szCs w:val="21"/>
        </w:rPr>
        <w:t>）及输出（</w:t>
      </w:r>
      <w:r>
        <w:rPr>
          <w:sz w:val="21"/>
          <w:szCs w:val="21"/>
        </w:rPr>
        <w:t>print</w:t>
      </w:r>
      <w:r>
        <w:rPr>
          <w:rFonts w:hint="eastAsia"/>
          <w:sz w:val="21"/>
          <w:szCs w:val="21"/>
        </w:rPr>
        <w:t>）函数、</w:t>
      </w:r>
      <w:r>
        <w:rPr>
          <w:sz w:val="21"/>
          <w:szCs w:val="21"/>
        </w:rPr>
        <w:t>range</w:t>
      </w:r>
      <w:r>
        <w:rPr>
          <w:rFonts w:hint="eastAsia"/>
          <w:sz w:val="21"/>
          <w:szCs w:val="21"/>
        </w:rPr>
        <w:t>函数、</w:t>
      </w:r>
      <w:r>
        <w:rPr>
          <w:sz w:val="21"/>
          <w:szCs w:val="21"/>
        </w:rPr>
        <w:t>len</w:t>
      </w:r>
      <w:r>
        <w:rPr>
          <w:rFonts w:hint="eastAsia"/>
          <w:sz w:val="21"/>
          <w:szCs w:val="21"/>
        </w:rPr>
        <w:t>函数和</w:t>
      </w:r>
      <w:r>
        <w:rPr>
          <w:sz w:val="21"/>
          <w:szCs w:val="21"/>
        </w:rPr>
        <w:t>sum</w:t>
      </w:r>
      <w:r>
        <w:rPr>
          <w:rFonts w:hint="eastAsia"/>
          <w:sz w:val="21"/>
          <w:szCs w:val="21"/>
        </w:rPr>
        <w:t>函数的使用。</w:t>
      </w:r>
    </w:p>
    <w:p w:rsidR="00820D74" w:rsidRDefault="00820D74">
      <w:pPr>
        <w:pStyle w:val="NormalWeb"/>
        <w:numPr>
          <w:ilvl w:val="0"/>
          <w:numId w:val="1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问题求解与算法</w:t>
      </w:r>
    </w:p>
    <w:p w:rsidR="00820D74" w:rsidRDefault="00820D74">
      <w:pPr>
        <w:pStyle w:val="NormalWeb"/>
        <w:numPr>
          <w:ilvl w:val="0"/>
          <w:numId w:val="5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问题求解</w:t>
      </w:r>
    </w:p>
    <w:p w:rsidR="00820D74" w:rsidRDefault="00820D74">
      <w:pPr>
        <w:pStyle w:val="NormalWeb"/>
        <w:numPr>
          <w:ilvl w:val="0"/>
          <w:numId w:val="5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算法的三种基本结构</w:t>
      </w:r>
    </w:p>
    <w:p w:rsidR="00820D74" w:rsidRDefault="00820D74">
      <w:pPr>
        <w:pStyle w:val="NormalWeb"/>
        <w:numPr>
          <w:ilvl w:val="0"/>
          <w:numId w:val="5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算法的表示和发现</w:t>
      </w:r>
    </w:p>
    <w:p w:rsidR="00820D74" w:rsidRDefault="00820D74">
      <w:pPr>
        <w:pStyle w:val="NormalWeb"/>
        <w:numPr>
          <w:ilvl w:val="0"/>
          <w:numId w:val="5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算法举例：基本算法、迭代、递归、排序、查找</w:t>
      </w:r>
    </w:p>
    <w:p w:rsidR="00820D74" w:rsidRDefault="00820D74">
      <w:pPr>
        <w:pStyle w:val="NormalWeb"/>
        <w:numPr>
          <w:ilvl w:val="0"/>
          <w:numId w:val="5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算法的方法学：贪心法、分治法、动态规划、回溯法</w:t>
      </w:r>
    </w:p>
    <w:p w:rsidR="00820D74" w:rsidRDefault="00820D74">
      <w:pPr>
        <w:pStyle w:val="NormalWeb"/>
        <w:numPr>
          <w:ilvl w:val="0"/>
          <w:numId w:val="5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抽象数据表达</w:t>
      </w:r>
    </w:p>
    <w:p w:rsidR="00820D74" w:rsidRDefault="00820D74">
      <w:pPr>
        <w:pStyle w:val="NormalWeb"/>
        <w:numPr>
          <w:ilvl w:val="0"/>
          <w:numId w:val="1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数据库</w:t>
      </w:r>
    </w:p>
    <w:p w:rsidR="00820D74" w:rsidRDefault="00820D74">
      <w:pPr>
        <w:pStyle w:val="NormalWeb"/>
        <w:numPr>
          <w:ilvl w:val="0"/>
          <w:numId w:val="7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数据库概述：非结构化数据、结构化数据</w:t>
      </w:r>
    </w:p>
    <w:p w:rsidR="00820D74" w:rsidRDefault="00820D74">
      <w:pPr>
        <w:pStyle w:val="NormalWeb"/>
        <w:numPr>
          <w:ilvl w:val="0"/>
          <w:numId w:val="7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数据库系统</w:t>
      </w:r>
    </w:p>
    <w:p w:rsidR="00820D74" w:rsidRDefault="00820D74">
      <w:pPr>
        <w:pStyle w:val="NormalWeb"/>
        <w:numPr>
          <w:ilvl w:val="0"/>
          <w:numId w:val="7"/>
        </w:numPr>
        <w:spacing w:line="40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关系数据库：关系模型、关系运算、</w:t>
      </w:r>
      <w:r>
        <w:rPr>
          <w:sz w:val="21"/>
          <w:szCs w:val="21"/>
        </w:rPr>
        <w:t>SQL</w:t>
      </w:r>
    </w:p>
    <w:p w:rsidR="00820D74" w:rsidRDefault="00820D74">
      <w:pPr>
        <w:pStyle w:val="NormalWeb"/>
        <w:numPr>
          <w:ilvl w:val="0"/>
          <w:numId w:val="7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构建数据库系统：数据库设计、</w:t>
      </w:r>
      <w:r>
        <w:rPr>
          <w:sz w:val="21"/>
          <w:szCs w:val="21"/>
        </w:rPr>
        <w:t>C/S</w:t>
      </w:r>
      <w:r>
        <w:rPr>
          <w:rFonts w:hint="eastAsia"/>
          <w:sz w:val="21"/>
          <w:szCs w:val="21"/>
        </w:rPr>
        <w:t>结构</w:t>
      </w:r>
    </w:p>
    <w:p w:rsidR="00820D74" w:rsidRDefault="00820D74">
      <w:pPr>
        <w:pStyle w:val="NormalWeb"/>
        <w:numPr>
          <w:ilvl w:val="0"/>
          <w:numId w:val="7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其他类型数据库</w:t>
      </w:r>
    </w:p>
    <w:p w:rsidR="00820D74" w:rsidRDefault="00820D74">
      <w:pPr>
        <w:pStyle w:val="NormalWeb"/>
        <w:numPr>
          <w:ilvl w:val="0"/>
          <w:numId w:val="1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计算机网络与互联网</w:t>
      </w:r>
    </w:p>
    <w:p w:rsidR="00820D74" w:rsidRDefault="00820D74">
      <w:pPr>
        <w:pStyle w:val="NormalWeb"/>
        <w:numPr>
          <w:ilvl w:val="0"/>
          <w:numId w:val="8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通信基础：通信介质和传输、调制和解调</w:t>
      </w:r>
    </w:p>
    <w:p w:rsidR="00820D74" w:rsidRDefault="00820D74">
      <w:pPr>
        <w:pStyle w:val="NormalWeb"/>
        <w:numPr>
          <w:ilvl w:val="0"/>
          <w:numId w:val="8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网络技术：网络传输、网络类型和设备、网络协议、网络服务器</w:t>
      </w:r>
    </w:p>
    <w:p w:rsidR="00820D74" w:rsidRDefault="00820D74">
      <w:pPr>
        <w:pStyle w:val="NormalWeb"/>
        <w:numPr>
          <w:ilvl w:val="0"/>
          <w:numId w:val="8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互联网：</w:t>
      </w:r>
      <w:r>
        <w:rPr>
          <w:sz w:val="21"/>
          <w:szCs w:val="21"/>
        </w:rPr>
        <w:t>TCP/IP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IP</w:t>
      </w:r>
      <w:r>
        <w:rPr>
          <w:rFonts w:hint="eastAsia"/>
          <w:sz w:val="21"/>
          <w:szCs w:val="21"/>
        </w:rPr>
        <w:t>网、互联网服务</w:t>
      </w:r>
    </w:p>
    <w:p w:rsidR="00820D74" w:rsidRDefault="00820D74">
      <w:pPr>
        <w:pStyle w:val="NormalWeb"/>
        <w:numPr>
          <w:ilvl w:val="0"/>
          <w:numId w:val="8"/>
        </w:numPr>
        <w:spacing w:line="405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服务</w:t>
      </w:r>
    </w:p>
    <w:p w:rsidR="00820D74" w:rsidRDefault="00820D74">
      <w:pPr>
        <w:pStyle w:val="NormalWeb"/>
        <w:numPr>
          <w:ilvl w:val="0"/>
          <w:numId w:val="8"/>
        </w:numPr>
        <w:spacing w:line="40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信息安全</w:t>
      </w:r>
    </w:p>
    <w:p w:rsidR="00820D74" w:rsidRDefault="00820D74">
      <w:pPr>
        <w:pStyle w:val="NormalWeb"/>
        <w:spacing w:line="360" w:lineRule="auto"/>
        <w:rPr>
          <w:rFonts w:ascii="Times New Roman" w:hAnsi="Times New Roman" w:cs="Times New Roman"/>
          <w:sz w:val="21"/>
          <w:szCs w:val="21"/>
        </w:rPr>
      </w:pPr>
    </w:p>
    <w:sectPr w:rsidR="00820D74" w:rsidSect="00820D7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74" w:rsidRDefault="00820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820D74" w:rsidRDefault="00820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74" w:rsidRDefault="00820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820D74" w:rsidRDefault="00820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4C54"/>
    <w:multiLevelType w:val="hybridMultilevel"/>
    <w:tmpl w:val="2292A45A"/>
    <w:lvl w:ilvl="0" w:tplc="3550876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1">
    <w:nsid w:val="153F55A5"/>
    <w:multiLevelType w:val="hybridMultilevel"/>
    <w:tmpl w:val="ED987408"/>
    <w:lvl w:ilvl="0" w:tplc="9CB8C03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2">
    <w:nsid w:val="1D561215"/>
    <w:multiLevelType w:val="hybridMultilevel"/>
    <w:tmpl w:val="E49CDAEA"/>
    <w:lvl w:ilvl="0" w:tplc="20E677FE">
      <w:start w:val="1"/>
      <w:numFmt w:val="japaneseCounting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3">
    <w:nsid w:val="1D5A32CD"/>
    <w:multiLevelType w:val="hybridMultilevel"/>
    <w:tmpl w:val="AC629A4E"/>
    <w:lvl w:ilvl="0" w:tplc="8408B4C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4">
    <w:nsid w:val="2C6F5771"/>
    <w:multiLevelType w:val="hybridMultilevel"/>
    <w:tmpl w:val="61E626DA"/>
    <w:lvl w:ilvl="0" w:tplc="F9EA1B8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5">
    <w:nsid w:val="3A8E104D"/>
    <w:multiLevelType w:val="hybridMultilevel"/>
    <w:tmpl w:val="0654337E"/>
    <w:lvl w:ilvl="0" w:tplc="92F4383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6">
    <w:nsid w:val="3D954E48"/>
    <w:multiLevelType w:val="hybridMultilevel"/>
    <w:tmpl w:val="CFEC4E4A"/>
    <w:lvl w:ilvl="0" w:tplc="96DCFF6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7">
    <w:nsid w:val="45AF7E0A"/>
    <w:multiLevelType w:val="hybridMultilevel"/>
    <w:tmpl w:val="6FBAADAC"/>
    <w:lvl w:ilvl="0" w:tplc="165A02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/>
      </w:rPr>
    </w:lvl>
  </w:abstractNum>
  <w:abstractNum w:abstractNumId="8">
    <w:nsid w:val="6EAE58AC"/>
    <w:multiLevelType w:val="hybridMultilevel"/>
    <w:tmpl w:val="48180CF6"/>
    <w:lvl w:ilvl="0" w:tplc="7788062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9">
    <w:nsid w:val="6FA67FF0"/>
    <w:multiLevelType w:val="hybridMultilevel"/>
    <w:tmpl w:val="E1B43E36"/>
    <w:lvl w:ilvl="0" w:tplc="685C1E9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10">
    <w:nsid w:val="6FB413C7"/>
    <w:multiLevelType w:val="hybridMultilevel"/>
    <w:tmpl w:val="96F851E0"/>
    <w:lvl w:ilvl="0" w:tplc="D02CC0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11">
    <w:nsid w:val="7A3524D6"/>
    <w:multiLevelType w:val="hybridMultilevel"/>
    <w:tmpl w:val="A314A9F0"/>
    <w:lvl w:ilvl="0" w:tplc="932A26C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/>
      </w:rPr>
    </w:lvl>
  </w:abstractNum>
  <w:abstractNum w:abstractNumId="12">
    <w:nsid w:val="7BE308AD"/>
    <w:multiLevelType w:val="hybridMultilevel"/>
    <w:tmpl w:val="D97C0E52"/>
    <w:lvl w:ilvl="0" w:tplc="9A5893AC">
      <w:start w:val="1"/>
      <w:numFmt w:val="decimal"/>
      <w:lvlText w:val="%1."/>
      <w:lvlJc w:val="left"/>
      <w:pPr>
        <w:ind w:left="1080" w:hanging="36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98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40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82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24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66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408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500" w:hanging="420"/>
      </w:pPr>
      <w:rPr>
        <w:rFonts w:ascii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0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'),.57:;&gt;?]bc}¢¨°·ˇˉ‐―‖’”…‰′″›℃∶、。〃〉》」』】〕〗〞︶︺︾﹀﹄﹚﹜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D74"/>
    <w:rsid w:val="0082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宋体" w:eastAsia="宋体" w:hAnsi="宋体" w:cs="宋体"/>
      <w:szCs w:val="21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75" w:after="75"/>
      <w:jc w:val="left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133</Words>
  <Characters>763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计算机科学基础(A)课程教学大纲</dc:title>
  <dc:subject/>
  <dc:creator>Administrator</dc:creator>
  <cp:keywords/>
  <dc:description/>
  <cp:lastModifiedBy>lifeng</cp:lastModifiedBy>
  <cp:revision>9</cp:revision>
  <dcterms:created xsi:type="dcterms:W3CDTF">2019-12-13T23:33:00Z</dcterms:created>
  <dcterms:modified xsi:type="dcterms:W3CDTF">2019-12-13T23:43:00Z</dcterms:modified>
</cp:coreProperties>
</file>