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Hans"/>
        </w:rPr>
      </w:pPr>
      <w:r>
        <w:rPr>
          <w:rFonts w:hint="eastAsia"/>
          <w:b/>
          <w:bCs/>
          <w:sz w:val="32"/>
          <w:szCs w:val="32"/>
          <w:lang w:val="en-US" w:eastAsia="zh-Hans"/>
        </w:rPr>
        <w:t>错题集锦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并不是所有的程序运行都需要操作系统的支持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正确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答</w:t>
      </w:r>
      <w:r>
        <w:rPr>
          <w:rFonts w:hint="default"/>
          <w:b w:val="0"/>
          <w:bCs w:val="0"/>
          <w:sz w:val="21"/>
          <w:szCs w:val="21"/>
          <w:lang w:eastAsia="zh-Hans"/>
        </w:rPr>
        <w:t>：BIOS（Basic Input Output System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基本输入</w:t>
      </w:r>
      <w:r>
        <w:rPr>
          <w:rFonts w:hint="default"/>
          <w:b w:val="0"/>
          <w:bCs w:val="0"/>
          <w:sz w:val="21"/>
          <w:szCs w:val="21"/>
          <w:lang w:eastAsia="zh-Hans"/>
        </w:rPr>
        <w:t>/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输出系统，计算机的开机程序）不需要操作系统的支持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计算机中的处理器系统可以是单一的</w:t>
      </w:r>
      <w:r>
        <w:rPr>
          <w:rFonts w:hint="default"/>
          <w:b w:val="0"/>
          <w:bCs w:val="0"/>
          <w:sz w:val="21"/>
          <w:szCs w:val="21"/>
          <w:lang w:eastAsia="zh-Hans"/>
        </w:rPr>
        <w:t>CPU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芯片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也可以是多个</w:t>
      </w:r>
      <w:r>
        <w:rPr>
          <w:rFonts w:hint="default"/>
          <w:b w:val="0"/>
          <w:bCs w:val="0"/>
          <w:sz w:val="21"/>
          <w:szCs w:val="21"/>
          <w:lang w:eastAsia="zh-Hans"/>
        </w:rPr>
        <w:t>CPU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芯片组成的阵列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后者即称为多核</w:t>
      </w:r>
      <w:r>
        <w:rPr>
          <w:rFonts w:hint="default"/>
          <w:b w:val="0"/>
          <w:bCs w:val="0"/>
          <w:sz w:val="21"/>
          <w:szCs w:val="21"/>
          <w:lang w:eastAsia="zh-Hans"/>
        </w:rPr>
        <w:t>。（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错误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答；多核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即有多个处理单元组合而成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一枚处理器中集成两个或多个完整的计算引擎(内核)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程序设计主要有面向文本设计技术和面向对象设计技术</w:t>
      </w:r>
      <w:r>
        <w:rPr>
          <w:rFonts w:hint="default"/>
          <w:b w:val="0"/>
          <w:bCs w:val="0"/>
          <w:sz w:val="21"/>
          <w:szCs w:val="21"/>
          <w:lang w:eastAsia="zh-Hans"/>
        </w:rPr>
        <w:t>。（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错误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答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应为面向过程设计技术和面向对象设计技术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计算机地址总线的位数决定了</w:t>
      </w:r>
      <w:r>
        <w:rPr>
          <w:rFonts w:hint="default"/>
          <w:b w:val="0"/>
          <w:bCs w:val="0"/>
          <w:sz w:val="21"/>
          <w:szCs w:val="21"/>
          <w:lang w:eastAsia="zh-Hans"/>
        </w:rPr>
        <w:t>CPU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直接寻址的内存空间大小</w:t>
      </w:r>
      <w:r>
        <w:rPr>
          <w:rFonts w:hint="default"/>
          <w:b w:val="0"/>
          <w:bCs w:val="0"/>
          <w:sz w:val="21"/>
          <w:szCs w:val="21"/>
          <w:lang w:eastAsia="zh-Hans"/>
        </w:rPr>
        <w:t>。（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正确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计算机地址总线的位数与其</w:t>
      </w:r>
      <w:r>
        <w:rPr>
          <w:rFonts w:hint="default"/>
          <w:b w:val="0"/>
          <w:bCs w:val="0"/>
          <w:sz w:val="21"/>
          <w:szCs w:val="21"/>
          <w:lang w:eastAsia="zh-Hans"/>
        </w:rPr>
        <w:t>CPU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直接寻址的内存空间大小成正比</w:t>
      </w:r>
      <w:r>
        <w:rPr>
          <w:rFonts w:hint="default"/>
          <w:b w:val="0"/>
          <w:bCs w:val="0"/>
          <w:sz w:val="21"/>
          <w:szCs w:val="21"/>
          <w:lang w:eastAsia="zh-Hans"/>
        </w:rPr>
        <w:t>。（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错误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答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指数倍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并非正比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M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odem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调制解调器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既是输入设备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又是输出设备</w:t>
      </w:r>
      <w:r>
        <w:rPr>
          <w:rFonts w:hint="default"/>
          <w:b w:val="0"/>
          <w:bCs w:val="0"/>
          <w:sz w:val="21"/>
          <w:szCs w:val="21"/>
          <w:lang w:eastAsia="zh-Hans"/>
        </w:rPr>
        <w:t>。（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正确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ISA、PCI、AGP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是微机中总线的标准</w:t>
      </w:r>
      <w:r>
        <w:rPr>
          <w:rFonts w:hint="default"/>
          <w:b w:val="0"/>
          <w:bCs w:val="0"/>
          <w:sz w:val="21"/>
          <w:szCs w:val="21"/>
          <w:lang w:eastAsia="zh-Hans"/>
        </w:rPr>
        <w:t>。（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正确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RS-232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串行口的电路比较简单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因为它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一次传送一位二进制数据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半导体存储器</w:t>
      </w:r>
      <w:r>
        <w:rPr>
          <w:rFonts w:hint="default"/>
          <w:b w:val="0"/>
          <w:bCs w:val="0"/>
          <w:sz w:val="21"/>
          <w:szCs w:val="21"/>
          <w:lang w:eastAsia="zh-Hans"/>
        </w:rPr>
        <w:t>RAM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具有易失性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速度快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价格比较昂贵等特点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衡量半导体存储器的存取时间一般使用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ns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纳秒</w:t>
      </w:r>
      <w:r>
        <w:rPr>
          <w:rFonts w:hint="default"/>
          <w:b w:val="0"/>
          <w:bCs w:val="0"/>
          <w:sz w:val="21"/>
          <w:szCs w:val="21"/>
          <w:lang w:eastAsia="zh-Hans"/>
        </w:rPr>
        <w:t>））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外存储器具有容量大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数据永久保存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速度慢等特点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衡量外村的存取时间一般使用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ms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毫秒</w:t>
      </w:r>
      <w:r>
        <w:rPr>
          <w:rFonts w:hint="default"/>
          <w:b w:val="0"/>
          <w:bCs w:val="0"/>
          <w:sz w:val="21"/>
          <w:szCs w:val="21"/>
          <w:lang w:eastAsia="zh-Hans"/>
        </w:rPr>
        <w:t>））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彩色打印机有喷墨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激光两种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它们在进行彩色打印时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都使用四种颜色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光盘由光盘驱动器负责读写信息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它的一个最重要的技术参数是数据传输速度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根据</w:t>
      </w:r>
      <w:r>
        <w:rPr>
          <w:rFonts w:hint="default"/>
          <w:b w:val="0"/>
          <w:bCs w:val="0"/>
          <w:sz w:val="21"/>
          <w:szCs w:val="21"/>
          <w:lang w:eastAsia="zh-Hans"/>
        </w:rPr>
        <w:t>CD-ROM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标准</w:t>
      </w:r>
      <w:r>
        <w:rPr>
          <w:rFonts w:hint="default"/>
          <w:b w:val="0"/>
          <w:bCs w:val="0"/>
          <w:sz w:val="21"/>
          <w:szCs w:val="21"/>
          <w:lang w:eastAsia="zh-Hans"/>
        </w:rPr>
        <w:t>，CD-ROM 32X，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其中速度系数为</w:t>
      </w:r>
      <w:r>
        <w:rPr>
          <w:rFonts w:hint="default"/>
          <w:b w:val="0"/>
          <w:bCs w:val="0"/>
          <w:sz w:val="21"/>
          <w:szCs w:val="21"/>
          <w:lang w:eastAsia="zh-Hans"/>
        </w:rPr>
        <w:t>1X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是指</w:t>
      </w:r>
      <w:r>
        <w:rPr>
          <w:rFonts w:hint="default"/>
          <w:b w:val="0"/>
          <w:bCs w:val="0"/>
          <w:sz w:val="21"/>
          <w:szCs w:val="21"/>
          <w:lang w:eastAsia="zh-Hans"/>
        </w:rPr>
        <w:t>（150KB/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s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操作系统是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用户和计算机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的接口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一般认为操作系统对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处理器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存储器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输入输出和计算机文件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进行管理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作业</w:t>
      </w:r>
      <w:r>
        <w:rPr>
          <w:rFonts w:hint="default"/>
          <w:b w:val="0"/>
          <w:bCs w:val="0"/>
          <w:sz w:val="21"/>
          <w:szCs w:val="21"/>
          <w:lang w:eastAsia="zh-Hans"/>
        </w:rPr>
        <w:t>（J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ob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是计算机操作系统中的进行处理器管理的一个重要概念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下面说法不正确的是</w:t>
      </w:r>
      <w:r>
        <w:rPr>
          <w:rFonts w:hint="default"/>
          <w:b w:val="0"/>
          <w:bCs w:val="0"/>
          <w:sz w:val="21"/>
          <w:szCs w:val="21"/>
          <w:lang w:eastAsia="zh-Hans"/>
        </w:rPr>
        <w:t>（B）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作业是程序被选中到运行结束并再次成为程序的整个过程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正在内存运行的程序为进程）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计算机中所有程序都是作业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进程是作业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但作业不一定是进程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当一个作业被选中后进入内存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这个作业就成为进程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所有作业都是程序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但不是所有程序都是作业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多任务操作系统运行时，内存中有多个进程。如果某个进程可以在分配给它的时间片中运行，那么这个进程是处于（就绪）状态。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路由器是一种工作在数据链路层层面的网络设备。（错误）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答：网络层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如果划分子网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就需要子网掩码</w:t>
      </w:r>
      <w:r>
        <w:rPr>
          <w:rFonts w:hint="default"/>
          <w:b w:val="0"/>
          <w:bCs w:val="0"/>
          <w:sz w:val="21"/>
          <w:szCs w:val="21"/>
          <w:lang w:eastAsia="zh-Hans"/>
        </w:rPr>
        <w:t>。C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类子网的掩码的前三个字节都是</w:t>
      </w:r>
      <w:r>
        <w:rPr>
          <w:rFonts w:hint="default"/>
          <w:b w:val="0"/>
          <w:bCs w:val="0"/>
          <w:sz w:val="21"/>
          <w:szCs w:val="21"/>
          <w:lang w:eastAsia="zh-Hans"/>
        </w:rPr>
        <w:t>（255）</w:t>
      </w:r>
    </w:p>
    <w:tbl>
      <w:tblPr>
        <w:tblStyle w:val="3"/>
        <w:tblpPr w:leftFromText="180" w:rightFromText="180" w:vertAnchor="text" w:horzAnchor="page" w:tblpX="2622" w:tblpY="2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60"/>
        <w:gridCol w:w="3873"/>
        <w:gridCol w:w="2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10" w:hRule="atLeast"/>
        </w:trPr>
        <w:tc>
          <w:tcPr>
            <w:tcW w:w="76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auto"/>
            <w:tcMar>
              <w:top w:w="40" w:type="dxa"/>
              <w:left w:w="200" w:type="dxa"/>
              <w:bottom w:w="4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 w:firstLine="0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类别</w:t>
            </w:r>
          </w:p>
        </w:tc>
        <w:tc>
          <w:tcPr>
            <w:tcW w:w="3873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auto"/>
            <w:tcMar>
              <w:top w:w="40" w:type="dxa"/>
              <w:left w:w="200" w:type="dxa"/>
              <w:bottom w:w="4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子网掩码的二进制数值</w:t>
            </w:r>
          </w:p>
        </w:tc>
        <w:tc>
          <w:tcPr>
            <w:tcW w:w="2352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auto"/>
            <w:tcMar>
              <w:top w:w="40" w:type="dxa"/>
              <w:left w:w="200" w:type="dxa"/>
              <w:bottom w:w="4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子网掩码的十进制数值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1" w:hRule="atLeast"/>
        </w:trPr>
        <w:tc>
          <w:tcPr>
            <w:tcW w:w="76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auto"/>
            <w:tcMar>
              <w:top w:w="40" w:type="dxa"/>
              <w:left w:w="200" w:type="dxa"/>
              <w:bottom w:w="4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A</w:t>
            </w:r>
          </w:p>
        </w:tc>
        <w:tc>
          <w:tcPr>
            <w:tcW w:w="3873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auto"/>
            <w:tcMar>
              <w:top w:w="40" w:type="dxa"/>
              <w:left w:w="200" w:type="dxa"/>
              <w:bottom w:w="4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11111111 00000000 00000000 00000000</w:t>
            </w:r>
          </w:p>
        </w:tc>
        <w:tc>
          <w:tcPr>
            <w:tcW w:w="2352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auto"/>
            <w:tcMar>
              <w:top w:w="40" w:type="dxa"/>
              <w:left w:w="200" w:type="dxa"/>
              <w:bottom w:w="4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255.0.0.0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17" w:hRule="atLeast"/>
        </w:trPr>
        <w:tc>
          <w:tcPr>
            <w:tcW w:w="76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auto"/>
            <w:tcMar>
              <w:top w:w="40" w:type="dxa"/>
              <w:left w:w="200" w:type="dxa"/>
              <w:bottom w:w="4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</w:p>
        </w:tc>
        <w:tc>
          <w:tcPr>
            <w:tcW w:w="3873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auto"/>
            <w:tcMar>
              <w:top w:w="40" w:type="dxa"/>
              <w:left w:w="200" w:type="dxa"/>
              <w:bottom w:w="4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11111111 11111111 00000000 00000000</w:t>
            </w:r>
          </w:p>
        </w:tc>
        <w:tc>
          <w:tcPr>
            <w:tcW w:w="2352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auto"/>
            <w:tcMar>
              <w:top w:w="40" w:type="dxa"/>
              <w:left w:w="200" w:type="dxa"/>
              <w:bottom w:w="4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255.255.0.0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93" w:hRule="atLeast"/>
        </w:trPr>
        <w:tc>
          <w:tcPr>
            <w:tcW w:w="760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auto"/>
            <w:tcMar>
              <w:top w:w="40" w:type="dxa"/>
              <w:left w:w="200" w:type="dxa"/>
              <w:bottom w:w="4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C</w:t>
            </w:r>
          </w:p>
        </w:tc>
        <w:tc>
          <w:tcPr>
            <w:tcW w:w="3873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auto"/>
            <w:tcMar>
              <w:top w:w="40" w:type="dxa"/>
              <w:left w:w="200" w:type="dxa"/>
              <w:bottom w:w="4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11111111 11111111 11111111 00000000</w:t>
            </w:r>
          </w:p>
        </w:tc>
        <w:tc>
          <w:tcPr>
            <w:tcW w:w="2352" w:type="dxa"/>
            <w:tcBorders>
              <w:top w:val="single" w:color="E6E6E6" w:sz="8" w:space="0"/>
              <w:left w:val="single" w:color="E6E6E6" w:sz="8" w:space="0"/>
              <w:bottom w:val="single" w:color="E6E6E6" w:sz="8" w:space="0"/>
              <w:right w:val="single" w:color="E6E6E6" w:sz="8" w:space="0"/>
            </w:tcBorders>
            <w:shd w:val="clear" w:color="auto" w:fill="auto"/>
            <w:tcMar>
              <w:top w:w="40" w:type="dxa"/>
              <w:left w:w="200" w:type="dxa"/>
              <w:bottom w:w="40" w:type="dxa"/>
              <w:right w:w="2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80" w:lineRule="atLeast"/>
              <w:ind w:left="0" w:right="0" w:firstLine="0"/>
              <w:jc w:val="left"/>
              <w:textAlignment w:val="center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sz w:val="18"/>
                <w:szCs w:val="18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u w:val="none"/>
                <w:lang w:val="en-US" w:eastAsia="zh-CN" w:bidi="ar"/>
              </w:rPr>
              <w:t>255.255.255.0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答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Hans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蓝牙实现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短距离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无线语音和数据通信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蓝牙技术工作于</w:t>
      </w:r>
      <w:r>
        <w:rPr>
          <w:rFonts w:hint="default"/>
          <w:b w:val="0"/>
          <w:bCs w:val="0"/>
          <w:sz w:val="21"/>
          <w:szCs w:val="21"/>
          <w:lang w:eastAsia="zh-Hans"/>
        </w:rPr>
        <w:t>2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.</w:t>
      </w:r>
      <w:r>
        <w:rPr>
          <w:rFonts w:hint="default"/>
          <w:b w:val="0"/>
          <w:bCs w:val="0"/>
          <w:sz w:val="21"/>
          <w:szCs w:val="21"/>
          <w:lang w:eastAsia="zh-Hans"/>
        </w:rPr>
        <w:t>4GH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z的频段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实现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全双工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传输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蓝牙技术采用自动寻道技术和快速跳频技术保证运输的可靠性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只要蓝牙技术产品进入彼此有效范围之内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它们就会立即传输地址信息并组建成网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这一切工作都是设备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自动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完成的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default"/>
          <w:b w:val="0"/>
          <w:bCs w:val="0"/>
          <w:sz w:val="21"/>
          <w:szCs w:val="21"/>
          <w:lang w:eastAsia="zh-Hans"/>
        </w:rPr>
        <w:t>W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in</w:t>
      </w:r>
      <w:r>
        <w:rPr>
          <w:rFonts w:hint="default"/>
          <w:b w:val="0"/>
          <w:bCs w:val="0"/>
          <w:sz w:val="21"/>
          <w:szCs w:val="21"/>
          <w:lang w:eastAsia="zh-Hans"/>
        </w:rPr>
        <w:t>ISO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软件可以进行数据恢复</w:t>
      </w:r>
      <w:r>
        <w:rPr>
          <w:rFonts w:hint="default"/>
          <w:b w:val="0"/>
          <w:bCs w:val="0"/>
          <w:sz w:val="21"/>
          <w:szCs w:val="21"/>
          <w:lang w:eastAsia="zh-Hans"/>
        </w:rPr>
        <w:t>。（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错误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在计算机科学中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算法被定义为求解问题的数学方法</w:t>
      </w:r>
      <w:r>
        <w:rPr>
          <w:rFonts w:hint="default"/>
          <w:b w:val="0"/>
          <w:bCs w:val="0"/>
          <w:sz w:val="21"/>
          <w:szCs w:val="21"/>
          <w:lang w:eastAsia="zh-Hans"/>
        </w:rPr>
        <w:t>。（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错误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答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算法是指对解题方案的准确而完整的描述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简单地说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就是解决问题的操作步骤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但不等于数学上的计算方法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也不等于程序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在分布式并行计算中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可以采用共享和分布内存不同的计算模式</w:t>
      </w:r>
      <w:r>
        <w:rPr>
          <w:rFonts w:hint="default"/>
          <w:b w:val="0"/>
          <w:bCs w:val="0"/>
          <w:sz w:val="21"/>
          <w:szCs w:val="21"/>
          <w:lang w:eastAsia="zh-Hans"/>
        </w:rPr>
        <w:t>。（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正确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并行运算是跟上摩尔定律的重要手段</w:t>
      </w:r>
      <w:r>
        <w:rPr>
          <w:rFonts w:hint="default"/>
          <w:b w:val="0"/>
          <w:bCs w:val="0"/>
          <w:sz w:val="21"/>
          <w:szCs w:val="21"/>
          <w:lang w:eastAsia="zh-Hans"/>
        </w:rPr>
        <w:t>。（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正确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存储有限是</w:t>
      </w:r>
      <w:r>
        <w:rPr>
          <w:rFonts w:hint="default"/>
          <w:b w:val="0"/>
          <w:bCs w:val="0"/>
          <w:sz w:val="21"/>
          <w:szCs w:val="21"/>
          <w:lang w:eastAsia="zh-Hans"/>
        </w:rPr>
        <w:t>T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uring机模型的基本特点</w:t>
      </w:r>
      <w:r>
        <w:rPr>
          <w:rFonts w:hint="default"/>
          <w:b w:val="0"/>
          <w:bCs w:val="0"/>
          <w:sz w:val="21"/>
          <w:szCs w:val="21"/>
          <w:lang w:eastAsia="zh-Hans"/>
        </w:rPr>
        <w:t>。（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错误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答</w:t>
      </w:r>
      <w:r>
        <w:rPr>
          <w:rFonts w:hint="default"/>
          <w:b w:val="0"/>
          <w:bCs w:val="0"/>
          <w:sz w:val="21"/>
          <w:szCs w:val="21"/>
          <w:lang w:eastAsia="zh-Hans"/>
        </w:rPr>
        <w:t>：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图灵机模型是理论模型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认为内存无限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理论上计算机可以实现任何算法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已知阿克曼函数是一种递归函数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但该函数确是不可以计算的问题</w:t>
      </w:r>
      <w:r>
        <w:rPr>
          <w:rFonts w:hint="default"/>
          <w:b w:val="0"/>
          <w:bCs w:val="0"/>
          <w:sz w:val="21"/>
          <w:szCs w:val="21"/>
          <w:lang w:eastAsia="zh-Hans"/>
        </w:rPr>
        <w:t>。（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错误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衡量高性能计算机的主要指标是</w:t>
      </w:r>
      <w:r>
        <w:rPr>
          <w:rFonts w:hint="default"/>
          <w:b w:val="0"/>
          <w:bCs w:val="0"/>
          <w:sz w:val="21"/>
          <w:szCs w:val="21"/>
          <w:lang w:eastAsia="zh-Hans"/>
        </w:rPr>
        <w:t>TF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lops</w:t>
      </w:r>
      <w:r>
        <w:rPr>
          <w:rFonts w:hint="default"/>
          <w:b w:val="0"/>
          <w:bCs w:val="0"/>
          <w:sz w:val="21"/>
          <w:szCs w:val="21"/>
          <w:lang w:eastAsia="zh-Hans"/>
        </w:rPr>
        <w:t>/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s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它是指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每秒万亿次浮点计算</w:t>
      </w:r>
      <w:r>
        <w:rPr>
          <w:rFonts w:hint="default"/>
          <w:b w:val="0"/>
          <w:bCs w:val="0"/>
          <w:sz w:val="21"/>
          <w:szCs w:val="21"/>
          <w:lang w:eastAsia="zh-Hans"/>
        </w:rPr>
        <w:t>）。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集群计算机是运用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光缆局域网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将一组高性能工作站或</w:t>
      </w:r>
      <w:r>
        <w:rPr>
          <w:rFonts w:hint="default"/>
          <w:b w:val="0"/>
          <w:bCs w:val="0"/>
          <w:sz w:val="21"/>
          <w:szCs w:val="21"/>
          <w:lang w:eastAsia="zh-Hans"/>
        </w:rPr>
        <w:t>PC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连接起来的大型计算机系统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若一张</w:t>
      </w:r>
      <w:r>
        <w:rPr>
          <w:rFonts w:hint="default"/>
          <w:b w:val="0"/>
          <w:bCs w:val="0"/>
          <w:sz w:val="21"/>
          <w:szCs w:val="21"/>
          <w:lang w:eastAsia="zh-Hans"/>
        </w:rPr>
        <w:t>U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盘封住了写保护口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则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不会感染病毒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但会传染病毒</w:t>
      </w:r>
      <w:r>
        <w:rPr>
          <w:rFonts w:hint="default"/>
          <w:b w:val="0"/>
          <w:bCs w:val="0"/>
          <w:sz w:val="21"/>
          <w:szCs w:val="21"/>
          <w:lang w:eastAsia="zh-Hans"/>
        </w:rPr>
        <w:t>）。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杀毒软件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反病毒软件</w:t>
      </w:r>
      <w:r>
        <w:rPr>
          <w:rFonts w:hint="default"/>
          <w:b w:val="0"/>
          <w:bCs w:val="0"/>
          <w:sz w:val="21"/>
          <w:szCs w:val="21"/>
          <w:lang w:eastAsia="zh-Hans"/>
        </w:rPr>
        <w:t>），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适用于消除电脑病毒</w:t>
      </w:r>
      <w:r>
        <w:rPr>
          <w:rFonts w:hint="default"/>
          <w:b w:val="0"/>
          <w:bCs w:val="0"/>
          <w:sz w:val="21"/>
          <w:szCs w:val="21"/>
          <w:lang w:eastAsia="zh-Hans"/>
        </w:rPr>
        <w:t>、（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特洛伊木马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和恶意软件等计算机威胁的一类软件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杀毒软件通常集成监控识别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病毒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扫描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和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清除</w:t>
      </w:r>
      <w:r>
        <w:rPr>
          <w:rFonts w:hint="default"/>
          <w:b w:val="0"/>
          <w:bCs w:val="0"/>
          <w:sz w:val="21"/>
          <w:szCs w:val="21"/>
          <w:lang w:eastAsia="zh-Hans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和自动升级等功能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对前者发现的病毒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往往可以采取删除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禁止访问</w:t>
      </w:r>
      <w:r>
        <w:rPr>
          <w:rFonts w:hint="default"/>
          <w:b w:val="0"/>
          <w:bCs w:val="0"/>
          <w:sz w:val="21"/>
          <w:szCs w:val="21"/>
          <w:lang w:eastAsia="zh-Hans"/>
        </w:rPr>
        <w:t>、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隔离等方式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有的杀毒软件还带有数据恢复等功能</w:t>
      </w:r>
      <w:r>
        <w:rPr>
          <w:rFonts w:hint="default"/>
          <w:b w:val="0"/>
          <w:bCs w:val="0"/>
          <w:sz w:val="21"/>
          <w:szCs w:val="21"/>
          <w:lang w:eastAsia="zh-Hans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是计算机防御系统的重要组成部分</w:t>
      </w:r>
      <w:r>
        <w:rPr>
          <w:rFonts w:hint="default"/>
          <w:b w:val="0"/>
          <w:bCs w:val="0"/>
          <w:sz w:val="21"/>
          <w:szCs w:val="21"/>
          <w:lang w:eastAsia="zh-Hans"/>
        </w:rPr>
        <w:t>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eastAsia="zh-Hans"/>
        </w:rPr>
      </w:pPr>
      <w:r>
        <w:rPr>
          <w:rFonts w:hint="eastAsia"/>
          <w:b w:val="0"/>
          <w:bCs w:val="0"/>
          <w:sz w:val="21"/>
          <w:szCs w:val="21"/>
          <w:lang w:val="en-US" w:eastAsia="zh-Hans"/>
        </w:rPr>
        <w:t>英制长度值转化为公制值的查表算法是一个</w:t>
      </w:r>
      <w:r>
        <w:rPr>
          <w:rFonts w:hint="default"/>
          <w:b w:val="0"/>
          <w:bCs w:val="0"/>
          <w:sz w:val="21"/>
          <w:szCs w:val="21"/>
          <w:lang w:eastAsia="zh-Hans"/>
        </w:rPr>
        <w:t>（</w:t>
      </w:r>
      <w:r>
        <w:rPr>
          <w:rFonts w:hint="eastAsia"/>
          <w:b w:val="0"/>
          <w:bCs w:val="0"/>
          <w:sz w:val="21"/>
          <w:szCs w:val="21"/>
          <w:lang w:val="en-US" w:eastAsia="zh-Hans"/>
        </w:rPr>
        <w:t>不可计算函数</w:t>
      </w:r>
      <w:r>
        <w:rPr>
          <w:rFonts w:hint="default"/>
          <w:b w:val="0"/>
          <w:bCs w:val="0"/>
          <w:sz w:val="21"/>
          <w:szCs w:val="21"/>
          <w:lang w:eastAsia="zh-Hans"/>
        </w:rPr>
        <w:t>）。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1"/>
          <w:szCs w:val="21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BE1C1"/>
    <w:multiLevelType w:val="singleLevel"/>
    <w:tmpl w:val="61DBE1C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1DBE995"/>
    <w:multiLevelType w:val="singleLevel"/>
    <w:tmpl w:val="61DBE995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61DCE693"/>
    <w:multiLevelType w:val="singleLevel"/>
    <w:tmpl w:val="61DCE693"/>
    <w:lvl w:ilvl="0" w:tentative="0">
      <w:start w:val="1"/>
      <w:numFmt w:val="upperLetter"/>
      <w:suff w:val="nothing"/>
      <w:lvlText w:val="%1."/>
      <w:lvlJc w:val="left"/>
    </w:lvl>
  </w:abstractNum>
  <w:abstractNum w:abstractNumId="3">
    <w:nsid w:val="61DCE809"/>
    <w:multiLevelType w:val="singleLevel"/>
    <w:tmpl w:val="61DCE809"/>
    <w:lvl w:ilvl="0" w:tentative="0">
      <w:start w:val="1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D85DE"/>
    <w:rsid w:val="B7BBEE28"/>
    <w:rsid w:val="F2F7030B"/>
    <w:rsid w:val="FFED8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2022-01-11T07:26:00Z</dcterms:created>
  <dc:creator>lijjiaming</dc:creator>
  <cp:lastModifiedBy>lijjiaming</cp:lastModifiedBy>
  <dcterms:modified xsi:type="dcterms:W3CDTF">2022-01-12T07:19:31Z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