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42672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414963" cy="3436419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436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924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color w:val="cccccc"/>
          <w:rtl w:val="0"/>
        </w:rPr>
        <w:t xml:space="preserve">This chart in DataWrapper: </w:t>
      </w:r>
      <w:hyperlink r:id="rId9">
        <w:r w:rsidDel="00000000" w:rsidR="00000000" w:rsidRPr="00000000">
          <w:rPr>
            <w:color w:val="cccccc"/>
            <w:u w:val="single"/>
            <w:rtl w:val="0"/>
          </w:rPr>
          <w:t xml:space="preserve">https://datawrapper.dwcdn.net/0OJEj/1/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987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8"/>
          <w:szCs w:val="48"/>
          <w:rtl w:val="0"/>
        </w:rPr>
        <w:br w:type="textWrapping"/>
      </w:r>
      <w:r w:rsidDel="00000000" w:rsidR="00000000" w:rsidRPr="00000000">
        <w:rPr>
          <w:color w:val="cccccc"/>
          <w:rtl w:val="0"/>
        </w:rPr>
        <w:t xml:space="preserve">This chart in DataWrapper: </w:t>
      </w:r>
      <w:hyperlink r:id="rId11">
        <w:r w:rsidDel="00000000" w:rsidR="00000000" w:rsidRPr="00000000">
          <w:rPr>
            <w:color w:val="cccccc"/>
            <w:u w:val="single"/>
            <w:rtl w:val="0"/>
          </w:rPr>
          <w:t xml:space="preserve">https://datawrapper.dwcdn.net/E4LIY/</w:t>
        </w:r>
      </w:hyperlink>
      <w:r w:rsidDel="00000000" w:rsidR="00000000" w:rsidRPr="00000000">
        <w:rPr>
          <w:b w:val="1"/>
          <w:color w:val="cccccc"/>
          <w:sz w:val="48"/>
          <w:szCs w:val="48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LACY JOHNSON’S WINRED CONTRIBUTIONS BY STATE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59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320"/>
        <w:tblGridChange w:id="0">
          <w:tblGrid>
            <w:gridCol w:w="1275"/>
            <w:gridCol w:w="1320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13.8%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13.0%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12.1%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8.2%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3.9%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3.0%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3.0%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2.7%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40.2%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29288" cy="73247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732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8"/>
          <w:szCs w:val="48"/>
        </w:rPr>
      </w:pPr>
      <w:r w:rsidDel="00000000" w:rsidR="00000000" w:rsidRPr="00000000">
        <w:rPr>
          <w:color w:val="cccccc"/>
          <w:rtl w:val="0"/>
        </w:rPr>
        <w:t xml:space="preserve">This chart in DataWrapper: </w:t>
      </w:r>
      <w:hyperlink r:id="rId13">
        <w:r w:rsidDel="00000000" w:rsidR="00000000" w:rsidRPr="00000000">
          <w:rPr>
            <w:color w:val="cccccc"/>
            <w:u w:val="single"/>
            <w:rtl w:val="0"/>
          </w:rPr>
          <w:t xml:space="preserve">https://datawrapper.dwcdn.net/VKjDL/1/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REP. ILHAN OMAR (D, MN)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TOPLINE NUMBERS</w:t>
      </w:r>
    </w:p>
    <w:tbl>
      <w:tblPr>
        <w:tblStyle w:val="Table2"/>
        <w:tblW w:w="48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80"/>
        <w:gridCol w:w="1320"/>
        <w:tblGridChange w:id="0">
          <w:tblGrid>
            <w:gridCol w:w="3480"/>
            <w:gridCol w:w="1320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Raised: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$3,345,136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$2,081,660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Cash on hand: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$1,318,304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BREAKDOWN</w:t>
      </w:r>
    </w:p>
    <w:tbl>
      <w:tblPr>
        <w:tblStyle w:val="Table3"/>
        <w:tblW w:w="633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"/>
        <w:gridCol w:w="1545"/>
        <w:gridCol w:w="840"/>
        <w:tblGridChange w:id="0">
          <w:tblGrid>
            <w:gridCol w:w="3945"/>
            <w:gridCol w:w="1545"/>
            <w:gridCol w:w="840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Small Individual Contributions (&lt; $200)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$1,898,354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56.67%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Large Individual Contributions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$1,410,194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42.10%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PAC Contributions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$41,232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1.23%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Candidate self-financing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($4,643)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-0.13%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IN-STATE VERSUS OUTSTATE</w:t>
      </w:r>
    </w:p>
    <w:tbl>
      <w:tblPr>
        <w:tblStyle w:val="Table4"/>
        <w:tblW w:w="397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1275"/>
        <w:gridCol w:w="1335"/>
        <w:tblGridChange w:id="0">
          <w:tblGrid>
            <w:gridCol w:w="1365"/>
            <w:gridCol w:w="1275"/>
            <w:gridCol w:w="133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$263,978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8.39%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 of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$2,881,942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91.61%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$880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0.03%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IN-DISTRICT VERSUS OUT-DISTRICT</w:t>
      </w:r>
    </w:p>
    <w:tbl>
      <w:tblPr>
        <w:tblStyle w:val="Table5"/>
        <w:tblW w:w="397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275"/>
        <w:gridCol w:w="1200"/>
        <w:tblGridChange w:id="0">
          <w:tblGrid>
            <w:gridCol w:w="1500"/>
            <w:gridCol w:w="1275"/>
            <w:gridCol w:w="120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 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$147,401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 of 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$2,649,234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84.19%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$350,165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11.13%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ESTIMATED </w:t>
      </w:r>
      <w:r w:rsidDel="00000000" w:rsidR="00000000" w:rsidRPr="00000000">
        <w:rPr>
          <w:b w:val="1"/>
          <w:rtl w:val="0"/>
        </w:rPr>
        <w:t xml:space="preserve">$2,846,162</w:t>
      </w:r>
      <w:r w:rsidDel="00000000" w:rsidR="00000000" w:rsidRPr="00000000">
        <w:rPr>
          <w:rtl w:val="0"/>
        </w:rPr>
        <w:t xml:space="preserve"> RAISED FROM ACTBLUE DONORS (REFUNDS NOT FACTORED)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ESTIMATED </w:t>
      </w:r>
      <w:r w:rsidDel="00000000" w:rsidR="00000000" w:rsidRPr="00000000">
        <w:rPr>
          <w:b w:val="1"/>
          <w:rtl w:val="0"/>
        </w:rPr>
        <w:t xml:space="preserve">83,000</w:t>
      </w:r>
      <w:r w:rsidDel="00000000" w:rsidR="00000000" w:rsidRPr="00000000">
        <w:rPr>
          <w:rtl w:val="0"/>
        </w:rPr>
        <w:t xml:space="preserve"> UNIQUE ACTBLUE DONORS, 2019-2020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 STATES FOR ACTBLUE DONATIONS, 2019-2020</w:t>
      </w:r>
    </w:p>
    <w:tbl>
      <w:tblPr>
        <w:tblStyle w:val="Table6"/>
        <w:tblW w:w="259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260"/>
        <w:tblGridChange w:id="0">
          <w:tblGrid>
            <w:gridCol w:w="1335"/>
            <w:gridCol w:w="1260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23.2%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11.3%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 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33.9%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3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REP. ANGIE CRAIG (D, MN)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TOPLINE NUMBERS</w:t>
      </w:r>
    </w:p>
    <w:tbl>
      <w:tblPr>
        <w:tblStyle w:val="Table7"/>
        <w:tblW w:w="303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425"/>
        <w:tblGridChange w:id="0">
          <w:tblGrid>
            <w:gridCol w:w="1605"/>
            <w:gridCol w:w="142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Raised: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$2,703,629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$769,310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Cash on hand: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$2,021,710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$200,000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SOURCE BREAKDOWN</w:t>
      </w:r>
      <w:r w:rsidDel="00000000" w:rsidR="00000000" w:rsidRPr="00000000">
        <w:rPr>
          <w:rtl w:val="0"/>
        </w:rPr>
      </w:r>
    </w:p>
    <w:tbl>
      <w:tblPr>
        <w:tblStyle w:val="Table8"/>
        <w:tblW w:w="693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1575"/>
        <w:gridCol w:w="900"/>
        <w:tblGridChange w:id="0">
          <w:tblGrid>
            <w:gridCol w:w="4455"/>
            <w:gridCol w:w="1575"/>
            <w:gridCol w:w="900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Large Individual Contributions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$1,394,602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51.58%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PAC Contributions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$947,116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35.03%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Small Individual Contributions (&lt; $200)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$309,278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11.43%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$47,034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1.74%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Candidate self-financing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$5,600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IN-STATE VERSUS OUTSTATE</w:t>
      </w:r>
    </w:p>
    <w:tbl>
      <w:tblPr>
        <w:tblStyle w:val="Table9"/>
        <w:tblW w:w="45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1605"/>
        <w:gridCol w:w="1095"/>
        <w:tblGridChange w:id="0">
          <w:tblGrid>
            <w:gridCol w:w="1860"/>
            <w:gridCol w:w="1605"/>
            <w:gridCol w:w="109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$605,483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55.56%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 of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$484,297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44.44%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IN-DISTRICT VERSUS OUT-DISTRICT</w:t>
      </w:r>
      <w:r w:rsidDel="00000000" w:rsidR="00000000" w:rsidRPr="00000000">
        <w:rPr>
          <w:rtl w:val="0"/>
        </w:rPr>
      </w:r>
    </w:p>
    <w:tbl>
      <w:tblPr>
        <w:tblStyle w:val="Table10"/>
        <w:tblW w:w="391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275"/>
        <w:gridCol w:w="825"/>
        <w:tblGridChange w:id="0">
          <w:tblGrid>
            <w:gridCol w:w="1815"/>
            <w:gridCol w:w="1275"/>
            <w:gridCol w:w="82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 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$163,879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15.04%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 of 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$673,564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61.81%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$252,337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23.15%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ESTIMATED </w:t>
      </w:r>
      <w:r w:rsidDel="00000000" w:rsidR="00000000" w:rsidRPr="00000000">
        <w:rPr>
          <w:b w:val="1"/>
          <w:rtl w:val="0"/>
        </w:rPr>
        <w:t xml:space="preserve">$1,078,689</w:t>
      </w:r>
      <w:r w:rsidDel="00000000" w:rsidR="00000000" w:rsidRPr="00000000">
        <w:rPr>
          <w:rtl w:val="0"/>
        </w:rPr>
        <w:t xml:space="preserve"> RAISED FROM ACTBLUE DONORS (REFUNDS NOT FACTORED)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 xml:space="preserve">ESTIMATED </w:t>
      </w:r>
      <w:r w:rsidDel="00000000" w:rsidR="00000000" w:rsidRPr="00000000">
        <w:rPr>
          <w:b w:val="1"/>
          <w:rtl w:val="0"/>
        </w:rPr>
        <w:t xml:space="preserve">7,200</w:t>
      </w:r>
      <w:r w:rsidDel="00000000" w:rsidR="00000000" w:rsidRPr="00000000">
        <w:rPr>
          <w:rtl w:val="0"/>
        </w:rPr>
        <w:t xml:space="preserve"> UNIQUE ACTBLUE DONORS, 2019-2020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TOP STATES FOR ACTBLUE DONATIONS, 2019-2020</w:t>
      </w:r>
      <w:r w:rsidDel="00000000" w:rsidR="00000000" w:rsidRPr="00000000">
        <w:rPr>
          <w:rtl w:val="0"/>
        </w:rPr>
      </w:r>
    </w:p>
    <w:tbl>
      <w:tblPr>
        <w:tblStyle w:val="Table11"/>
        <w:tblW w:w="27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1455"/>
        <w:tblGridChange w:id="0">
          <w:tblGrid>
            <w:gridCol w:w="1305"/>
            <w:gridCol w:w="145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54.7%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11.0%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1.6%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9.5%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60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REP. DEAN PHILLIPS (D, MN)</w:t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TOPLINE NUMBERS</w:t>
      </w:r>
      <w:r w:rsidDel="00000000" w:rsidR="00000000" w:rsidRPr="00000000">
        <w:rPr>
          <w:rtl w:val="0"/>
        </w:rPr>
      </w:r>
    </w:p>
    <w:tbl>
      <w:tblPr>
        <w:tblStyle w:val="Table12"/>
        <w:tblW w:w="319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590"/>
        <w:tblGridChange w:id="0">
          <w:tblGrid>
            <w:gridCol w:w="1605"/>
            <w:gridCol w:w="1590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Raised: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$1,067,136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$762,331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Cash on hand: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$346,286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$250,000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SOURCE BREAKDOWN</w:t>
      </w:r>
      <w:r w:rsidDel="00000000" w:rsidR="00000000" w:rsidRPr="00000000">
        <w:rPr>
          <w:rtl w:val="0"/>
        </w:rPr>
      </w:r>
    </w:p>
    <w:tbl>
      <w:tblPr>
        <w:tblStyle w:val="Table13"/>
        <w:tblW w:w="634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0"/>
        <w:gridCol w:w="1185"/>
        <w:gridCol w:w="1140"/>
        <w:tblGridChange w:id="0">
          <w:tblGrid>
            <w:gridCol w:w="4020"/>
            <w:gridCol w:w="1185"/>
            <w:gridCol w:w="1140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Large Individual Contributions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$861,542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80.74%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Small Individual Contributions (&lt; $200)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$156,373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14.65%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$49,222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PAC Contributions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Candidate self-financing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IN-STATE VERSUS OUTSTATE</w:t>
      </w:r>
      <w:r w:rsidDel="00000000" w:rsidR="00000000" w:rsidRPr="00000000">
        <w:rPr>
          <w:rtl w:val="0"/>
        </w:rPr>
      </w:r>
    </w:p>
    <w:tbl>
      <w:tblPr>
        <w:tblStyle w:val="Table14"/>
        <w:tblW w:w="391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1380"/>
        <w:gridCol w:w="915"/>
        <w:tblGridChange w:id="0">
          <w:tblGrid>
            <w:gridCol w:w="1620"/>
            <w:gridCol w:w="1380"/>
            <w:gridCol w:w="91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$681,972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73.75%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 of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$242,774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26.25%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IN-DISTRICT VERSUS OUT-DISTRICT</w:t>
      </w:r>
    </w:p>
    <w:tbl>
      <w:tblPr>
        <w:tblStyle w:val="Table15"/>
        <w:tblW w:w="391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065"/>
        <w:gridCol w:w="1305"/>
        <w:tblGridChange w:id="0">
          <w:tblGrid>
            <w:gridCol w:w="1545"/>
            <w:gridCol w:w="1065"/>
            <w:gridCol w:w="130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 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$289,608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31.32%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 of 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$421,054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45.53%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$214,084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23.15%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ESTIMATED </w:t>
      </w:r>
      <w:r w:rsidDel="00000000" w:rsidR="00000000" w:rsidRPr="00000000">
        <w:rPr>
          <w:b w:val="1"/>
          <w:rtl w:val="0"/>
        </w:rPr>
        <w:t xml:space="preserve">$697,361</w:t>
      </w:r>
      <w:r w:rsidDel="00000000" w:rsidR="00000000" w:rsidRPr="00000000">
        <w:rPr>
          <w:rtl w:val="0"/>
        </w:rPr>
        <w:t xml:space="preserve"> RAISED FROM ACTBLUE DONORS (REFUNDS NOT FACTORED)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ESTIMATED </w:t>
      </w:r>
      <w:r w:rsidDel="00000000" w:rsidR="00000000" w:rsidRPr="00000000">
        <w:rPr>
          <w:b w:val="1"/>
          <w:rtl w:val="0"/>
        </w:rPr>
        <w:t xml:space="preserve">4,000</w:t>
      </w:r>
      <w:r w:rsidDel="00000000" w:rsidR="00000000" w:rsidRPr="00000000">
        <w:rPr>
          <w:rtl w:val="0"/>
        </w:rPr>
        <w:t xml:space="preserve"> UNIQUE ACTBLUE DONORS, 2019-2020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 STATES FOR ACTBLUE DONATIONS, 2019-2020</w:t>
      </w:r>
    </w:p>
    <w:tbl>
      <w:tblPr>
        <w:tblStyle w:val="Table16"/>
        <w:tblW w:w="259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320"/>
        <w:tblGridChange w:id="0">
          <w:tblGrid>
            <w:gridCol w:w="1275"/>
            <w:gridCol w:w="1320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78.8%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3.4%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44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REP. ALEXANDRIA OCASIO-CORTEZ (D, NY)</w:t>
      </w:r>
    </w:p>
    <w:p w:rsidR="00000000" w:rsidDel="00000000" w:rsidP="00000000" w:rsidRDefault="00000000" w:rsidRPr="00000000" w14:paraId="00000120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TOPLINE NUMBERS</w:t>
      </w:r>
    </w:p>
    <w:tbl>
      <w:tblPr>
        <w:tblStyle w:val="Table17"/>
        <w:tblW w:w="285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245"/>
        <w:tblGridChange w:id="0">
          <w:tblGrid>
            <w:gridCol w:w="1605"/>
            <w:gridCol w:w="124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Raised: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$7,996,509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$4,852,670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Cash on hand: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$3,511,849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$1,025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SOURCE BREAKDOWN</w:t>
      </w:r>
      <w:r w:rsidDel="00000000" w:rsidR="00000000" w:rsidRPr="00000000">
        <w:rPr>
          <w:rtl w:val="0"/>
        </w:rPr>
      </w:r>
    </w:p>
    <w:tbl>
      <w:tblPr>
        <w:tblStyle w:val="Table18"/>
        <w:tblW w:w="655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0"/>
        <w:gridCol w:w="1665"/>
        <w:gridCol w:w="990"/>
        <w:tblGridChange w:id="0">
          <w:tblGrid>
            <w:gridCol w:w="3900"/>
            <w:gridCol w:w="1665"/>
            <w:gridCol w:w="990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Small Individual Contributions (&lt; $200)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$6,313,162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78.28%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Large Individual Contributions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$1,731,288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21.47%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PAC Contributions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$19,690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Candidate self-financing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($67,630)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-0.83%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IN-STATE VERSUS OUTSTATE</w:t>
      </w:r>
    </w:p>
    <w:tbl>
      <w:tblPr>
        <w:tblStyle w:val="Table19"/>
        <w:tblW w:w="45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1605"/>
        <w:gridCol w:w="1095"/>
        <w:tblGridChange w:id="0">
          <w:tblGrid>
            <w:gridCol w:w="1860"/>
            <w:gridCol w:w="1605"/>
            <w:gridCol w:w="109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$757,684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15.63%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 of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$4,088,553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84.37%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IN-DISTRICT VERSUS OUT-DISTRICT</w:t>
      </w:r>
      <w:r w:rsidDel="00000000" w:rsidR="00000000" w:rsidRPr="00000000">
        <w:rPr>
          <w:rtl w:val="0"/>
        </w:rPr>
      </w:r>
    </w:p>
    <w:tbl>
      <w:tblPr>
        <w:tblStyle w:val="Table20"/>
        <w:tblW w:w="391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275"/>
        <w:gridCol w:w="825"/>
        <w:tblGridChange w:id="0">
          <w:tblGrid>
            <w:gridCol w:w="1815"/>
            <w:gridCol w:w="1275"/>
            <w:gridCol w:w="82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 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$46,370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0.96%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 of 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$4,510,080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93.06%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$289,787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5.98%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ESTIMATED </w:t>
      </w:r>
      <w:r w:rsidDel="00000000" w:rsidR="00000000" w:rsidRPr="00000000">
        <w:rPr>
          <w:b w:val="1"/>
          <w:rtl w:val="0"/>
        </w:rPr>
        <w:t xml:space="preserve">$7,284,735</w:t>
      </w:r>
      <w:r w:rsidDel="00000000" w:rsidR="00000000" w:rsidRPr="00000000">
        <w:rPr>
          <w:rtl w:val="0"/>
        </w:rPr>
        <w:t xml:space="preserve"> RAISED FROM ACTBLUE DONORS (REFUNDS NOT FACTORED)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ESTIMATED </w:t>
      </w:r>
      <w:r w:rsidDel="00000000" w:rsidR="00000000" w:rsidRPr="00000000">
        <w:rPr>
          <w:b w:val="1"/>
          <w:rtl w:val="0"/>
        </w:rPr>
        <w:t xml:space="preserve">213,000</w:t>
      </w:r>
      <w:r w:rsidDel="00000000" w:rsidR="00000000" w:rsidRPr="00000000">
        <w:rPr>
          <w:rtl w:val="0"/>
        </w:rPr>
        <w:t xml:space="preserve"> UNIQUE ACTBLUE DONORS, 2019-2020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TOP STATES FOR ACTBLUE DONATIONS, 2019-2020</w:t>
      </w:r>
      <w:r w:rsidDel="00000000" w:rsidR="00000000" w:rsidRPr="00000000">
        <w:rPr>
          <w:rtl w:val="0"/>
        </w:rPr>
      </w:r>
    </w:p>
    <w:tbl>
      <w:tblPr>
        <w:tblStyle w:val="Table21"/>
        <w:tblW w:w="27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1455"/>
        <w:tblGridChange w:id="0">
          <w:tblGrid>
            <w:gridCol w:w="1305"/>
            <w:gridCol w:w="145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22.8%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15.6%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3.6%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2.7%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34.5%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48"/>
          <w:szCs w:val="4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25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REP. AYANNA PRESSLEY (D, MA)</w:t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TOPLINE NUMBERS</w:t>
      </w:r>
    </w:p>
    <w:tbl>
      <w:tblPr>
        <w:tblStyle w:val="Table22"/>
        <w:tblW w:w="285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245"/>
        <w:tblGridChange w:id="0">
          <w:tblGrid>
            <w:gridCol w:w="1605"/>
            <w:gridCol w:w="124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Raised: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$1,132,105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$991,890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Cash on hand: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$226,314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SOURCE BREAKDOWN</w:t>
      </w:r>
      <w:r w:rsidDel="00000000" w:rsidR="00000000" w:rsidRPr="00000000">
        <w:rPr>
          <w:rtl w:val="0"/>
        </w:rPr>
      </w:r>
    </w:p>
    <w:tbl>
      <w:tblPr>
        <w:tblStyle w:val="Table23"/>
        <w:tblW w:w="655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0"/>
        <w:gridCol w:w="1665"/>
        <w:gridCol w:w="990"/>
        <w:tblGridChange w:id="0">
          <w:tblGrid>
            <w:gridCol w:w="3900"/>
            <w:gridCol w:w="1665"/>
            <w:gridCol w:w="990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Large Individual Contributions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$537,687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47.49%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Small Individual Contributions (&lt; $200)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$495,961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43.80%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PAC Contributions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$89,084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7.87%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$9,373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0.82%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Candidate self-financing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IN-STATE VERSUS OUTSTATE</w:t>
      </w:r>
    </w:p>
    <w:tbl>
      <w:tblPr>
        <w:tblStyle w:val="Table24"/>
        <w:tblW w:w="45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1605"/>
        <w:gridCol w:w="1095"/>
        <w:tblGridChange w:id="0">
          <w:tblGrid>
            <w:gridCol w:w="1860"/>
            <w:gridCol w:w="1605"/>
            <w:gridCol w:w="109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$430,701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55.48%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 of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$345,651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44.52%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0.04%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b w:val="1"/>
          <w:rtl w:val="0"/>
        </w:rPr>
        <w:t xml:space="preserve">IN-DISTRICT VERSUS OUT-DISTRICT</w:t>
      </w:r>
      <w:r w:rsidDel="00000000" w:rsidR="00000000" w:rsidRPr="00000000">
        <w:rPr>
          <w:rtl w:val="0"/>
        </w:rPr>
      </w:r>
    </w:p>
    <w:tbl>
      <w:tblPr>
        <w:tblStyle w:val="Table25"/>
        <w:tblW w:w="391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275"/>
        <w:gridCol w:w="825"/>
        <w:tblGridChange w:id="0">
          <w:tblGrid>
            <w:gridCol w:w="1815"/>
            <w:gridCol w:w="1275"/>
            <w:gridCol w:w="82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 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$109,392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14.09%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 of 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$523,930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67.46%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$143,330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18.45%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ESTIMATED </w:t>
      </w:r>
      <w:r w:rsidDel="00000000" w:rsidR="00000000" w:rsidRPr="00000000">
        <w:rPr>
          <w:b w:val="1"/>
          <w:rtl w:val="0"/>
        </w:rPr>
        <w:t xml:space="preserve">$865,820</w:t>
      </w:r>
      <w:r w:rsidDel="00000000" w:rsidR="00000000" w:rsidRPr="00000000">
        <w:rPr>
          <w:rtl w:val="0"/>
        </w:rPr>
        <w:t xml:space="preserve"> RAISED FROM ACTBLUE DONORS (REFUNDS NOT FACTORED)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ESTIMATED </w:t>
      </w:r>
      <w:r w:rsidDel="00000000" w:rsidR="00000000" w:rsidRPr="00000000">
        <w:rPr>
          <w:b w:val="1"/>
          <w:rtl w:val="0"/>
        </w:rPr>
        <w:t xml:space="preserve">30,000</w:t>
      </w:r>
      <w:r w:rsidDel="00000000" w:rsidR="00000000" w:rsidRPr="00000000">
        <w:rPr>
          <w:rtl w:val="0"/>
        </w:rPr>
        <w:t xml:space="preserve"> UNIQUE ACTBLUE DONORS, 2019-2020</w:t>
      </w:r>
    </w:p>
    <w:p w:rsidR="00000000" w:rsidDel="00000000" w:rsidP="00000000" w:rsidRDefault="00000000" w:rsidRPr="00000000" w14:paraId="000001A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b w:val="1"/>
          <w:rtl w:val="0"/>
        </w:rPr>
        <w:t xml:space="preserve">TOP STATES FOR ACTBLUE DONATIONS, 2019-2020</w:t>
      </w:r>
      <w:r w:rsidDel="00000000" w:rsidR="00000000" w:rsidRPr="00000000">
        <w:rPr>
          <w:rtl w:val="0"/>
        </w:rPr>
      </w:r>
    </w:p>
    <w:tbl>
      <w:tblPr>
        <w:tblStyle w:val="Table26"/>
        <w:tblW w:w="27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1455"/>
        <w:tblGridChange w:id="0">
          <w:tblGrid>
            <w:gridCol w:w="1305"/>
            <w:gridCol w:w="145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52.1%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13.8%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1.6%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1.4%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18.5%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sz w:val="48"/>
          <w:szCs w:val="4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76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REP. RASHIDA TLAIB (D, MI)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TOPLINE NUMBERS</w:t>
      </w:r>
    </w:p>
    <w:tbl>
      <w:tblPr>
        <w:tblStyle w:val="Table27"/>
        <w:tblW w:w="285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245"/>
        <w:tblGridChange w:id="0">
          <w:tblGrid>
            <w:gridCol w:w="1605"/>
            <w:gridCol w:w="124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Raised: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$2,061,028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$693,470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Cash on hand: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$1,435,213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SOURCE BREAKDOWN</w:t>
      </w:r>
      <w:r w:rsidDel="00000000" w:rsidR="00000000" w:rsidRPr="00000000">
        <w:rPr>
          <w:rtl w:val="0"/>
        </w:rPr>
      </w:r>
    </w:p>
    <w:tbl>
      <w:tblPr>
        <w:tblStyle w:val="Table28"/>
        <w:tblW w:w="655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10"/>
        <w:gridCol w:w="1455"/>
        <w:gridCol w:w="990"/>
        <w:tblGridChange w:id="0">
          <w:tblGrid>
            <w:gridCol w:w="4110"/>
            <w:gridCol w:w="1455"/>
            <w:gridCol w:w="990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Large Individual Contributions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$1,285,702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62.10%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Small Individual Contributions (&lt; $200)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$732,596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35.39%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PAC Contributions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$51,854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Candidate self-financing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($9,123)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-0.44%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IN-STATE VERSUS OUTSTATE</w:t>
      </w:r>
    </w:p>
    <w:tbl>
      <w:tblPr>
        <w:tblStyle w:val="Table29"/>
        <w:tblW w:w="45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1605"/>
        <w:gridCol w:w="1095"/>
        <w:tblGridChange w:id="0">
          <w:tblGrid>
            <w:gridCol w:w="1860"/>
            <w:gridCol w:w="1605"/>
            <w:gridCol w:w="109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$139,540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8.92%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 of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$1,423,973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91.08%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b w:val="1"/>
          <w:rtl w:val="0"/>
        </w:rPr>
        <w:t xml:space="preserve">IN-DISTRICT VERSUS OUT-DISTRICT</w:t>
      </w:r>
      <w:r w:rsidDel="00000000" w:rsidR="00000000" w:rsidRPr="00000000">
        <w:rPr>
          <w:rtl w:val="0"/>
        </w:rPr>
      </w:r>
    </w:p>
    <w:tbl>
      <w:tblPr>
        <w:tblStyle w:val="Table30"/>
        <w:tblW w:w="391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275"/>
        <w:gridCol w:w="825"/>
        <w:tblGridChange w:id="0">
          <w:tblGrid>
            <w:gridCol w:w="1815"/>
            <w:gridCol w:w="1275"/>
            <w:gridCol w:w="82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 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$12,720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0.81%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 of 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$1,205,443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77.10%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$345,350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22.09%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ESTIMATED </w:t>
      </w:r>
      <w:r w:rsidDel="00000000" w:rsidR="00000000" w:rsidRPr="00000000">
        <w:rPr>
          <w:b w:val="1"/>
          <w:rtl w:val="0"/>
        </w:rPr>
        <w:t xml:space="preserve">$1,177,865</w:t>
      </w:r>
      <w:r w:rsidDel="00000000" w:rsidR="00000000" w:rsidRPr="00000000">
        <w:rPr>
          <w:rtl w:val="0"/>
        </w:rPr>
        <w:t xml:space="preserve"> RAISED FROM ACTBLUE DONORS (REFUNDS NOT FACTORED)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ESTIMATED </w:t>
      </w:r>
      <w:r w:rsidDel="00000000" w:rsidR="00000000" w:rsidRPr="00000000">
        <w:rPr>
          <w:b w:val="1"/>
          <w:rtl w:val="0"/>
        </w:rPr>
        <w:t xml:space="preserve">39,000</w:t>
      </w:r>
      <w:r w:rsidDel="00000000" w:rsidR="00000000" w:rsidRPr="00000000">
        <w:rPr>
          <w:rtl w:val="0"/>
        </w:rPr>
        <w:t xml:space="preserve"> UNIQUE ACTBLUE DONORS, 2019-2020</w:t>
      </w:r>
    </w:p>
    <w:p w:rsidR="00000000" w:rsidDel="00000000" w:rsidP="00000000" w:rsidRDefault="00000000" w:rsidRPr="00000000" w14:paraId="000001F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b w:val="1"/>
          <w:rtl w:val="0"/>
        </w:rPr>
        <w:t xml:space="preserve">TOP STATES FOR ACTBLUE DONATIONS, 2019-2020</w:t>
      </w:r>
      <w:r w:rsidDel="00000000" w:rsidR="00000000" w:rsidRPr="00000000">
        <w:rPr>
          <w:rtl w:val="0"/>
        </w:rPr>
      </w:r>
    </w:p>
    <w:tbl>
      <w:tblPr>
        <w:tblStyle w:val="Table31"/>
        <w:tblW w:w="27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1455"/>
        <w:tblGridChange w:id="0">
          <w:tblGrid>
            <w:gridCol w:w="1305"/>
            <w:gridCol w:w="145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24.8%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2.9%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30.6%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  <w:sz w:val="48"/>
          <w:szCs w:val="4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19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5">
    <w:pPr>
      <w:rPr/>
    </w:pPr>
    <w:r w:rsidDel="00000000" w:rsidR="00000000" w:rsidRPr="00000000">
      <w:rPr>
        <w:rtl w:val="0"/>
      </w:rPr>
      <w:t xml:space="preserve">Sources: Federal Election Commission, ActBlue, OpenSecrets.org, WinRed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datawrapper.dwcdn.net/E4LIY/" TargetMode="External"/><Relationship Id="rId10" Type="http://schemas.openxmlformats.org/officeDocument/2006/relationships/image" Target="media/image8.png"/><Relationship Id="rId13" Type="http://schemas.openxmlformats.org/officeDocument/2006/relationships/hyperlink" Target="https://datawrapper.dwcdn.net/VKjDL/1/" TargetMode="External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wrapper.dwcdn.net/0OJEj/1/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1.png"/><Relationship Id="rId18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