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65A" w:rsidRDefault="00E77B8E" w:rsidP="00BD165A">
      <w:pPr>
        <w:adjustRightInd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Technical Reports</w:t>
      </w:r>
    </w:p>
    <w:p w:rsidR="00BD165A" w:rsidRDefault="00BD165A" w:rsidP="00BD165A">
      <w:pPr>
        <w:adjustRightInd w:val="0"/>
        <w:snapToGrid w:val="0"/>
        <w:rPr>
          <w:b/>
          <w:sz w:val="22"/>
          <w:szCs w:val="22"/>
        </w:rPr>
      </w:pPr>
    </w:p>
    <w:p w:rsidR="00BD165A" w:rsidRDefault="003378B3" w:rsidP="003378B3">
      <w:pPr>
        <w:numPr>
          <w:ilvl w:val="0"/>
          <w:numId w:val="1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ang, T. and L. J. Hong. </w:t>
      </w:r>
      <w:r w:rsidRPr="003378B3">
        <w:rPr>
          <w:sz w:val="22"/>
          <w:szCs w:val="22"/>
        </w:rPr>
        <w:t>Large-</w:t>
      </w:r>
      <w:r>
        <w:rPr>
          <w:sz w:val="22"/>
          <w:szCs w:val="22"/>
        </w:rPr>
        <w:t>s</w:t>
      </w:r>
      <w:r w:rsidRPr="003378B3">
        <w:rPr>
          <w:sz w:val="22"/>
          <w:szCs w:val="22"/>
        </w:rPr>
        <w:t xml:space="preserve">cale </w:t>
      </w:r>
      <w:r>
        <w:rPr>
          <w:sz w:val="22"/>
          <w:szCs w:val="22"/>
        </w:rPr>
        <w:t>i</w:t>
      </w:r>
      <w:r w:rsidRPr="003378B3">
        <w:rPr>
          <w:sz w:val="22"/>
          <w:szCs w:val="22"/>
        </w:rPr>
        <w:t xml:space="preserve">nventory </w:t>
      </w:r>
      <w:r>
        <w:rPr>
          <w:sz w:val="22"/>
          <w:szCs w:val="22"/>
        </w:rPr>
        <w:t>o</w:t>
      </w:r>
      <w:r w:rsidRPr="003378B3">
        <w:rPr>
          <w:sz w:val="22"/>
          <w:szCs w:val="22"/>
        </w:rPr>
        <w:t xml:space="preserve">ptimization: A </w:t>
      </w:r>
      <w:r>
        <w:rPr>
          <w:sz w:val="22"/>
          <w:szCs w:val="22"/>
        </w:rPr>
        <w:t>r</w:t>
      </w:r>
      <w:r w:rsidRPr="003378B3">
        <w:rPr>
          <w:sz w:val="22"/>
          <w:szCs w:val="22"/>
        </w:rPr>
        <w:t>ecurrent-</w:t>
      </w:r>
      <w:r>
        <w:rPr>
          <w:sz w:val="22"/>
          <w:szCs w:val="22"/>
        </w:rPr>
        <w:t>n</w:t>
      </w:r>
      <w:r w:rsidRPr="003378B3">
        <w:rPr>
          <w:sz w:val="22"/>
          <w:szCs w:val="22"/>
        </w:rPr>
        <w:t>eural-</w:t>
      </w:r>
      <w:r>
        <w:rPr>
          <w:sz w:val="22"/>
          <w:szCs w:val="22"/>
        </w:rPr>
        <w:t>n</w:t>
      </w:r>
      <w:r w:rsidRPr="003378B3">
        <w:rPr>
          <w:sz w:val="22"/>
          <w:szCs w:val="22"/>
        </w:rPr>
        <w:t>etworks-</w:t>
      </w:r>
      <w:r>
        <w:rPr>
          <w:sz w:val="22"/>
          <w:szCs w:val="22"/>
        </w:rPr>
        <w:t>i</w:t>
      </w:r>
      <w:r w:rsidRPr="003378B3">
        <w:rPr>
          <w:sz w:val="22"/>
          <w:szCs w:val="22"/>
        </w:rPr>
        <w:t xml:space="preserve">nspired </w:t>
      </w:r>
      <w:r>
        <w:rPr>
          <w:sz w:val="22"/>
          <w:szCs w:val="22"/>
        </w:rPr>
        <w:t>s</w:t>
      </w:r>
      <w:r w:rsidRPr="003378B3">
        <w:rPr>
          <w:sz w:val="22"/>
          <w:szCs w:val="22"/>
        </w:rPr>
        <w:t xml:space="preserve">imulation </w:t>
      </w:r>
      <w:r>
        <w:rPr>
          <w:sz w:val="22"/>
          <w:szCs w:val="22"/>
        </w:rPr>
        <w:t>a</w:t>
      </w:r>
      <w:r w:rsidRPr="003378B3">
        <w:rPr>
          <w:sz w:val="22"/>
          <w:szCs w:val="22"/>
        </w:rPr>
        <w:t>pproac</w:t>
      </w:r>
      <w:r>
        <w:rPr>
          <w:sz w:val="22"/>
          <w:szCs w:val="22"/>
        </w:rPr>
        <w:t>h. Working paper.</w:t>
      </w:r>
    </w:p>
    <w:p w:rsidR="00E77B8E" w:rsidRPr="00E77B8E" w:rsidRDefault="00E77B8E" w:rsidP="00E77B8E">
      <w:pPr>
        <w:pStyle w:val="a3"/>
        <w:adjustRightInd w:val="0"/>
        <w:snapToGrid w:val="0"/>
        <w:ind w:left="1440" w:firstLineChars="0" w:firstLine="0"/>
        <w:rPr>
          <w:sz w:val="14"/>
          <w:szCs w:val="14"/>
        </w:rPr>
      </w:pPr>
    </w:p>
    <w:p w:rsidR="003378B3" w:rsidRDefault="003378B3" w:rsidP="003378B3">
      <w:pPr>
        <w:numPr>
          <w:ilvl w:val="0"/>
          <w:numId w:val="1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i, W., N. Chen, and L. J. Hong. </w:t>
      </w:r>
      <w:r w:rsidRPr="003378B3">
        <w:rPr>
          <w:sz w:val="22"/>
          <w:szCs w:val="22"/>
        </w:rPr>
        <w:t xml:space="preserve">Dimension </w:t>
      </w:r>
      <w:r>
        <w:rPr>
          <w:sz w:val="22"/>
          <w:szCs w:val="22"/>
        </w:rPr>
        <w:t>r</w:t>
      </w:r>
      <w:r w:rsidRPr="003378B3">
        <w:rPr>
          <w:sz w:val="22"/>
          <w:szCs w:val="22"/>
        </w:rPr>
        <w:t xml:space="preserve">eduction in </w:t>
      </w:r>
      <w:r>
        <w:rPr>
          <w:sz w:val="22"/>
          <w:szCs w:val="22"/>
        </w:rPr>
        <w:t>c</w:t>
      </w:r>
      <w:r w:rsidRPr="003378B3">
        <w:rPr>
          <w:sz w:val="22"/>
          <w:szCs w:val="22"/>
        </w:rPr>
        <w:t xml:space="preserve">ontextual </w:t>
      </w:r>
      <w:r>
        <w:rPr>
          <w:sz w:val="22"/>
          <w:szCs w:val="22"/>
        </w:rPr>
        <w:t>o</w:t>
      </w:r>
      <w:r w:rsidRPr="003378B3">
        <w:rPr>
          <w:sz w:val="22"/>
          <w:szCs w:val="22"/>
        </w:rPr>
        <w:t xml:space="preserve">nline </w:t>
      </w:r>
      <w:r>
        <w:rPr>
          <w:sz w:val="22"/>
          <w:szCs w:val="22"/>
        </w:rPr>
        <w:t>l</w:t>
      </w:r>
      <w:r w:rsidRPr="003378B3">
        <w:rPr>
          <w:sz w:val="22"/>
          <w:szCs w:val="22"/>
        </w:rPr>
        <w:t xml:space="preserve">earning via </w:t>
      </w:r>
      <w:r>
        <w:rPr>
          <w:sz w:val="22"/>
          <w:szCs w:val="22"/>
        </w:rPr>
        <w:t>n</w:t>
      </w:r>
      <w:r w:rsidRPr="003378B3">
        <w:rPr>
          <w:sz w:val="22"/>
          <w:szCs w:val="22"/>
        </w:rPr>
        <w:t xml:space="preserve">onparametric </w:t>
      </w:r>
      <w:r>
        <w:rPr>
          <w:sz w:val="22"/>
          <w:szCs w:val="22"/>
        </w:rPr>
        <w:t>v</w:t>
      </w:r>
      <w:r w:rsidRPr="003378B3">
        <w:rPr>
          <w:sz w:val="22"/>
          <w:szCs w:val="22"/>
        </w:rPr>
        <w:t xml:space="preserve">ariable </w:t>
      </w:r>
      <w:r>
        <w:rPr>
          <w:sz w:val="22"/>
          <w:szCs w:val="22"/>
        </w:rPr>
        <w:t>s</w:t>
      </w:r>
      <w:r w:rsidRPr="003378B3">
        <w:rPr>
          <w:sz w:val="22"/>
          <w:szCs w:val="22"/>
        </w:rPr>
        <w:t>election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Wor</w:t>
      </w:r>
      <w:r>
        <w:rPr>
          <w:sz w:val="22"/>
          <w:szCs w:val="22"/>
        </w:rPr>
        <w:t>king paper.</w:t>
      </w:r>
    </w:p>
    <w:p w:rsidR="00E77B8E" w:rsidRPr="00E77B8E" w:rsidRDefault="00E77B8E" w:rsidP="00E77B8E">
      <w:pPr>
        <w:pStyle w:val="a3"/>
        <w:adjustRightInd w:val="0"/>
        <w:snapToGrid w:val="0"/>
        <w:ind w:left="1440" w:firstLineChars="0" w:firstLine="0"/>
        <w:rPr>
          <w:sz w:val="14"/>
          <w:szCs w:val="14"/>
        </w:rPr>
      </w:pPr>
    </w:p>
    <w:p w:rsidR="00E77B8E" w:rsidRDefault="00E77B8E" w:rsidP="003378B3">
      <w:pPr>
        <w:numPr>
          <w:ilvl w:val="0"/>
          <w:numId w:val="1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J., G. Liu, J. Luo, and J. </w:t>
      </w:r>
      <w:proofErr w:type="spellStart"/>
      <w:r>
        <w:rPr>
          <w:sz w:val="22"/>
          <w:szCs w:val="22"/>
        </w:rPr>
        <w:t>Xie</w:t>
      </w:r>
      <w:proofErr w:type="spellEnd"/>
      <w:r>
        <w:rPr>
          <w:sz w:val="22"/>
          <w:szCs w:val="22"/>
        </w:rPr>
        <w:t>. Variability scaling and capacity planning in Covid-19 pandemic. Working paper.</w:t>
      </w:r>
    </w:p>
    <w:p w:rsidR="00BD165A" w:rsidRDefault="00BD165A" w:rsidP="00BD165A">
      <w:pPr>
        <w:adjustRightInd w:val="0"/>
        <w:snapToGrid w:val="0"/>
        <w:rPr>
          <w:b/>
          <w:sz w:val="22"/>
          <w:szCs w:val="22"/>
        </w:rPr>
      </w:pPr>
    </w:p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Forthcoming Papers</w:t>
      </w:r>
    </w:p>
    <w:p w:rsidR="00BD165A" w:rsidRPr="000410E6" w:rsidRDefault="00BD165A" w:rsidP="00BD165A">
      <w:pPr>
        <w:adjustRightInd w:val="0"/>
        <w:snapToGrid w:val="0"/>
        <w:rPr>
          <w:sz w:val="22"/>
          <w:szCs w:val="22"/>
        </w:rPr>
      </w:pPr>
    </w:p>
    <w:p w:rsidR="00BD165A" w:rsidRDefault="00BD165A" w:rsidP="003378B3">
      <w:pPr>
        <w:numPr>
          <w:ilvl w:val="0"/>
          <w:numId w:val="5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Li, W., Z. Sun, and L. J. Hong. Who is next: Patient prioritization under emergency department blocking. </w:t>
      </w:r>
      <w:r>
        <w:rPr>
          <w:rFonts w:hint="eastAsia"/>
          <w:i/>
          <w:sz w:val="22"/>
          <w:szCs w:val="22"/>
        </w:rPr>
        <w:t>Operations Research</w:t>
      </w:r>
      <w:r>
        <w:rPr>
          <w:rFonts w:hint="eastAsia"/>
          <w:sz w:val="22"/>
          <w:szCs w:val="22"/>
        </w:rPr>
        <w:t>, forthcoming.</w:t>
      </w:r>
    </w:p>
    <w:p w:rsidR="00BD165A" w:rsidRPr="00BD165A" w:rsidRDefault="00BD165A" w:rsidP="00BD165A">
      <w:pPr>
        <w:adjustRightInd w:val="0"/>
        <w:snapToGrid w:val="0"/>
        <w:ind w:left="1440"/>
        <w:rPr>
          <w:sz w:val="22"/>
          <w:szCs w:val="22"/>
        </w:rPr>
      </w:pPr>
    </w:p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 w:rsidRPr="0010176C">
        <w:rPr>
          <w:b/>
          <w:sz w:val="22"/>
          <w:szCs w:val="22"/>
        </w:rPr>
        <w:t>Journal P</w:t>
      </w:r>
      <w:r>
        <w:rPr>
          <w:rFonts w:hint="eastAsia"/>
          <w:b/>
          <w:sz w:val="22"/>
          <w:szCs w:val="22"/>
        </w:rPr>
        <w:t>ublica</w:t>
      </w:r>
      <w:r>
        <w:rPr>
          <w:b/>
          <w:sz w:val="22"/>
          <w:szCs w:val="22"/>
        </w:rPr>
        <w:t>tions</w:t>
      </w:r>
    </w:p>
    <w:p w:rsidR="00BD165A" w:rsidRPr="00BD165A" w:rsidRDefault="00BD165A" w:rsidP="00BD165A">
      <w:pPr>
        <w:pStyle w:val="a3"/>
        <w:adjustRightInd w:val="0"/>
        <w:snapToGrid w:val="0"/>
        <w:ind w:left="1440" w:firstLineChars="0" w:firstLine="0"/>
        <w:rPr>
          <w:sz w:val="22"/>
          <w:szCs w:val="2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Zhong, Y., L. J. Hong, and G. Liu. </w:t>
      </w:r>
      <w:r>
        <w:rPr>
          <w:sz w:val="22"/>
          <w:szCs w:val="22"/>
        </w:rPr>
        <w:t xml:space="preserve">2021. </w:t>
      </w:r>
      <w:r>
        <w:rPr>
          <w:rFonts w:hint="eastAsia"/>
          <w:sz w:val="22"/>
          <w:szCs w:val="22"/>
        </w:rPr>
        <w:t xml:space="preserve">Earning and learning with varying cost. </w:t>
      </w:r>
      <w:r w:rsidRPr="00D932EB">
        <w:rPr>
          <w:rFonts w:hint="eastAsia"/>
          <w:i/>
          <w:sz w:val="22"/>
          <w:szCs w:val="22"/>
        </w:rPr>
        <w:t>Production and Operations Management</w:t>
      </w:r>
      <w:r>
        <w:rPr>
          <w:rFonts w:hint="eastAsia"/>
          <w:sz w:val="22"/>
          <w:szCs w:val="22"/>
        </w:rPr>
        <w:t xml:space="preserve">, </w:t>
      </w:r>
      <w:r w:rsidRPr="00D932EB">
        <w:rPr>
          <w:sz w:val="22"/>
          <w:szCs w:val="22"/>
        </w:rPr>
        <w:t>30</w:t>
      </w:r>
      <w:r>
        <w:rPr>
          <w:sz w:val="22"/>
          <w:szCs w:val="22"/>
        </w:rPr>
        <w:t>:</w:t>
      </w:r>
      <w:r w:rsidRPr="00D932EB">
        <w:rPr>
          <w:sz w:val="22"/>
          <w:szCs w:val="22"/>
        </w:rPr>
        <w:t>2379</w:t>
      </w:r>
      <w:r>
        <w:rPr>
          <w:sz w:val="22"/>
          <w:szCs w:val="22"/>
        </w:rPr>
        <w:t>-</w:t>
      </w:r>
      <w:r w:rsidRPr="00D932EB">
        <w:rPr>
          <w:sz w:val="22"/>
          <w:szCs w:val="22"/>
        </w:rPr>
        <w:t>2394</w:t>
      </w:r>
      <w:r>
        <w:rPr>
          <w:rFonts w:hint="eastAsia"/>
          <w:sz w:val="22"/>
          <w:szCs w:val="22"/>
        </w:rPr>
        <w:t>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Pr="00292624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Hong</w:t>
      </w:r>
      <w:r w:rsidR="008C7704">
        <w:rPr>
          <w:rFonts w:hint="eastAsia"/>
          <w:sz w:val="22"/>
          <w:szCs w:val="22"/>
        </w:rPr>
        <w:t>,</w:t>
      </w:r>
      <w:r w:rsidR="008C7704">
        <w:rPr>
          <w:sz w:val="22"/>
          <w:szCs w:val="22"/>
        </w:rPr>
        <w:t xml:space="preserve"> L. J.</w:t>
      </w:r>
      <w:r>
        <w:rPr>
          <w:rFonts w:hint="eastAsia"/>
          <w:sz w:val="22"/>
          <w:szCs w:val="22"/>
        </w:rPr>
        <w:t>, C. Li, and J.</w:t>
      </w:r>
      <w:r w:rsidRPr="00292624">
        <w:rPr>
          <w:rFonts w:hint="eastAsia"/>
          <w:sz w:val="22"/>
          <w:szCs w:val="22"/>
        </w:rPr>
        <w:t xml:space="preserve"> Luo. 2020. Technical note: Finite</w:t>
      </w:r>
      <w:r w:rsidR="008C7704">
        <w:rPr>
          <w:rFonts w:hint="eastAsia"/>
          <w:sz w:val="22"/>
          <w:szCs w:val="22"/>
        </w:rPr>
        <w:t>-</w:t>
      </w:r>
      <w:r w:rsidRPr="00292624">
        <w:rPr>
          <w:rFonts w:hint="eastAsia"/>
          <w:sz w:val="22"/>
          <w:szCs w:val="22"/>
        </w:rPr>
        <w:t>time regret analysis of Kiefer</w:t>
      </w:r>
      <w:r w:rsidR="008C7704">
        <w:rPr>
          <w:rFonts w:hint="eastAsia"/>
          <w:sz w:val="22"/>
          <w:szCs w:val="22"/>
        </w:rPr>
        <w:t>-</w:t>
      </w:r>
      <w:r w:rsidRPr="00292624">
        <w:rPr>
          <w:rFonts w:hint="eastAsia"/>
          <w:sz w:val="22"/>
          <w:szCs w:val="22"/>
        </w:rPr>
        <w:t>Wolfowitz stochastic approximation algorithm and nonparametric multi</w:t>
      </w:r>
      <w:r w:rsidR="008C7704">
        <w:rPr>
          <w:sz w:val="22"/>
          <w:szCs w:val="22"/>
        </w:rPr>
        <w:t>-</w:t>
      </w:r>
      <w:bookmarkStart w:id="0" w:name="_GoBack"/>
      <w:bookmarkEnd w:id="0"/>
      <w:r w:rsidRPr="00292624">
        <w:rPr>
          <w:rFonts w:hint="eastAsia"/>
          <w:sz w:val="22"/>
          <w:szCs w:val="22"/>
        </w:rPr>
        <w:t xml:space="preserve">product dynamic pricing with unknown demand. </w:t>
      </w:r>
      <w:r w:rsidRPr="00292624">
        <w:rPr>
          <w:rFonts w:hint="eastAsia"/>
          <w:i/>
          <w:sz w:val="22"/>
          <w:szCs w:val="22"/>
        </w:rPr>
        <w:t>Naval Research Logistics</w:t>
      </w:r>
      <w:r>
        <w:rPr>
          <w:rFonts w:hint="eastAsia"/>
          <w:sz w:val="22"/>
          <w:szCs w:val="22"/>
        </w:rPr>
        <w:t>, 67:</w:t>
      </w:r>
      <w:r w:rsidRPr="00292624">
        <w:rPr>
          <w:rFonts w:hint="eastAsia"/>
          <w:sz w:val="22"/>
          <w:szCs w:val="22"/>
        </w:rPr>
        <w:t>368-379.</w:t>
      </w:r>
    </w:p>
    <w:p w:rsidR="00BD165A" w:rsidRPr="00292624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J., X. Xu, and S. H. Zhang. 2015. Capacity reservation for time-sensitive service providers: An application in seaport management. </w:t>
      </w:r>
      <w:r>
        <w:rPr>
          <w:i/>
          <w:sz w:val="22"/>
          <w:szCs w:val="22"/>
        </w:rPr>
        <w:t>European Journal of Operational Research</w:t>
      </w:r>
      <w:r>
        <w:rPr>
          <w:sz w:val="22"/>
          <w:szCs w:val="22"/>
        </w:rPr>
        <w:t>, 245:470-479.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Pr="00B44E7B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B44E7B">
        <w:rPr>
          <w:sz w:val="22"/>
          <w:szCs w:val="22"/>
        </w:rPr>
        <w:t xml:space="preserve">Hu, Z., Cao, J., and L. J. Hong. 2012. Robust simulation of global warming policies using the DICE model. </w:t>
      </w:r>
      <w:r w:rsidRPr="00B44E7B">
        <w:rPr>
          <w:i/>
          <w:sz w:val="22"/>
          <w:szCs w:val="22"/>
        </w:rPr>
        <w:t>Management Science</w:t>
      </w:r>
      <w:r w:rsidRPr="00B44E7B">
        <w:rPr>
          <w:sz w:val="22"/>
          <w:szCs w:val="22"/>
        </w:rPr>
        <w:t xml:space="preserve">, 58:2190-2206.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6F5F71" w:rsidRDefault="00BD165A" w:rsidP="006F5F71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>Zhang, J.</w:t>
      </w:r>
      <w:r>
        <w:rPr>
          <w:sz w:val="22"/>
          <w:szCs w:val="22"/>
        </w:rPr>
        <w:t>,</w:t>
      </w:r>
      <w:r w:rsidRPr="0010176C">
        <w:rPr>
          <w:sz w:val="22"/>
          <w:szCs w:val="22"/>
        </w:rPr>
        <w:t xml:space="preserve"> L. J. Hong, and R. Q. Zhang. </w:t>
      </w:r>
      <w:r>
        <w:rPr>
          <w:sz w:val="22"/>
          <w:szCs w:val="22"/>
        </w:rPr>
        <w:t xml:space="preserve">2012. </w:t>
      </w:r>
      <w:r w:rsidRPr="0010176C">
        <w:rPr>
          <w:sz w:val="22"/>
          <w:szCs w:val="22"/>
        </w:rPr>
        <w:t xml:space="preserve">Fighting strategies in a market with counterfeits. </w:t>
      </w:r>
      <w:r w:rsidRPr="0010176C">
        <w:rPr>
          <w:i/>
          <w:sz w:val="22"/>
          <w:szCs w:val="22"/>
        </w:rPr>
        <w:t>Annals of Operations Research</w:t>
      </w:r>
      <w:r w:rsidRPr="0010176C">
        <w:rPr>
          <w:sz w:val="22"/>
          <w:szCs w:val="22"/>
        </w:rPr>
        <w:t xml:space="preserve">, </w:t>
      </w:r>
      <w:r w:rsidRPr="00711213">
        <w:rPr>
          <w:sz w:val="22"/>
          <w:szCs w:val="22"/>
        </w:rPr>
        <w:t>192:49-66</w:t>
      </w:r>
      <w:r w:rsidRPr="0010176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D165A" w:rsidRDefault="00BD165A" w:rsidP="00BD165A">
      <w:pPr>
        <w:adjustRightInd w:val="0"/>
        <w:snapToGrid w:val="0"/>
        <w:rPr>
          <w:b/>
          <w:sz w:val="22"/>
        </w:rPr>
      </w:pPr>
    </w:p>
    <w:p w:rsidR="00BD165A" w:rsidRPr="0010176C" w:rsidRDefault="00BD165A" w:rsidP="00BD165A">
      <w:pPr>
        <w:adjustRightInd w:val="0"/>
        <w:snapToGrid w:val="0"/>
        <w:rPr>
          <w:b/>
          <w:sz w:val="22"/>
        </w:rPr>
      </w:pPr>
      <w:r w:rsidRPr="0010176C">
        <w:rPr>
          <w:b/>
          <w:sz w:val="22"/>
        </w:rPr>
        <w:t>Conference Proceedings</w:t>
      </w:r>
    </w:p>
    <w:p w:rsidR="00BD165A" w:rsidRPr="00292B4D" w:rsidRDefault="00BD165A" w:rsidP="00BD165A">
      <w:pPr>
        <w:adjustRightInd w:val="0"/>
        <w:snapToGrid w:val="0"/>
        <w:ind w:leftChars="85" w:left="178"/>
        <w:rPr>
          <w:sz w:val="16"/>
          <w:szCs w:val="16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Zhang, X., L. J. Hong, and J. Zhang. 2014. Scaling and modeling of call center arrivals. </w:t>
      </w:r>
      <w:r>
        <w:rPr>
          <w:i/>
          <w:sz w:val="22"/>
        </w:rPr>
        <w:t>Proceedings of the 2014 Winter Simulation Conference</w:t>
      </w:r>
      <w:r>
        <w:rPr>
          <w:sz w:val="22"/>
        </w:rPr>
        <w:t>, pp. 476-485.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rFonts w:hint="eastAsia"/>
          <w:sz w:val="22"/>
        </w:rPr>
        <w:t xml:space="preserve">Hu, Z., J. Cao, and L. J. Hong. </w:t>
      </w:r>
      <w:r>
        <w:rPr>
          <w:sz w:val="22"/>
        </w:rPr>
        <w:t xml:space="preserve">2010. </w:t>
      </w:r>
      <w:r w:rsidRPr="0010176C">
        <w:rPr>
          <w:rFonts w:hint="eastAsia"/>
          <w:sz w:val="22"/>
        </w:rPr>
        <w:t>Robust simulation of environmental</w:t>
      </w:r>
      <w:r w:rsidRPr="0010176C">
        <w:rPr>
          <w:sz w:val="22"/>
        </w:rPr>
        <w:t xml:space="preserve"> policies</w:t>
      </w:r>
      <w:r w:rsidRPr="0010176C">
        <w:rPr>
          <w:rFonts w:hint="eastAsia"/>
          <w:sz w:val="22"/>
        </w:rPr>
        <w:t xml:space="preserve">. </w:t>
      </w:r>
      <w:r w:rsidRPr="0010176C">
        <w:rPr>
          <w:rFonts w:hint="eastAsia"/>
          <w:i/>
          <w:sz w:val="22"/>
        </w:rPr>
        <w:t>Proceedings of the 2010 Winter Simulation Conference</w:t>
      </w:r>
      <w:r w:rsidRPr="0010176C">
        <w:rPr>
          <w:rFonts w:hint="eastAsia"/>
          <w:sz w:val="22"/>
        </w:rPr>
        <w:t xml:space="preserve">, </w:t>
      </w:r>
      <w:r>
        <w:rPr>
          <w:sz w:val="22"/>
        </w:rPr>
        <w:t>pp.1295-1305</w:t>
      </w:r>
      <w:r w:rsidRPr="0010176C">
        <w:rPr>
          <w:rFonts w:hint="eastAsia"/>
          <w:sz w:val="22"/>
        </w:rPr>
        <w:t>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sz w:val="22"/>
        </w:rPr>
        <w:t xml:space="preserve">Wang, K. L., N. M. Tsang, H. W. </w:t>
      </w:r>
      <w:proofErr w:type="spellStart"/>
      <w:r w:rsidRPr="0010176C">
        <w:rPr>
          <w:sz w:val="22"/>
        </w:rPr>
        <w:t>Tsui</w:t>
      </w:r>
      <w:proofErr w:type="spellEnd"/>
      <w:r w:rsidRPr="0010176C">
        <w:rPr>
          <w:sz w:val="22"/>
        </w:rPr>
        <w:t xml:space="preserve">, W. Y. Sze, L. J. Hong, and C. Y. Lee. </w:t>
      </w:r>
      <w:r>
        <w:rPr>
          <w:sz w:val="22"/>
        </w:rPr>
        <w:t xml:space="preserve">2006. </w:t>
      </w:r>
      <w:r w:rsidRPr="0010176C">
        <w:rPr>
          <w:sz w:val="22"/>
        </w:rPr>
        <w:t xml:space="preserve">Analyzing capacity competition among the airports in the Pearl River Delta. </w:t>
      </w:r>
      <w:r w:rsidRPr="0010176C">
        <w:rPr>
          <w:i/>
          <w:sz w:val="22"/>
        </w:rPr>
        <w:t>2006 Annual Conference of Institute of Industrial Engineers (Hong Kong).</w:t>
      </w:r>
    </w:p>
    <w:p w:rsidR="00BD165A" w:rsidRPr="00292B4D" w:rsidRDefault="00BD165A" w:rsidP="00BD165A">
      <w:pPr>
        <w:adjustRightInd w:val="0"/>
        <w:snapToGrid w:val="0"/>
        <w:ind w:leftChars="171" w:left="359"/>
        <w:rPr>
          <w:sz w:val="14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 xml:space="preserve">Hong, L. J., B. C. </w:t>
      </w:r>
      <w:proofErr w:type="spellStart"/>
      <w:r w:rsidRPr="0010176C">
        <w:rPr>
          <w:sz w:val="22"/>
          <w:szCs w:val="22"/>
        </w:rPr>
        <w:t>Shultes</w:t>
      </w:r>
      <w:proofErr w:type="spellEnd"/>
      <w:r w:rsidRPr="0010176C">
        <w:rPr>
          <w:sz w:val="22"/>
          <w:szCs w:val="22"/>
        </w:rPr>
        <w:t xml:space="preserve">, and S. Anand. 2001. Robust evaluation of flatness and straightness tolerance using simulated annealing. </w:t>
      </w:r>
      <w:r w:rsidRPr="0010176C">
        <w:rPr>
          <w:i/>
          <w:sz w:val="22"/>
          <w:szCs w:val="22"/>
        </w:rPr>
        <w:t>Transactions of NAMRI/SME</w:t>
      </w:r>
      <w:r w:rsidRPr="0010176C">
        <w:rPr>
          <w:sz w:val="22"/>
          <w:szCs w:val="22"/>
        </w:rPr>
        <w:t>, 29:553-560.</w:t>
      </w:r>
    </w:p>
    <w:p w:rsidR="00247997" w:rsidRPr="00BD165A" w:rsidRDefault="00247997"/>
    <w:sectPr w:rsidR="00247997" w:rsidRPr="00BD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333" w:rsidRDefault="008B3333" w:rsidP="00635363">
      <w:r>
        <w:separator/>
      </w:r>
    </w:p>
  </w:endnote>
  <w:endnote w:type="continuationSeparator" w:id="0">
    <w:p w:rsidR="008B3333" w:rsidRDefault="008B3333" w:rsidP="0063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333" w:rsidRDefault="008B3333" w:rsidP="00635363">
      <w:r>
        <w:separator/>
      </w:r>
    </w:p>
  </w:footnote>
  <w:footnote w:type="continuationSeparator" w:id="0">
    <w:p w:rsidR="008B3333" w:rsidRDefault="008B3333" w:rsidP="0063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5C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5E87CAD"/>
    <w:multiLevelType w:val="hybridMultilevel"/>
    <w:tmpl w:val="FA4238B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EA414D"/>
    <w:multiLevelType w:val="hybridMultilevel"/>
    <w:tmpl w:val="4E941A94"/>
    <w:lvl w:ilvl="0" w:tplc="031A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A40B24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2B7109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31215"/>
    <w:rsid w:val="00115432"/>
    <w:rsid w:val="00247997"/>
    <w:rsid w:val="00263C82"/>
    <w:rsid w:val="003378B3"/>
    <w:rsid w:val="00635363"/>
    <w:rsid w:val="006F5F71"/>
    <w:rsid w:val="008B3333"/>
    <w:rsid w:val="008C7704"/>
    <w:rsid w:val="00BD165A"/>
    <w:rsid w:val="00BD7EF1"/>
    <w:rsid w:val="00CE6453"/>
    <w:rsid w:val="00E26CF2"/>
    <w:rsid w:val="00E77B8E"/>
    <w:rsid w:val="00EC6C70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F7B5D"/>
  <w15:chartTrackingRefBased/>
  <w15:docId w15:val="{5953C5E5-352D-4B9C-8EB6-4A667BA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6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3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3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2022-01-30T09:56:00Z</dcterms:created>
  <dcterms:modified xsi:type="dcterms:W3CDTF">2022-01-30T10:11:00Z</dcterms:modified>
</cp:coreProperties>
</file>