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360"/>
      </w:tblGrid>
      <w:tr w:rsidR="00D077E9" w14:paraId="078AAD5E" w14:textId="77777777" w:rsidTr="000774EE">
        <w:trPr>
          <w:trHeight w:val="1894"/>
        </w:trPr>
        <w:tc>
          <w:tcPr>
            <w:tcW w:w="9936" w:type="dxa"/>
            <w:tcBorders>
              <w:top w:val="nil"/>
              <w:left w:val="nil"/>
              <w:bottom w:val="nil"/>
              <w:right w:val="nil"/>
            </w:tcBorders>
          </w:tcPr>
          <w:p w14:paraId="0F2BBD00" w14:textId="71B4DF5C" w:rsidR="00D077E9" w:rsidRDefault="00D077E9" w:rsidP="00D077E9"/>
          <w:p w14:paraId="1BFE5835" w14:textId="71B4DF5C" w:rsidR="00D077E9" w:rsidRDefault="00D077E9" w:rsidP="00D077E9"/>
        </w:tc>
      </w:tr>
      <w:tr w:rsidR="00D077E9" w14:paraId="4EF47E6D" w14:textId="77777777" w:rsidTr="000774EE">
        <w:trPr>
          <w:trHeight w:val="7636"/>
        </w:trPr>
        <w:tc>
          <w:tcPr>
            <w:tcW w:w="9936" w:type="dxa"/>
            <w:tcBorders>
              <w:top w:val="nil"/>
              <w:left w:val="nil"/>
              <w:bottom w:val="nil"/>
              <w:right w:val="nil"/>
            </w:tcBorders>
          </w:tcPr>
          <w:p w14:paraId="3CFC9501" w14:textId="72B0F8C2" w:rsidR="000774EE" w:rsidRPr="000774EE" w:rsidRDefault="000D15A4" w:rsidP="000774EE">
            <w:pPr>
              <w:pStyle w:val="Title"/>
              <w:rPr>
                <w:sz w:val="48"/>
                <w:szCs w:val="40"/>
              </w:rPr>
            </w:pPr>
            <w:r>
              <w:rPr>
                <w:sz w:val="48"/>
                <w:szCs w:val="40"/>
              </w:rPr>
              <w:t>Best n</w:t>
            </w:r>
            <w:r w:rsidR="000774EE">
              <w:rPr>
                <w:sz w:val="48"/>
                <w:szCs w:val="40"/>
              </w:rPr>
              <w:t xml:space="preserve">eighborhood hunting for </w:t>
            </w:r>
            <w:r>
              <w:rPr>
                <w:sz w:val="48"/>
                <w:szCs w:val="40"/>
              </w:rPr>
              <w:t>constructing</w:t>
            </w:r>
            <w:r w:rsidR="000774EE">
              <w:rPr>
                <w:sz w:val="48"/>
                <w:szCs w:val="40"/>
              </w:rPr>
              <w:t xml:space="preserve"> </w:t>
            </w:r>
            <w:r>
              <w:rPr>
                <w:sz w:val="48"/>
                <w:szCs w:val="40"/>
              </w:rPr>
              <w:t xml:space="preserve">a </w:t>
            </w:r>
            <w:r w:rsidR="004F10FE">
              <w:rPr>
                <w:sz w:val="48"/>
                <w:szCs w:val="40"/>
              </w:rPr>
              <w:t>new indoor young child</w:t>
            </w:r>
            <w:r>
              <w:rPr>
                <w:sz w:val="48"/>
                <w:szCs w:val="40"/>
              </w:rPr>
              <w:t xml:space="preserve"> </w:t>
            </w:r>
            <w:r w:rsidR="000774EE">
              <w:rPr>
                <w:sz w:val="48"/>
                <w:szCs w:val="40"/>
              </w:rPr>
              <w:t xml:space="preserve">playing center </w:t>
            </w:r>
            <w:r w:rsidR="000774EE" w:rsidRPr="000774EE">
              <w:rPr>
                <w:sz w:val="48"/>
                <w:szCs w:val="40"/>
              </w:rPr>
              <w:t>in City of Calgary</w:t>
            </w:r>
          </w:p>
          <w:p w14:paraId="40ED2972" w14:textId="77777777" w:rsidR="000774EE" w:rsidRDefault="000774EE" w:rsidP="000774EE">
            <w:pPr>
              <w:pStyle w:val="Title"/>
            </w:pPr>
          </w:p>
          <w:p w14:paraId="655BCB56" w14:textId="77777777" w:rsidR="000774EE" w:rsidRDefault="000774EE" w:rsidP="000774EE">
            <w:pPr>
              <w:pStyle w:val="Title"/>
              <w:jc w:val="center"/>
            </w:pPr>
          </w:p>
          <w:p w14:paraId="6E29A6E5" w14:textId="77777777" w:rsidR="00D077E9" w:rsidRDefault="00D077E9" w:rsidP="000774EE">
            <w:pPr>
              <w:pStyle w:val="Title"/>
              <w:jc w:val="center"/>
              <w:rPr>
                <w:noProof/>
              </w:rPr>
            </w:pPr>
          </w:p>
        </w:tc>
      </w:tr>
      <w:tr w:rsidR="00D077E9" w14:paraId="0CE1F0D3" w14:textId="77777777" w:rsidTr="000774EE">
        <w:trPr>
          <w:trHeight w:val="2171"/>
        </w:trPr>
        <w:tc>
          <w:tcPr>
            <w:tcW w:w="9936" w:type="dxa"/>
            <w:tcBorders>
              <w:top w:val="nil"/>
              <w:left w:val="nil"/>
              <w:bottom w:val="nil"/>
              <w:right w:val="nil"/>
            </w:tcBorders>
          </w:tcPr>
          <w:sdt>
            <w:sdtPr>
              <w:id w:val="1080870105"/>
              <w:placeholder>
                <w:docPart w:val="E1741D01AFD44766A708BFCCC3DAC885"/>
              </w:placeholder>
              <w15:appearance w15:val="hidden"/>
            </w:sdtPr>
            <w:sdtEndPr/>
            <w:sdtContent>
              <w:p w14:paraId="14A2F058" w14:textId="27ADCAF9"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1E65B9">
                  <w:rPr>
                    <w:rStyle w:val="SubtitleChar"/>
                    <w:b w:val="0"/>
                    <w:noProof/>
                  </w:rPr>
                  <w:t>May 15</w:t>
                </w:r>
                <w:r w:rsidRPr="00D86945">
                  <w:rPr>
                    <w:rStyle w:val="SubtitleChar"/>
                    <w:b w:val="0"/>
                  </w:rPr>
                  <w:fldChar w:fldCharType="end"/>
                </w:r>
                <w:r w:rsidR="000774EE">
                  <w:rPr>
                    <w:rStyle w:val="SubtitleChar"/>
                    <w:b w:val="0"/>
                  </w:rPr>
                  <w:t xml:space="preserve"> by Jeff Jia</w:t>
                </w:r>
              </w:p>
            </w:sdtContent>
          </w:sdt>
          <w:p w14:paraId="49EB2427"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0F978BBA" wp14:editId="43D80682">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F99DC46"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5CD6D13F" w14:textId="77777777" w:rsidR="00D077E9" w:rsidRDefault="00D077E9" w:rsidP="00D077E9">
            <w:pPr>
              <w:rPr>
                <w:noProof/>
                <w:sz w:val="10"/>
                <w:szCs w:val="10"/>
              </w:rPr>
            </w:pPr>
          </w:p>
          <w:p w14:paraId="38263900" w14:textId="77777777" w:rsidR="00D077E9" w:rsidRDefault="00D077E9" w:rsidP="00D077E9">
            <w:pPr>
              <w:rPr>
                <w:noProof/>
                <w:sz w:val="10"/>
                <w:szCs w:val="10"/>
              </w:rPr>
            </w:pPr>
          </w:p>
          <w:p w14:paraId="2D658A0C" w14:textId="71E27B9F" w:rsidR="00D077E9" w:rsidRDefault="00D077E9" w:rsidP="00D077E9"/>
          <w:p w14:paraId="28D4F5AF" w14:textId="77777777" w:rsidR="00D077E9" w:rsidRPr="00D86945" w:rsidRDefault="00D077E9" w:rsidP="00D077E9">
            <w:pPr>
              <w:rPr>
                <w:noProof/>
                <w:sz w:val="10"/>
                <w:szCs w:val="10"/>
              </w:rPr>
            </w:pPr>
          </w:p>
        </w:tc>
      </w:tr>
    </w:tbl>
    <w:p w14:paraId="787E7E11" w14:textId="77777777" w:rsidR="000A0321" w:rsidRDefault="000A0321">
      <w:pPr>
        <w:spacing w:after="200"/>
      </w:pPr>
    </w:p>
    <w:p w14:paraId="27356282" w14:textId="27B73C20" w:rsidR="000A0321" w:rsidRPr="00640000" w:rsidRDefault="00D077E9" w:rsidP="000A0321">
      <w:pPr>
        <w:spacing w:after="200" w:line="360" w:lineRule="auto"/>
        <w:rPr>
          <w:rFonts w:cstheme="minorHAnsi"/>
          <w:color w:val="auto"/>
          <w:szCs w:val="28"/>
        </w:rPr>
      </w:pPr>
      <w:r>
        <w:br w:type="page"/>
      </w:r>
      <w:r w:rsidR="000A0321" w:rsidRPr="00640000">
        <w:rPr>
          <w:rFonts w:cstheme="minorHAnsi"/>
          <w:color w:val="auto"/>
          <w:szCs w:val="28"/>
        </w:rPr>
        <w:lastRenderedPageBreak/>
        <w:t xml:space="preserve">1. Introduction </w:t>
      </w:r>
    </w:p>
    <w:p w14:paraId="42DF328B" w14:textId="77777777" w:rsidR="00640000" w:rsidRPr="00D06949" w:rsidRDefault="000A0321" w:rsidP="000A0321">
      <w:pPr>
        <w:spacing w:after="200" w:line="360" w:lineRule="auto"/>
        <w:rPr>
          <w:rFonts w:ascii="Calibri" w:hAnsi="Calibri" w:cs="Calibri"/>
          <w:color w:val="0F0D29" w:themeColor="text1"/>
          <w:szCs w:val="28"/>
        </w:rPr>
      </w:pPr>
      <w:r w:rsidRPr="00D06949">
        <w:rPr>
          <w:rFonts w:ascii="Calibri" w:hAnsi="Calibri" w:cs="Calibri"/>
          <w:color w:val="0F0D29" w:themeColor="text1"/>
          <w:szCs w:val="28"/>
        </w:rPr>
        <w:t xml:space="preserve">1.1 Background </w:t>
      </w:r>
    </w:p>
    <w:p w14:paraId="0D9CE98E" w14:textId="40D43031" w:rsidR="00640000" w:rsidRPr="00640000" w:rsidRDefault="00640000" w:rsidP="000A0321">
      <w:pPr>
        <w:spacing w:after="200" w:line="360" w:lineRule="auto"/>
        <w:rPr>
          <w:rFonts w:cstheme="minorHAnsi"/>
          <w:b w:val="0"/>
          <w:bCs/>
          <w:color w:val="0F0D29" w:themeColor="text1"/>
          <w:sz w:val="24"/>
          <w:szCs w:val="24"/>
        </w:rPr>
      </w:pPr>
      <w:r w:rsidRPr="00640000">
        <w:rPr>
          <w:rFonts w:cstheme="minorHAnsi"/>
          <w:b w:val="0"/>
          <w:bCs/>
          <w:color w:val="0F0D29" w:themeColor="text1"/>
          <w:sz w:val="24"/>
          <w:szCs w:val="24"/>
        </w:rPr>
        <w:t>City of Calgary, I have lived for years, has a population of 1.2 million as per most recent census. It is the second largest municipality in Western Canada with reasonably good economic and very safe environment. The city offers so many things to enjoy, such as parks, rivers, trails and abundant snow activities as the nearby magnificent Rock mountains.</w:t>
      </w:r>
    </w:p>
    <w:p w14:paraId="759B3A8F" w14:textId="109568B0" w:rsidR="000A0321" w:rsidRPr="00640000" w:rsidRDefault="00640000" w:rsidP="00640000">
      <w:pPr>
        <w:spacing w:after="200" w:line="360" w:lineRule="auto"/>
        <w:rPr>
          <w:rFonts w:cstheme="minorHAnsi"/>
          <w:b w:val="0"/>
          <w:bCs/>
          <w:color w:val="0F0D29" w:themeColor="text1"/>
          <w:sz w:val="24"/>
          <w:szCs w:val="24"/>
        </w:rPr>
      </w:pPr>
      <w:r w:rsidRPr="00640000">
        <w:rPr>
          <w:rFonts w:cstheme="minorHAnsi"/>
          <w:b w:val="0"/>
          <w:bCs/>
          <w:color w:val="0F0D29" w:themeColor="text1"/>
          <w:sz w:val="24"/>
          <w:szCs w:val="24"/>
        </w:rPr>
        <w:t xml:space="preserve">On the other hand, since Calgary is in northern 51-degree latitude, in general, its winter lasts longer than many other places. During the winter season, outdoor activities is not as enjoyable as summer for many young families. So, if you have visited or lived in the city, you know there are likely crowded shopping malls, café, restaurants and indoor facilities. Therefore, from economic point of view, for family with young children or business investor or stakeholders, </w:t>
      </w:r>
      <w:r w:rsidR="00F7730F">
        <w:rPr>
          <w:rFonts w:cstheme="minorHAnsi"/>
          <w:b w:val="0"/>
          <w:bCs/>
          <w:color w:val="0F0D29" w:themeColor="text1"/>
          <w:sz w:val="24"/>
          <w:szCs w:val="24"/>
        </w:rPr>
        <w:t xml:space="preserve">you will see </w:t>
      </w:r>
      <w:r w:rsidRPr="00640000">
        <w:rPr>
          <w:rFonts w:cstheme="minorHAnsi"/>
          <w:b w:val="0"/>
          <w:bCs/>
          <w:color w:val="0F0D29" w:themeColor="text1"/>
          <w:sz w:val="24"/>
          <w:szCs w:val="24"/>
        </w:rPr>
        <w:t xml:space="preserve">there is a </w:t>
      </w:r>
      <w:r w:rsidR="004F10FE">
        <w:rPr>
          <w:rFonts w:cstheme="minorHAnsi"/>
          <w:b w:val="0"/>
          <w:bCs/>
          <w:color w:val="0F0D29" w:themeColor="text1"/>
          <w:sz w:val="24"/>
          <w:szCs w:val="24"/>
        </w:rPr>
        <w:t>reasonable</w:t>
      </w:r>
      <w:r w:rsidRPr="00640000">
        <w:rPr>
          <w:rFonts w:cstheme="minorHAnsi"/>
          <w:b w:val="0"/>
          <w:bCs/>
          <w:color w:val="0F0D29" w:themeColor="text1"/>
          <w:sz w:val="24"/>
          <w:szCs w:val="24"/>
        </w:rPr>
        <w:t xml:space="preserve"> need for indoor playground for playing, doing birth party (once coronavirus pandemic ends in the future).</w:t>
      </w:r>
    </w:p>
    <w:p w14:paraId="58B4231B" w14:textId="77777777" w:rsidR="00D06949" w:rsidRPr="00D06949" w:rsidRDefault="00D06949" w:rsidP="00640000">
      <w:pPr>
        <w:spacing w:after="200" w:line="360" w:lineRule="auto"/>
        <w:rPr>
          <w:rFonts w:cstheme="minorHAnsi"/>
          <w:color w:val="0F0D29" w:themeColor="text1"/>
          <w:szCs w:val="28"/>
        </w:rPr>
      </w:pPr>
      <w:r w:rsidRPr="00D06949">
        <w:rPr>
          <w:rFonts w:cstheme="minorHAnsi"/>
          <w:color w:val="0F0D29" w:themeColor="text1"/>
          <w:szCs w:val="28"/>
        </w:rPr>
        <w:t>1.2 Business problem &amp; interest</w:t>
      </w:r>
    </w:p>
    <w:p w14:paraId="028303A9" w14:textId="0DBB0C49" w:rsidR="00640000" w:rsidRDefault="00640000" w:rsidP="00640000">
      <w:pPr>
        <w:spacing w:after="200" w:line="360" w:lineRule="auto"/>
        <w:rPr>
          <w:rFonts w:cstheme="minorHAnsi"/>
          <w:b w:val="0"/>
          <w:bCs/>
          <w:color w:val="0F0D29" w:themeColor="text1"/>
          <w:sz w:val="24"/>
          <w:szCs w:val="24"/>
        </w:rPr>
      </w:pPr>
      <w:r w:rsidRPr="00640000">
        <w:rPr>
          <w:rFonts w:cstheme="minorHAnsi"/>
          <w:b w:val="0"/>
          <w:bCs/>
          <w:color w:val="0F0D29" w:themeColor="text1"/>
          <w:sz w:val="24"/>
          <w:szCs w:val="24"/>
        </w:rPr>
        <w:t xml:space="preserve">The purpose of this project is to select optimal location or </w:t>
      </w:r>
      <w:r>
        <w:rPr>
          <w:rFonts w:cstheme="minorHAnsi"/>
          <w:b w:val="0"/>
          <w:bCs/>
          <w:color w:val="0F0D29" w:themeColor="text1"/>
          <w:sz w:val="24"/>
          <w:szCs w:val="24"/>
        </w:rPr>
        <w:t>neighborhood</w:t>
      </w:r>
      <w:r w:rsidRPr="00640000">
        <w:rPr>
          <w:rFonts w:cstheme="minorHAnsi"/>
          <w:b w:val="0"/>
          <w:bCs/>
          <w:color w:val="0F0D29" w:themeColor="text1"/>
          <w:sz w:val="24"/>
          <w:szCs w:val="24"/>
        </w:rPr>
        <w:t xml:space="preserve"> to </w:t>
      </w:r>
      <w:r w:rsidR="00F201B6">
        <w:rPr>
          <w:rFonts w:cstheme="minorHAnsi"/>
          <w:b w:val="0"/>
          <w:bCs/>
          <w:color w:val="0F0D29" w:themeColor="text1"/>
          <w:sz w:val="24"/>
          <w:szCs w:val="24"/>
        </w:rPr>
        <w:t xml:space="preserve">invest &amp; </w:t>
      </w:r>
      <w:r w:rsidR="00F201B6" w:rsidRPr="00640000">
        <w:rPr>
          <w:rFonts w:cstheme="minorHAnsi"/>
          <w:b w:val="0"/>
          <w:bCs/>
          <w:color w:val="0F0D29" w:themeColor="text1"/>
          <w:sz w:val="24"/>
          <w:szCs w:val="24"/>
        </w:rPr>
        <w:t>construct indoor</w:t>
      </w:r>
      <w:r w:rsidRPr="00640000">
        <w:rPr>
          <w:rFonts w:cstheme="minorHAnsi"/>
          <w:b w:val="0"/>
          <w:bCs/>
          <w:color w:val="0F0D29" w:themeColor="text1"/>
          <w:sz w:val="24"/>
          <w:szCs w:val="24"/>
        </w:rPr>
        <w:t xml:space="preserve"> young </w:t>
      </w:r>
      <w:r w:rsidR="00F7730F">
        <w:rPr>
          <w:rFonts w:cstheme="minorHAnsi"/>
          <w:b w:val="0"/>
          <w:bCs/>
          <w:color w:val="0F0D29" w:themeColor="text1"/>
          <w:sz w:val="24"/>
          <w:szCs w:val="24"/>
        </w:rPr>
        <w:t>children</w:t>
      </w:r>
      <w:r w:rsidRPr="00640000">
        <w:rPr>
          <w:rFonts w:cstheme="minorHAnsi"/>
          <w:b w:val="0"/>
          <w:bCs/>
          <w:color w:val="0F0D29" w:themeColor="text1"/>
          <w:sz w:val="24"/>
          <w:szCs w:val="24"/>
        </w:rPr>
        <w:t xml:space="preserve"> playground, inside the city of Calgary.</w:t>
      </w:r>
      <w:r w:rsidR="00D06949">
        <w:rPr>
          <w:rFonts w:cstheme="minorHAnsi"/>
          <w:b w:val="0"/>
          <w:bCs/>
          <w:color w:val="0F0D29" w:themeColor="text1"/>
          <w:sz w:val="24"/>
          <w:szCs w:val="24"/>
        </w:rPr>
        <w:t xml:space="preserve"> The following lists the specific requirements for such a business investment:</w:t>
      </w:r>
    </w:p>
    <w:p w14:paraId="32D8B11C" w14:textId="652F99AB" w:rsidR="00D06949" w:rsidRPr="00D06949" w:rsidRDefault="00D06949" w:rsidP="00092F4C">
      <w:pPr>
        <w:pStyle w:val="ListParagraph"/>
        <w:numPr>
          <w:ilvl w:val="1"/>
          <w:numId w:val="4"/>
        </w:numPr>
        <w:spacing w:after="200" w:line="360" w:lineRule="auto"/>
        <w:rPr>
          <w:rFonts w:cstheme="minorHAnsi"/>
          <w:b w:val="0"/>
          <w:bCs/>
          <w:color w:val="0F0D29" w:themeColor="text1"/>
          <w:sz w:val="24"/>
          <w:szCs w:val="24"/>
          <w:lang w:val="en-CA"/>
        </w:rPr>
      </w:pPr>
      <w:r w:rsidRPr="00D06949">
        <w:rPr>
          <w:rFonts w:cstheme="minorHAnsi"/>
          <w:b w:val="0"/>
          <w:bCs/>
          <w:color w:val="0F0D29" w:themeColor="text1"/>
          <w:sz w:val="24"/>
          <w:szCs w:val="24"/>
        </w:rPr>
        <w:t>This i</w:t>
      </w:r>
      <w:r w:rsidR="002833B7" w:rsidRPr="002833B7">
        <w:rPr>
          <w:rFonts w:cstheme="minorHAnsi"/>
          <w:b w:val="0"/>
          <w:bCs/>
          <w:color w:val="0F0D29" w:themeColor="text1"/>
          <w:sz w:val="24"/>
          <w:szCs w:val="24"/>
        </w:rPr>
        <w:t>ndoor playground is mainly for young kids playing, holding birthday party and so forth. Main age range</w:t>
      </w:r>
      <w:r w:rsidR="00F201B6">
        <w:rPr>
          <w:rFonts w:cstheme="minorHAnsi"/>
          <w:b w:val="0"/>
          <w:bCs/>
          <w:color w:val="0F0D29" w:themeColor="text1"/>
          <w:sz w:val="24"/>
          <w:szCs w:val="24"/>
        </w:rPr>
        <w:t>s are</w:t>
      </w:r>
      <w:r w:rsidRPr="00D06949">
        <w:rPr>
          <w:rFonts w:cstheme="minorHAnsi"/>
          <w:b w:val="0"/>
          <w:bCs/>
          <w:color w:val="0F0D29" w:themeColor="text1"/>
          <w:sz w:val="24"/>
          <w:szCs w:val="24"/>
        </w:rPr>
        <w:t xml:space="preserve"> from new-born to 14 years old.</w:t>
      </w:r>
    </w:p>
    <w:p w14:paraId="100F5564" w14:textId="2BC1B73F" w:rsidR="002833B7" w:rsidRPr="00D06949" w:rsidRDefault="00D06949" w:rsidP="00092F4C">
      <w:pPr>
        <w:pStyle w:val="ListParagraph"/>
        <w:numPr>
          <w:ilvl w:val="1"/>
          <w:numId w:val="4"/>
        </w:numPr>
        <w:spacing w:after="200" w:line="360" w:lineRule="auto"/>
        <w:rPr>
          <w:rFonts w:cstheme="minorHAnsi"/>
          <w:b w:val="0"/>
          <w:bCs/>
          <w:color w:val="0F0D29" w:themeColor="text1"/>
          <w:sz w:val="24"/>
          <w:szCs w:val="24"/>
          <w:lang w:val="en-CA"/>
        </w:rPr>
      </w:pPr>
      <w:r w:rsidRPr="00D06949">
        <w:rPr>
          <w:rFonts w:cstheme="minorHAnsi"/>
          <w:b w:val="0"/>
          <w:bCs/>
          <w:color w:val="0F0D29" w:themeColor="text1"/>
          <w:sz w:val="24"/>
          <w:szCs w:val="24"/>
        </w:rPr>
        <w:t>T</w:t>
      </w:r>
      <w:r w:rsidR="002833B7" w:rsidRPr="002833B7">
        <w:rPr>
          <w:rFonts w:cstheme="minorHAnsi"/>
          <w:b w:val="0"/>
          <w:bCs/>
          <w:color w:val="0F0D29" w:themeColor="text1"/>
          <w:sz w:val="24"/>
          <w:szCs w:val="24"/>
        </w:rPr>
        <w:t xml:space="preserve">he </w:t>
      </w:r>
      <w:r w:rsidRPr="00D06949">
        <w:rPr>
          <w:rFonts w:cstheme="minorHAnsi"/>
          <w:b w:val="0"/>
          <w:bCs/>
          <w:color w:val="0F0D29" w:themeColor="text1"/>
          <w:sz w:val="24"/>
          <w:szCs w:val="24"/>
        </w:rPr>
        <w:t xml:space="preserve">best area or neighborhood </w:t>
      </w:r>
      <w:r w:rsidR="002833B7" w:rsidRPr="002833B7">
        <w:rPr>
          <w:rFonts w:cstheme="minorHAnsi"/>
          <w:b w:val="0"/>
          <w:bCs/>
          <w:color w:val="0F0D29" w:themeColor="text1"/>
          <w:sz w:val="24"/>
          <w:szCs w:val="24"/>
        </w:rPr>
        <w:t>should have relatively more young kids</w:t>
      </w:r>
      <w:r w:rsidRPr="00D06949">
        <w:rPr>
          <w:rFonts w:cstheme="minorHAnsi"/>
          <w:b w:val="0"/>
          <w:bCs/>
          <w:color w:val="0F0D29" w:themeColor="text1"/>
          <w:sz w:val="24"/>
          <w:szCs w:val="24"/>
        </w:rPr>
        <w:t>.</w:t>
      </w:r>
    </w:p>
    <w:p w14:paraId="419FAC8D" w14:textId="4D77E591" w:rsidR="002833B7" w:rsidRPr="00D06949" w:rsidRDefault="00D06949" w:rsidP="00092F4C">
      <w:pPr>
        <w:pStyle w:val="ListParagraph"/>
        <w:numPr>
          <w:ilvl w:val="1"/>
          <w:numId w:val="4"/>
        </w:numPr>
        <w:spacing w:after="200" w:line="360" w:lineRule="auto"/>
        <w:rPr>
          <w:rFonts w:cstheme="minorHAnsi"/>
          <w:b w:val="0"/>
          <w:bCs/>
          <w:color w:val="0F0D29" w:themeColor="text1"/>
          <w:sz w:val="24"/>
          <w:szCs w:val="24"/>
          <w:lang w:val="en-CA"/>
        </w:rPr>
      </w:pPr>
      <w:r w:rsidRPr="002833B7">
        <w:rPr>
          <w:rFonts w:cstheme="minorHAnsi"/>
          <w:b w:val="0"/>
          <w:bCs/>
          <w:color w:val="0F0D29" w:themeColor="text1"/>
          <w:sz w:val="24"/>
          <w:szCs w:val="24"/>
        </w:rPr>
        <w:t>There is no or should be far away from existing indoor playground</w:t>
      </w:r>
    </w:p>
    <w:p w14:paraId="0BAEC9A4" w14:textId="7A672E2F" w:rsidR="002833B7" w:rsidRPr="00D06949" w:rsidRDefault="00D06949" w:rsidP="00092F4C">
      <w:pPr>
        <w:pStyle w:val="ListParagraph"/>
        <w:numPr>
          <w:ilvl w:val="1"/>
          <w:numId w:val="4"/>
        </w:numPr>
        <w:spacing w:after="200" w:line="360" w:lineRule="auto"/>
        <w:rPr>
          <w:rFonts w:cstheme="minorHAnsi"/>
          <w:b w:val="0"/>
          <w:bCs/>
          <w:color w:val="0F0D29" w:themeColor="text1"/>
          <w:sz w:val="24"/>
          <w:szCs w:val="24"/>
          <w:lang w:val="en-CA"/>
        </w:rPr>
      </w:pPr>
      <w:r>
        <w:rPr>
          <w:rFonts w:cstheme="minorHAnsi"/>
          <w:b w:val="0"/>
          <w:bCs/>
          <w:color w:val="0F0D29" w:themeColor="text1"/>
          <w:sz w:val="24"/>
          <w:szCs w:val="24"/>
        </w:rPr>
        <w:t xml:space="preserve">The target neighborhood should be less crimes &amp; good household income </w:t>
      </w:r>
    </w:p>
    <w:p w14:paraId="7CCBDF2D" w14:textId="54773606" w:rsidR="002833B7" w:rsidRDefault="00D06949" w:rsidP="00D06949">
      <w:pPr>
        <w:spacing w:after="200" w:line="360" w:lineRule="auto"/>
        <w:rPr>
          <w:rFonts w:cstheme="minorHAnsi"/>
          <w:b w:val="0"/>
          <w:bCs/>
          <w:color w:val="0F0D29" w:themeColor="text1"/>
          <w:sz w:val="24"/>
          <w:szCs w:val="24"/>
        </w:rPr>
      </w:pPr>
      <w:r w:rsidRPr="00640000">
        <w:rPr>
          <w:rFonts w:cstheme="minorHAnsi"/>
          <w:b w:val="0"/>
          <w:bCs/>
          <w:color w:val="0F0D29" w:themeColor="text1"/>
          <w:sz w:val="24"/>
          <w:szCs w:val="24"/>
        </w:rPr>
        <w:t xml:space="preserve">This study is targeted to stakeholders </w:t>
      </w:r>
      <w:r>
        <w:rPr>
          <w:rFonts w:cstheme="minorHAnsi"/>
          <w:b w:val="0"/>
          <w:bCs/>
          <w:color w:val="0F0D29" w:themeColor="text1"/>
          <w:sz w:val="24"/>
          <w:szCs w:val="24"/>
        </w:rPr>
        <w:t xml:space="preserve">or parties </w:t>
      </w:r>
      <w:r w:rsidRPr="00640000">
        <w:rPr>
          <w:rFonts w:cstheme="minorHAnsi"/>
          <w:b w:val="0"/>
          <w:bCs/>
          <w:color w:val="0F0D29" w:themeColor="text1"/>
          <w:sz w:val="24"/>
          <w:szCs w:val="24"/>
        </w:rPr>
        <w:t xml:space="preserve">who are interested in investing in indoor recreation or early </w:t>
      </w:r>
      <w:r>
        <w:rPr>
          <w:rFonts w:cstheme="minorHAnsi"/>
          <w:b w:val="0"/>
          <w:bCs/>
          <w:color w:val="0F0D29" w:themeColor="text1"/>
          <w:sz w:val="24"/>
          <w:szCs w:val="24"/>
        </w:rPr>
        <w:t>children</w:t>
      </w:r>
      <w:r w:rsidRPr="00640000">
        <w:rPr>
          <w:rFonts w:cstheme="minorHAnsi"/>
          <w:b w:val="0"/>
          <w:bCs/>
          <w:color w:val="0F0D29" w:themeColor="text1"/>
          <w:sz w:val="24"/>
          <w:szCs w:val="24"/>
        </w:rPr>
        <w:t xml:space="preserve"> education</w:t>
      </w:r>
      <w:r>
        <w:rPr>
          <w:rFonts w:cstheme="minorHAnsi"/>
          <w:b w:val="0"/>
          <w:bCs/>
          <w:color w:val="0F0D29" w:themeColor="text1"/>
          <w:sz w:val="24"/>
          <w:szCs w:val="24"/>
        </w:rPr>
        <w:t xml:space="preserve"> in the City of Calgary, Canada.</w:t>
      </w:r>
    </w:p>
    <w:p w14:paraId="7C606642" w14:textId="2353898C" w:rsidR="00D06949" w:rsidRDefault="00D06949" w:rsidP="00D06949">
      <w:pPr>
        <w:spacing w:after="200" w:line="360" w:lineRule="auto"/>
        <w:rPr>
          <w:rFonts w:cstheme="minorHAnsi"/>
          <w:b w:val="0"/>
          <w:bCs/>
          <w:color w:val="0F0D29" w:themeColor="text1"/>
          <w:sz w:val="24"/>
          <w:szCs w:val="24"/>
        </w:rPr>
      </w:pPr>
    </w:p>
    <w:p w14:paraId="56D07E33" w14:textId="1786492A" w:rsidR="00D06949" w:rsidRDefault="00D06949" w:rsidP="00D06949">
      <w:pPr>
        <w:spacing w:after="200" w:line="360" w:lineRule="auto"/>
        <w:rPr>
          <w:rFonts w:cstheme="minorHAnsi"/>
          <w:b w:val="0"/>
          <w:bCs/>
          <w:color w:val="0F0D29" w:themeColor="text1"/>
          <w:sz w:val="24"/>
          <w:szCs w:val="24"/>
        </w:rPr>
      </w:pPr>
    </w:p>
    <w:p w14:paraId="3D114113" w14:textId="74B24C62" w:rsidR="00D06949" w:rsidRPr="00FB0456" w:rsidRDefault="00D06949" w:rsidP="00D06949">
      <w:pPr>
        <w:pStyle w:val="Heading2"/>
        <w:shd w:val="clear" w:color="auto" w:fill="FFFFFF"/>
        <w:spacing w:before="153" w:after="0"/>
        <w:rPr>
          <w:rFonts w:cstheme="minorHAnsi"/>
          <w:b/>
          <w:bCs/>
          <w:color w:val="000000"/>
          <w:sz w:val="28"/>
          <w:szCs w:val="28"/>
        </w:rPr>
      </w:pPr>
      <w:r w:rsidRPr="00FB0456">
        <w:rPr>
          <w:rFonts w:cstheme="minorHAnsi"/>
          <w:b/>
          <w:bCs/>
          <w:color w:val="auto"/>
          <w:sz w:val="28"/>
          <w:szCs w:val="28"/>
        </w:rPr>
        <w:lastRenderedPageBreak/>
        <w:t xml:space="preserve">2. </w:t>
      </w:r>
      <w:r w:rsidRPr="00FB0456">
        <w:rPr>
          <w:rFonts w:cstheme="minorHAnsi"/>
          <w:b/>
          <w:bCs/>
          <w:color w:val="000000"/>
          <w:sz w:val="28"/>
          <w:szCs w:val="28"/>
        </w:rPr>
        <w:t>Data Source, Acquisition &amp; Cleaning</w:t>
      </w:r>
    </w:p>
    <w:p w14:paraId="77294655" w14:textId="77777777" w:rsidR="00FB0456" w:rsidRPr="00FB0456" w:rsidRDefault="00FB0456" w:rsidP="00FB0456"/>
    <w:p w14:paraId="1B6B99AE" w14:textId="33F9B48F" w:rsidR="007C54C9" w:rsidRDefault="007C54C9" w:rsidP="00FB0456">
      <w:pPr>
        <w:spacing w:after="200" w:line="360" w:lineRule="auto"/>
        <w:rPr>
          <w:rFonts w:ascii="Calibri" w:hAnsi="Calibri" w:cs="Calibri"/>
          <w:color w:val="0F0D29" w:themeColor="text1"/>
          <w:sz w:val="26"/>
          <w:szCs w:val="26"/>
        </w:rPr>
      </w:pPr>
      <w:r w:rsidRPr="00FB0456">
        <w:rPr>
          <w:rFonts w:ascii="Calibri" w:hAnsi="Calibri" w:cs="Calibri"/>
          <w:color w:val="0F0D29" w:themeColor="text1"/>
          <w:sz w:val="26"/>
          <w:szCs w:val="26"/>
        </w:rPr>
        <w:t xml:space="preserve">2.1 </w:t>
      </w:r>
      <w:r w:rsidR="00FB0456" w:rsidRPr="00FB0456">
        <w:rPr>
          <w:rFonts w:ascii="Calibri" w:hAnsi="Calibri" w:cs="Calibri"/>
          <w:color w:val="0F0D29" w:themeColor="text1"/>
          <w:sz w:val="26"/>
          <w:szCs w:val="26"/>
        </w:rPr>
        <w:t>Data sources</w:t>
      </w:r>
      <w:r w:rsidR="00AB4C0C">
        <w:rPr>
          <w:rFonts w:ascii="Calibri" w:hAnsi="Calibri" w:cs="Calibri"/>
          <w:color w:val="0F0D29" w:themeColor="text1"/>
          <w:sz w:val="26"/>
          <w:szCs w:val="26"/>
        </w:rPr>
        <w:t xml:space="preserve"> </w:t>
      </w:r>
    </w:p>
    <w:p w14:paraId="3E6AAB61" w14:textId="48F844C5" w:rsidR="00FB0456" w:rsidRDefault="00FB0456" w:rsidP="00FB0456">
      <w:pPr>
        <w:spacing w:after="200" w:line="360" w:lineRule="auto"/>
        <w:rPr>
          <w:rFonts w:ascii="Calibri" w:hAnsi="Calibri" w:cs="Calibri"/>
          <w:b w:val="0"/>
          <w:bCs/>
          <w:color w:val="0F0D29" w:themeColor="text1"/>
          <w:sz w:val="24"/>
          <w:szCs w:val="24"/>
        </w:rPr>
      </w:pPr>
      <w:r>
        <w:rPr>
          <w:rFonts w:ascii="Calibri" w:hAnsi="Calibri" w:cs="Calibri"/>
          <w:b w:val="0"/>
          <w:bCs/>
          <w:color w:val="0F0D29" w:themeColor="text1"/>
          <w:sz w:val="24"/>
          <w:szCs w:val="24"/>
        </w:rPr>
        <w:t xml:space="preserve">Data will be collected from </w:t>
      </w:r>
      <w:r w:rsidR="001564D8">
        <w:rPr>
          <w:rFonts w:ascii="Calibri" w:hAnsi="Calibri" w:cs="Calibri"/>
          <w:b w:val="0"/>
          <w:bCs/>
          <w:color w:val="0F0D29" w:themeColor="text1"/>
          <w:sz w:val="24"/>
          <w:szCs w:val="24"/>
        </w:rPr>
        <w:t xml:space="preserve">various source, including public </w:t>
      </w:r>
      <w:r w:rsidR="00F201B6">
        <w:rPr>
          <w:rFonts w:ascii="Calibri" w:hAnsi="Calibri" w:cs="Calibri"/>
          <w:b w:val="0"/>
          <w:bCs/>
          <w:color w:val="0F0D29" w:themeColor="text1"/>
          <w:sz w:val="24"/>
          <w:szCs w:val="24"/>
        </w:rPr>
        <w:t>website</w:t>
      </w:r>
      <w:r w:rsidR="001564D8">
        <w:rPr>
          <w:rFonts w:ascii="Calibri" w:hAnsi="Calibri" w:cs="Calibri"/>
          <w:b w:val="0"/>
          <w:bCs/>
          <w:color w:val="0F0D29" w:themeColor="text1"/>
          <w:sz w:val="24"/>
          <w:szCs w:val="24"/>
        </w:rPr>
        <w:t xml:space="preserve"> and </w:t>
      </w:r>
      <w:r>
        <w:rPr>
          <w:rFonts w:ascii="Calibri" w:hAnsi="Calibri" w:cs="Calibri"/>
          <w:b w:val="0"/>
          <w:bCs/>
          <w:color w:val="0F0D29" w:themeColor="text1"/>
          <w:sz w:val="24"/>
          <w:szCs w:val="24"/>
        </w:rPr>
        <w:t xml:space="preserve">City of Calgary </w:t>
      </w:r>
      <w:r w:rsidR="001564D8">
        <w:rPr>
          <w:rFonts w:ascii="Calibri" w:hAnsi="Calibri" w:cs="Calibri"/>
          <w:b w:val="0"/>
          <w:bCs/>
          <w:color w:val="0F0D29" w:themeColor="text1"/>
          <w:sz w:val="24"/>
          <w:szCs w:val="24"/>
        </w:rPr>
        <w:t xml:space="preserve">Open Data portal and others. </w:t>
      </w:r>
      <w:r>
        <w:rPr>
          <w:rFonts w:ascii="Calibri" w:hAnsi="Calibri" w:cs="Calibri"/>
          <w:b w:val="0"/>
          <w:bCs/>
          <w:color w:val="0F0D29" w:themeColor="text1"/>
          <w:sz w:val="24"/>
          <w:szCs w:val="24"/>
        </w:rPr>
        <w:t xml:space="preserve">There are total </w:t>
      </w:r>
      <w:r w:rsidR="001564D8">
        <w:rPr>
          <w:rFonts w:ascii="Calibri" w:hAnsi="Calibri" w:cs="Calibri"/>
          <w:b w:val="0"/>
          <w:bCs/>
          <w:color w:val="0F0D29" w:themeColor="text1"/>
          <w:sz w:val="24"/>
          <w:szCs w:val="24"/>
        </w:rPr>
        <w:t>Five classes</w:t>
      </w:r>
      <w:r>
        <w:rPr>
          <w:rFonts w:ascii="Calibri" w:hAnsi="Calibri" w:cs="Calibri"/>
          <w:b w:val="0"/>
          <w:bCs/>
          <w:color w:val="0F0D29" w:themeColor="text1"/>
          <w:sz w:val="24"/>
          <w:szCs w:val="24"/>
        </w:rPr>
        <w:t xml:space="preserve"> of </w:t>
      </w:r>
      <w:r w:rsidR="0013408F">
        <w:rPr>
          <w:rFonts w:ascii="Calibri" w:hAnsi="Calibri" w:cs="Calibri"/>
          <w:b w:val="0"/>
          <w:bCs/>
          <w:color w:val="0F0D29" w:themeColor="text1"/>
          <w:sz w:val="24"/>
          <w:szCs w:val="24"/>
        </w:rPr>
        <w:t xml:space="preserve">raw </w:t>
      </w:r>
      <w:r>
        <w:rPr>
          <w:rFonts w:ascii="Calibri" w:hAnsi="Calibri" w:cs="Calibri"/>
          <w:b w:val="0"/>
          <w:bCs/>
          <w:color w:val="0F0D29" w:themeColor="text1"/>
          <w:sz w:val="24"/>
          <w:szCs w:val="24"/>
        </w:rPr>
        <w:t xml:space="preserve">data we </w:t>
      </w:r>
      <w:r w:rsidR="00F201B6">
        <w:rPr>
          <w:rFonts w:ascii="Calibri" w:hAnsi="Calibri" w:cs="Calibri"/>
          <w:b w:val="0"/>
          <w:bCs/>
          <w:color w:val="0F0D29" w:themeColor="text1"/>
          <w:sz w:val="24"/>
          <w:szCs w:val="24"/>
        </w:rPr>
        <w:t xml:space="preserve">have </w:t>
      </w:r>
      <w:r w:rsidR="001564D8">
        <w:rPr>
          <w:rFonts w:ascii="Calibri" w:hAnsi="Calibri" w:cs="Calibri"/>
          <w:b w:val="0"/>
          <w:bCs/>
          <w:color w:val="0F0D29" w:themeColor="text1"/>
          <w:sz w:val="24"/>
          <w:szCs w:val="24"/>
        </w:rPr>
        <w:t>collect</w:t>
      </w:r>
      <w:r w:rsidR="00F201B6">
        <w:rPr>
          <w:rFonts w:ascii="Calibri" w:hAnsi="Calibri" w:cs="Calibri"/>
          <w:b w:val="0"/>
          <w:bCs/>
          <w:color w:val="0F0D29" w:themeColor="text1"/>
          <w:sz w:val="24"/>
          <w:szCs w:val="24"/>
        </w:rPr>
        <w:t>ed.</w:t>
      </w:r>
    </w:p>
    <w:p w14:paraId="21B4BBF5" w14:textId="67B9DB12" w:rsidR="00FB0456" w:rsidRPr="00FB0456" w:rsidRDefault="00FB0456" w:rsidP="00FB0456">
      <w:pPr>
        <w:numPr>
          <w:ilvl w:val="0"/>
          <w:numId w:val="13"/>
        </w:numPr>
        <w:shd w:val="clear" w:color="auto" w:fill="FFFFFF"/>
        <w:spacing w:before="100" w:beforeAutospacing="1" w:after="100" w:afterAutospacing="1" w:line="360" w:lineRule="auto"/>
        <w:rPr>
          <w:rFonts w:eastAsia="Times New Roman" w:cstheme="minorHAnsi"/>
          <w:b w:val="0"/>
          <w:color w:val="000000"/>
          <w:sz w:val="24"/>
          <w:szCs w:val="24"/>
          <w:lang w:val="en-CA" w:eastAsia="zh-CN"/>
        </w:rPr>
      </w:pPr>
      <w:r w:rsidRPr="00FB0456">
        <w:rPr>
          <w:rFonts w:eastAsia="Times New Roman" w:cstheme="minorHAnsi"/>
          <w:b w:val="0"/>
          <w:color w:val="000000"/>
          <w:sz w:val="24"/>
          <w:szCs w:val="24"/>
          <w:lang w:val="en-CA" w:eastAsia="zh-CN"/>
        </w:rPr>
        <w:t>Calgary</w:t>
      </w:r>
      <w:r>
        <w:rPr>
          <w:rFonts w:eastAsia="Times New Roman" w:cstheme="minorHAnsi"/>
          <w:b w:val="0"/>
          <w:color w:val="000000"/>
          <w:sz w:val="24"/>
          <w:szCs w:val="24"/>
          <w:lang w:val="en-CA" w:eastAsia="zh-CN"/>
        </w:rPr>
        <w:t xml:space="preserve"> official</w:t>
      </w:r>
      <w:r w:rsidRPr="00FB0456">
        <w:rPr>
          <w:rFonts w:eastAsia="Times New Roman" w:cstheme="minorHAnsi"/>
          <w:b w:val="0"/>
          <w:color w:val="000000"/>
          <w:sz w:val="24"/>
          <w:szCs w:val="24"/>
          <w:lang w:val="en-CA" w:eastAsia="zh-CN"/>
        </w:rPr>
        <w:t xml:space="preserve"> neighborhood or communities </w:t>
      </w:r>
      <w:r w:rsidR="0013408F">
        <w:rPr>
          <w:rFonts w:eastAsia="Times New Roman" w:cstheme="minorHAnsi"/>
          <w:b w:val="0"/>
          <w:color w:val="000000"/>
          <w:sz w:val="24"/>
          <w:szCs w:val="24"/>
          <w:lang w:val="en-CA" w:eastAsia="zh-CN"/>
        </w:rPr>
        <w:t xml:space="preserve">from </w:t>
      </w:r>
      <w:hyperlink r:id="rId8" w:history="1">
        <w:r w:rsidR="001564D8">
          <w:rPr>
            <w:rStyle w:val="Hyperlink"/>
            <w:rFonts w:eastAsia="Times New Roman" w:cstheme="minorHAnsi"/>
            <w:b w:val="0"/>
            <w:sz w:val="24"/>
            <w:szCs w:val="24"/>
            <w:lang w:val="en-CA" w:eastAsia="zh-CN"/>
          </w:rPr>
          <w:t>HERE</w:t>
        </w:r>
      </w:hyperlink>
      <w:r w:rsidRPr="00FB0456">
        <w:rPr>
          <w:rFonts w:eastAsia="Times New Roman" w:cstheme="minorHAnsi"/>
          <w:b w:val="0"/>
          <w:color w:val="000000"/>
          <w:sz w:val="24"/>
          <w:szCs w:val="24"/>
          <w:lang w:val="en-CA" w:eastAsia="zh-CN"/>
        </w:rPr>
        <w:t xml:space="preserve"> </w:t>
      </w:r>
      <w:r>
        <w:rPr>
          <w:rFonts w:eastAsia="Times New Roman" w:cstheme="minorHAnsi"/>
          <w:b w:val="0"/>
          <w:color w:val="000000"/>
          <w:sz w:val="24"/>
          <w:szCs w:val="24"/>
          <w:lang w:val="en-CA" w:eastAsia="zh-CN"/>
        </w:rPr>
        <w:t xml:space="preserve">. </w:t>
      </w:r>
      <w:r w:rsidRPr="00FB0456">
        <w:rPr>
          <w:rFonts w:eastAsia="Times New Roman" w:cstheme="minorHAnsi"/>
          <w:b w:val="0"/>
          <w:color w:val="000000"/>
          <w:sz w:val="24"/>
          <w:szCs w:val="24"/>
          <w:lang w:val="en-CA" w:eastAsia="zh-CN"/>
        </w:rPr>
        <w:t xml:space="preserve"> </w:t>
      </w:r>
      <w:r>
        <w:rPr>
          <w:rFonts w:eastAsia="Times New Roman" w:cstheme="minorHAnsi"/>
          <w:b w:val="0"/>
          <w:color w:val="000000"/>
          <w:sz w:val="24"/>
          <w:szCs w:val="24"/>
          <w:lang w:val="en-CA" w:eastAsia="zh-CN"/>
        </w:rPr>
        <w:t>O</w:t>
      </w:r>
      <w:r w:rsidRPr="00FB0456">
        <w:rPr>
          <w:rFonts w:eastAsia="Times New Roman" w:cstheme="minorHAnsi"/>
          <w:b w:val="0"/>
          <w:color w:val="000000"/>
          <w:sz w:val="24"/>
          <w:szCs w:val="24"/>
          <w:lang w:val="en-CA" w:eastAsia="zh-CN"/>
        </w:rPr>
        <w:t>nly residential neighborhood</w:t>
      </w:r>
      <w:r>
        <w:rPr>
          <w:rFonts w:eastAsia="Times New Roman" w:cstheme="minorHAnsi"/>
          <w:b w:val="0"/>
          <w:color w:val="000000"/>
          <w:sz w:val="24"/>
          <w:szCs w:val="24"/>
          <w:lang w:val="en-CA" w:eastAsia="zh-CN"/>
        </w:rPr>
        <w:t xml:space="preserve">s </w:t>
      </w:r>
      <w:r w:rsidR="00F201B6">
        <w:rPr>
          <w:rFonts w:eastAsia="Times New Roman" w:cstheme="minorHAnsi"/>
          <w:b w:val="0"/>
          <w:color w:val="000000"/>
          <w:sz w:val="24"/>
          <w:szCs w:val="24"/>
          <w:lang w:val="en-CA" w:eastAsia="zh-CN"/>
        </w:rPr>
        <w:t xml:space="preserve">were </w:t>
      </w:r>
      <w:r>
        <w:rPr>
          <w:rFonts w:eastAsia="Times New Roman" w:cstheme="minorHAnsi"/>
          <w:b w:val="0"/>
          <w:color w:val="000000"/>
          <w:sz w:val="24"/>
          <w:szCs w:val="24"/>
          <w:lang w:val="en-CA" w:eastAsia="zh-CN"/>
        </w:rPr>
        <w:t>selected since we are dealing with indoor playing center for young children.</w:t>
      </w:r>
      <w:r w:rsidR="0013408F">
        <w:rPr>
          <w:rFonts w:eastAsia="Times New Roman" w:cstheme="minorHAnsi"/>
          <w:b w:val="0"/>
          <w:color w:val="000000"/>
          <w:sz w:val="24"/>
          <w:szCs w:val="24"/>
          <w:lang w:val="en-CA" w:eastAsia="zh-CN"/>
        </w:rPr>
        <w:t xml:space="preserve"> </w:t>
      </w:r>
    </w:p>
    <w:p w14:paraId="2D9B6386" w14:textId="733DD364" w:rsidR="00FB0456" w:rsidRPr="00FB0456" w:rsidRDefault="00FB0456" w:rsidP="00FB0456">
      <w:pPr>
        <w:numPr>
          <w:ilvl w:val="0"/>
          <w:numId w:val="13"/>
        </w:numPr>
        <w:shd w:val="clear" w:color="auto" w:fill="FFFFFF"/>
        <w:spacing w:before="100" w:beforeAutospacing="1" w:after="100" w:afterAutospacing="1" w:line="360" w:lineRule="auto"/>
        <w:rPr>
          <w:rFonts w:eastAsia="Times New Roman" w:cstheme="minorHAnsi"/>
          <w:b w:val="0"/>
          <w:color w:val="000000"/>
          <w:sz w:val="24"/>
          <w:szCs w:val="24"/>
          <w:lang w:val="en-CA" w:eastAsia="zh-CN"/>
        </w:rPr>
      </w:pPr>
      <w:r w:rsidRPr="00FB0456">
        <w:rPr>
          <w:rFonts w:eastAsia="Times New Roman" w:cstheme="minorHAnsi"/>
          <w:b w:val="0"/>
          <w:color w:val="000000"/>
          <w:sz w:val="24"/>
          <w:szCs w:val="24"/>
          <w:lang w:val="en-CA" w:eastAsia="zh-CN"/>
        </w:rPr>
        <w:t>City of Calgary social demographic &amp; economical data such</w:t>
      </w:r>
      <w:r w:rsidR="001564D8">
        <w:rPr>
          <w:rFonts w:eastAsia="Times New Roman" w:cstheme="minorHAnsi"/>
          <w:b w:val="0"/>
          <w:color w:val="000000"/>
          <w:sz w:val="24"/>
          <w:szCs w:val="24"/>
          <w:lang w:val="en-CA" w:eastAsia="zh-CN"/>
        </w:rPr>
        <w:t xml:space="preserve"> as neighborhood </w:t>
      </w:r>
      <w:r w:rsidRPr="00FB0456">
        <w:rPr>
          <w:rFonts w:eastAsia="Times New Roman" w:cstheme="minorHAnsi"/>
          <w:b w:val="0"/>
          <w:color w:val="000000"/>
          <w:sz w:val="24"/>
          <w:szCs w:val="24"/>
          <w:lang w:val="en-CA" w:eastAsia="zh-CN"/>
        </w:rPr>
        <w:t xml:space="preserve">population, </w:t>
      </w:r>
      <w:r w:rsidR="0013408F">
        <w:rPr>
          <w:rFonts w:eastAsia="Times New Roman" w:cstheme="minorHAnsi"/>
          <w:b w:val="0"/>
          <w:color w:val="000000"/>
          <w:sz w:val="24"/>
          <w:szCs w:val="24"/>
          <w:lang w:val="en-CA" w:eastAsia="zh-CN"/>
        </w:rPr>
        <w:t>area</w:t>
      </w:r>
      <w:r w:rsidR="001564D8">
        <w:rPr>
          <w:rFonts w:eastAsia="Times New Roman" w:cstheme="minorHAnsi"/>
          <w:b w:val="0"/>
          <w:color w:val="000000"/>
          <w:sz w:val="24"/>
          <w:szCs w:val="24"/>
          <w:lang w:val="en-CA" w:eastAsia="zh-CN"/>
        </w:rPr>
        <w:t xml:space="preserve"> in square kilometer,</w:t>
      </w:r>
      <w:r w:rsidR="0013408F">
        <w:rPr>
          <w:rFonts w:eastAsia="Times New Roman" w:cstheme="minorHAnsi"/>
          <w:b w:val="0"/>
          <w:color w:val="000000"/>
          <w:sz w:val="24"/>
          <w:szCs w:val="24"/>
          <w:lang w:val="en-CA" w:eastAsia="zh-CN"/>
        </w:rPr>
        <w:t xml:space="preserve"> children group </w:t>
      </w:r>
      <w:r w:rsidRPr="00FB0456">
        <w:rPr>
          <w:rFonts w:eastAsia="Times New Roman" w:cstheme="minorHAnsi"/>
          <w:b w:val="0"/>
          <w:color w:val="000000"/>
          <w:sz w:val="24"/>
          <w:szCs w:val="24"/>
          <w:lang w:val="en-CA" w:eastAsia="zh-CN"/>
        </w:rPr>
        <w:t>counts</w:t>
      </w:r>
      <w:r w:rsidR="0013408F">
        <w:rPr>
          <w:rFonts w:eastAsia="Times New Roman" w:cstheme="minorHAnsi"/>
          <w:b w:val="0"/>
          <w:color w:val="000000"/>
          <w:sz w:val="24"/>
          <w:szCs w:val="24"/>
          <w:lang w:val="en-CA" w:eastAsia="zh-CN"/>
        </w:rPr>
        <w:t xml:space="preserve">. The data can be found from </w:t>
      </w:r>
      <w:hyperlink r:id="rId9" w:history="1">
        <w:r w:rsidR="001564D8">
          <w:rPr>
            <w:rStyle w:val="Hyperlink"/>
            <w:rFonts w:eastAsia="Times New Roman" w:cstheme="minorHAnsi"/>
            <w:b w:val="0"/>
            <w:sz w:val="24"/>
            <w:szCs w:val="24"/>
            <w:lang w:val="en-CA" w:eastAsia="zh-CN"/>
          </w:rPr>
          <w:t>THIS SITE</w:t>
        </w:r>
      </w:hyperlink>
      <w:r w:rsidR="0013408F">
        <w:rPr>
          <w:rFonts w:eastAsia="Times New Roman" w:cstheme="minorHAnsi"/>
          <w:b w:val="0"/>
          <w:color w:val="000000"/>
          <w:sz w:val="24"/>
          <w:szCs w:val="24"/>
          <w:lang w:val="en-CA" w:eastAsia="zh-CN"/>
        </w:rPr>
        <w:t>. We have downloaded the data and saved on GitHub for easy access</w:t>
      </w:r>
      <w:r w:rsidR="00F201B6">
        <w:rPr>
          <w:rFonts w:eastAsia="Times New Roman" w:cstheme="minorHAnsi"/>
          <w:b w:val="0"/>
          <w:color w:val="000000"/>
          <w:sz w:val="24"/>
          <w:szCs w:val="24"/>
          <w:lang w:val="en-CA" w:eastAsia="zh-CN"/>
        </w:rPr>
        <w:t>. Check</w:t>
      </w:r>
      <w:r w:rsidR="0013408F">
        <w:rPr>
          <w:rFonts w:eastAsia="Times New Roman" w:cstheme="minorHAnsi"/>
          <w:b w:val="0"/>
          <w:color w:val="000000"/>
          <w:sz w:val="24"/>
          <w:szCs w:val="24"/>
          <w:lang w:val="en-CA" w:eastAsia="zh-CN"/>
        </w:rPr>
        <w:t xml:space="preserve"> </w:t>
      </w:r>
      <w:r w:rsidR="00F201B6">
        <w:rPr>
          <w:rFonts w:eastAsia="Times New Roman" w:cstheme="minorHAnsi"/>
          <w:b w:val="0"/>
          <w:color w:val="000000"/>
          <w:sz w:val="24"/>
          <w:szCs w:val="24"/>
          <w:lang w:val="en-CA" w:eastAsia="zh-CN"/>
        </w:rPr>
        <w:t xml:space="preserve">the </w:t>
      </w:r>
      <w:proofErr w:type="spellStart"/>
      <w:r w:rsidR="0013408F">
        <w:rPr>
          <w:rFonts w:eastAsia="Times New Roman" w:cstheme="minorHAnsi"/>
          <w:b w:val="0"/>
          <w:color w:val="000000"/>
          <w:sz w:val="24"/>
          <w:szCs w:val="24"/>
          <w:lang w:val="en-CA" w:eastAsia="zh-CN"/>
        </w:rPr>
        <w:t>the</w:t>
      </w:r>
      <w:proofErr w:type="spellEnd"/>
      <w:r w:rsidR="0013408F">
        <w:rPr>
          <w:rFonts w:eastAsia="Times New Roman" w:cstheme="minorHAnsi"/>
          <w:b w:val="0"/>
          <w:color w:val="000000"/>
          <w:sz w:val="24"/>
          <w:szCs w:val="24"/>
          <w:lang w:val="en-CA" w:eastAsia="zh-CN"/>
        </w:rPr>
        <w:t xml:space="preserve"> accompanying Jupiter Notebook code </w:t>
      </w:r>
      <w:r w:rsidR="00F201B6">
        <w:rPr>
          <w:rFonts w:eastAsia="Times New Roman" w:cstheme="minorHAnsi"/>
          <w:b w:val="0"/>
          <w:color w:val="000000"/>
          <w:sz w:val="24"/>
          <w:szCs w:val="24"/>
          <w:lang w:val="en-CA" w:eastAsia="zh-CN"/>
        </w:rPr>
        <w:t>part for more details.</w:t>
      </w:r>
    </w:p>
    <w:p w14:paraId="3D45C407" w14:textId="65B4B993" w:rsidR="00FB0456" w:rsidRDefault="001564D8" w:rsidP="00FB0456">
      <w:pPr>
        <w:numPr>
          <w:ilvl w:val="0"/>
          <w:numId w:val="13"/>
        </w:numPr>
        <w:shd w:val="clear" w:color="auto" w:fill="FFFFFF"/>
        <w:spacing w:before="100" w:beforeAutospacing="1" w:after="100" w:afterAutospacing="1" w:line="360" w:lineRule="auto"/>
        <w:rPr>
          <w:rFonts w:eastAsia="Times New Roman" w:cstheme="minorHAnsi"/>
          <w:b w:val="0"/>
          <w:color w:val="000000"/>
          <w:sz w:val="24"/>
          <w:szCs w:val="24"/>
          <w:lang w:val="en-CA" w:eastAsia="zh-CN"/>
        </w:rPr>
      </w:pPr>
      <w:r>
        <w:rPr>
          <w:rFonts w:eastAsia="Times New Roman" w:cstheme="minorHAnsi"/>
          <w:b w:val="0"/>
          <w:color w:val="000000"/>
          <w:sz w:val="24"/>
          <w:szCs w:val="24"/>
          <w:lang w:val="en-CA" w:eastAsia="zh-CN"/>
        </w:rPr>
        <w:t>C</w:t>
      </w:r>
      <w:r w:rsidR="00FB0456" w:rsidRPr="00FB0456">
        <w:rPr>
          <w:rFonts w:eastAsia="Times New Roman" w:cstheme="minorHAnsi"/>
          <w:b w:val="0"/>
          <w:color w:val="000000"/>
          <w:sz w:val="24"/>
          <w:szCs w:val="24"/>
          <w:lang w:val="en-CA" w:eastAsia="zh-CN"/>
        </w:rPr>
        <w:t>ommunity crime</w:t>
      </w:r>
      <w:r w:rsidR="00F201B6">
        <w:rPr>
          <w:rFonts w:eastAsia="Times New Roman" w:cstheme="minorHAnsi"/>
          <w:b w:val="0"/>
          <w:color w:val="000000"/>
          <w:sz w:val="24"/>
          <w:szCs w:val="24"/>
          <w:lang w:val="en-CA" w:eastAsia="zh-CN"/>
        </w:rPr>
        <w:t xml:space="preserve"> &amp; </w:t>
      </w:r>
      <w:r w:rsidR="00FB0456" w:rsidRPr="00FB0456">
        <w:rPr>
          <w:rFonts w:eastAsia="Times New Roman" w:cstheme="minorHAnsi"/>
          <w:b w:val="0"/>
          <w:color w:val="000000"/>
          <w:sz w:val="24"/>
          <w:szCs w:val="24"/>
          <w:lang w:val="en-CA" w:eastAsia="zh-CN"/>
        </w:rPr>
        <w:t>disorder statistic</w:t>
      </w:r>
      <w:r w:rsidR="00F201B6">
        <w:rPr>
          <w:rFonts w:eastAsia="Times New Roman" w:cstheme="minorHAnsi"/>
          <w:b w:val="0"/>
          <w:color w:val="000000"/>
          <w:sz w:val="24"/>
          <w:szCs w:val="24"/>
          <w:lang w:val="en-CA" w:eastAsia="zh-CN"/>
        </w:rPr>
        <w:t xml:space="preserve"> data</w:t>
      </w:r>
      <w:r w:rsidR="0013408F">
        <w:rPr>
          <w:rFonts w:eastAsia="Times New Roman" w:cstheme="minorHAnsi"/>
          <w:b w:val="0"/>
          <w:color w:val="000000"/>
          <w:sz w:val="24"/>
          <w:szCs w:val="24"/>
          <w:lang w:val="en-CA" w:eastAsia="zh-CN"/>
        </w:rPr>
        <w:t xml:space="preserve"> from Calgary Police Service Open Data portal,  </w:t>
      </w:r>
      <w:r w:rsidR="00F201B6">
        <w:rPr>
          <w:rFonts w:eastAsia="Times New Roman" w:cstheme="minorHAnsi"/>
          <w:b w:val="0"/>
          <w:color w:val="000000"/>
          <w:sz w:val="24"/>
          <w:szCs w:val="24"/>
          <w:lang w:val="en-CA" w:eastAsia="zh-CN"/>
        </w:rPr>
        <w:t xml:space="preserve">the </w:t>
      </w:r>
      <w:r w:rsidR="0013408F">
        <w:rPr>
          <w:rFonts w:eastAsia="Times New Roman" w:cstheme="minorHAnsi"/>
          <w:b w:val="0"/>
          <w:color w:val="000000"/>
          <w:sz w:val="24"/>
          <w:szCs w:val="24"/>
          <w:lang w:val="en-CA" w:eastAsia="zh-CN"/>
        </w:rPr>
        <w:t xml:space="preserve">data link and file header explanation can be found in this </w:t>
      </w:r>
      <w:hyperlink r:id="rId10" w:history="1">
        <w:r w:rsidR="0013408F" w:rsidRPr="0013408F">
          <w:rPr>
            <w:rStyle w:val="Hyperlink"/>
            <w:rFonts w:eastAsia="Times New Roman" w:cstheme="minorHAnsi"/>
            <w:b w:val="0"/>
            <w:sz w:val="24"/>
            <w:szCs w:val="24"/>
            <w:lang w:val="en-CA" w:eastAsia="zh-CN"/>
          </w:rPr>
          <w:t>LINK</w:t>
        </w:r>
      </w:hyperlink>
      <w:r w:rsidR="0013408F">
        <w:rPr>
          <w:rFonts w:eastAsia="Times New Roman" w:cstheme="minorHAnsi"/>
          <w:b w:val="0"/>
          <w:color w:val="000000"/>
          <w:sz w:val="24"/>
          <w:szCs w:val="24"/>
          <w:lang w:val="en-CA" w:eastAsia="zh-CN"/>
        </w:rPr>
        <w:t>.</w:t>
      </w:r>
      <w:r>
        <w:rPr>
          <w:rFonts w:eastAsia="Times New Roman" w:cstheme="minorHAnsi"/>
          <w:b w:val="0"/>
          <w:color w:val="000000"/>
          <w:sz w:val="24"/>
          <w:szCs w:val="24"/>
          <w:lang w:val="en-CA" w:eastAsia="zh-CN"/>
        </w:rPr>
        <w:t xml:space="preserve"> This data covers all incidents from 2012 to 2019. </w:t>
      </w:r>
      <w:r w:rsidR="00F201B6">
        <w:rPr>
          <w:rFonts w:eastAsia="Times New Roman" w:cstheme="minorHAnsi"/>
          <w:b w:val="0"/>
          <w:color w:val="000000"/>
          <w:sz w:val="24"/>
          <w:szCs w:val="24"/>
          <w:lang w:val="en-CA" w:eastAsia="zh-CN"/>
        </w:rPr>
        <w:t>During this project, we extracted data for 2019 only for sake of quick data handling purpose.</w:t>
      </w:r>
    </w:p>
    <w:p w14:paraId="6E35B496" w14:textId="6CD7F736" w:rsidR="001564D8" w:rsidRPr="00FB0456" w:rsidRDefault="001564D8" w:rsidP="00FB0456">
      <w:pPr>
        <w:numPr>
          <w:ilvl w:val="0"/>
          <w:numId w:val="13"/>
        </w:numPr>
        <w:shd w:val="clear" w:color="auto" w:fill="FFFFFF"/>
        <w:spacing w:before="100" w:beforeAutospacing="1" w:after="100" w:afterAutospacing="1" w:line="360" w:lineRule="auto"/>
        <w:rPr>
          <w:rFonts w:eastAsia="Times New Roman" w:cstheme="minorHAnsi"/>
          <w:b w:val="0"/>
          <w:color w:val="000000"/>
          <w:sz w:val="24"/>
          <w:szCs w:val="24"/>
          <w:lang w:val="en-CA" w:eastAsia="zh-CN"/>
        </w:rPr>
      </w:pPr>
      <w:r>
        <w:rPr>
          <w:rFonts w:eastAsia="Times New Roman" w:cstheme="minorHAnsi"/>
          <w:b w:val="0"/>
          <w:color w:val="000000"/>
          <w:sz w:val="24"/>
          <w:szCs w:val="24"/>
          <w:lang w:val="en-CA" w:eastAsia="zh-CN"/>
        </w:rPr>
        <w:t xml:space="preserve">Community household average income history data </w:t>
      </w:r>
      <w:r w:rsidR="00CF1F84">
        <w:rPr>
          <w:rFonts w:eastAsia="Times New Roman" w:cstheme="minorHAnsi"/>
          <w:b w:val="0"/>
          <w:color w:val="000000"/>
          <w:sz w:val="24"/>
          <w:szCs w:val="24"/>
          <w:lang w:val="en-CA" w:eastAsia="zh-CN"/>
        </w:rPr>
        <w:t>was extracted from this</w:t>
      </w:r>
      <w:r>
        <w:rPr>
          <w:rFonts w:eastAsia="Times New Roman" w:cstheme="minorHAnsi"/>
          <w:b w:val="0"/>
          <w:color w:val="000000"/>
          <w:sz w:val="24"/>
          <w:szCs w:val="24"/>
          <w:lang w:val="en-CA" w:eastAsia="zh-CN"/>
        </w:rPr>
        <w:t xml:space="preserve"> </w:t>
      </w:r>
      <w:hyperlink r:id="rId11" w:history="1">
        <w:r w:rsidRPr="001564D8">
          <w:rPr>
            <w:rStyle w:val="Hyperlink"/>
            <w:rFonts w:eastAsia="Times New Roman" w:cstheme="minorHAnsi"/>
            <w:b w:val="0"/>
            <w:sz w:val="24"/>
            <w:szCs w:val="24"/>
            <w:lang w:val="en-CA" w:eastAsia="zh-CN"/>
          </w:rPr>
          <w:t>WEBSITE</w:t>
        </w:r>
      </w:hyperlink>
      <w:r>
        <w:rPr>
          <w:rFonts w:eastAsia="Times New Roman" w:cstheme="minorHAnsi"/>
          <w:b w:val="0"/>
          <w:color w:val="000000"/>
          <w:sz w:val="24"/>
          <w:szCs w:val="24"/>
          <w:lang w:val="en-CA" w:eastAsia="zh-CN"/>
        </w:rPr>
        <w:t xml:space="preserve">. </w:t>
      </w:r>
      <w:r w:rsidR="00CF1F84">
        <w:rPr>
          <w:rFonts w:eastAsia="Times New Roman" w:cstheme="minorHAnsi"/>
          <w:b w:val="0"/>
          <w:color w:val="000000"/>
          <w:sz w:val="24"/>
          <w:szCs w:val="24"/>
          <w:lang w:val="en-CA" w:eastAsia="zh-CN"/>
        </w:rPr>
        <w:t xml:space="preserve">This data </w:t>
      </w:r>
      <w:r>
        <w:rPr>
          <w:rFonts w:eastAsia="Times New Roman" w:cstheme="minorHAnsi"/>
          <w:b w:val="0"/>
          <w:color w:val="000000"/>
          <w:sz w:val="24"/>
          <w:szCs w:val="24"/>
          <w:lang w:val="en-CA" w:eastAsia="zh-CN"/>
        </w:rPr>
        <w:t>may not most recent statisti</w:t>
      </w:r>
      <w:r w:rsidR="00CF1F84">
        <w:rPr>
          <w:rFonts w:eastAsia="Times New Roman" w:cstheme="minorHAnsi"/>
          <w:b w:val="0"/>
          <w:color w:val="000000"/>
          <w:sz w:val="24"/>
          <w:szCs w:val="24"/>
          <w:lang w:val="en-CA" w:eastAsia="zh-CN"/>
        </w:rPr>
        <w:t>cs.</w:t>
      </w:r>
    </w:p>
    <w:p w14:paraId="3B908B4F" w14:textId="5A1FCC09" w:rsidR="00AB4C0C" w:rsidRDefault="001564D8" w:rsidP="00AB4C0C">
      <w:pPr>
        <w:numPr>
          <w:ilvl w:val="0"/>
          <w:numId w:val="13"/>
        </w:numPr>
        <w:shd w:val="clear" w:color="auto" w:fill="FFFFFF"/>
        <w:spacing w:before="100" w:beforeAutospacing="1" w:after="100" w:afterAutospacing="1" w:line="360" w:lineRule="auto"/>
        <w:rPr>
          <w:rFonts w:eastAsia="Times New Roman" w:cstheme="minorHAnsi"/>
          <w:b w:val="0"/>
          <w:color w:val="000000"/>
          <w:sz w:val="24"/>
          <w:szCs w:val="24"/>
          <w:lang w:val="en-CA" w:eastAsia="zh-CN"/>
        </w:rPr>
      </w:pPr>
      <w:r>
        <w:rPr>
          <w:rFonts w:eastAsia="Times New Roman" w:cstheme="minorHAnsi"/>
          <w:b w:val="0"/>
          <w:color w:val="000000"/>
          <w:sz w:val="24"/>
          <w:szCs w:val="24"/>
          <w:lang w:val="en-CA" w:eastAsia="zh-CN"/>
        </w:rPr>
        <w:t>Indoor recreational v</w:t>
      </w:r>
      <w:r w:rsidR="00FB0456" w:rsidRPr="00FB0456">
        <w:rPr>
          <w:rFonts w:eastAsia="Times New Roman" w:cstheme="minorHAnsi"/>
          <w:b w:val="0"/>
          <w:color w:val="000000"/>
          <w:sz w:val="24"/>
          <w:szCs w:val="24"/>
          <w:lang w:val="en-CA" w:eastAsia="zh-CN"/>
        </w:rPr>
        <w:t>enue data</w:t>
      </w:r>
      <w:r>
        <w:rPr>
          <w:rFonts w:eastAsia="Times New Roman" w:cstheme="minorHAnsi"/>
          <w:b w:val="0"/>
          <w:color w:val="000000"/>
          <w:sz w:val="24"/>
          <w:szCs w:val="24"/>
          <w:lang w:val="en-CA" w:eastAsia="zh-CN"/>
        </w:rPr>
        <w:t xml:space="preserve"> were collected</w:t>
      </w:r>
      <w:r w:rsidR="00FB0456" w:rsidRPr="00FB0456">
        <w:rPr>
          <w:rFonts w:eastAsia="Times New Roman" w:cstheme="minorHAnsi"/>
          <w:b w:val="0"/>
          <w:color w:val="000000"/>
          <w:sz w:val="24"/>
          <w:szCs w:val="24"/>
          <w:lang w:val="en-CA" w:eastAsia="zh-CN"/>
        </w:rPr>
        <w:t xml:space="preserve"> </w:t>
      </w:r>
      <w:r>
        <w:rPr>
          <w:rFonts w:eastAsia="Times New Roman" w:cstheme="minorHAnsi"/>
          <w:b w:val="0"/>
          <w:color w:val="000000"/>
          <w:sz w:val="24"/>
          <w:szCs w:val="24"/>
          <w:lang w:val="en-CA" w:eastAsia="zh-CN"/>
        </w:rPr>
        <w:t xml:space="preserve">by using </w:t>
      </w:r>
      <w:r w:rsidRPr="00FB0456">
        <w:rPr>
          <w:rFonts w:eastAsia="Times New Roman" w:cstheme="minorHAnsi"/>
          <w:b w:val="0"/>
          <w:color w:val="000000"/>
          <w:sz w:val="24"/>
          <w:szCs w:val="24"/>
          <w:lang w:val="en-CA" w:eastAsia="zh-CN"/>
        </w:rPr>
        <w:t>Foursquare API</w:t>
      </w:r>
      <w:r>
        <w:rPr>
          <w:rFonts w:eastAsia="Times New Roman" w:cstheme="minorHAnsi"/>
          <w:b w:val="0"/>
          <w:color w:val="000000"/>
          <w:sz w:val="24"/>
          <w:szCs w:val="24"/>
          <w:lang w:val="en-CA" w:eastAsia="zh-CN"/>
        </w:rPr>
        <w:t>, from our neighborhood locations, with two Venue Categories</w:t>
      </w:r>
      <w:r w:rsidR="00AB4C0C">
        <w:rPr>
          <w:rFonts w:eastAsia="Times New Roman" w:cstheme="minorHAnsi"/>
          <w:b w:val="0"/>
          <w:color w:val="000000"/>
          <w:sz w:val="24"/>
          <w:szCs w:val="24"/>
          <w:lang w:val="en-CA" w:eastAsia="zh-CN"/>
        </w:rPr>
        <w:t xml:space="preserve"> as of “</w:t>
      </w:r>
      <w:r w:rsidR="00AB4C0C" w:rsidRPr="00AB4C0C">
        <w:rPr>
          <w:rFonts w:eastAsia="Times New Roman" w:cstheme="minorHAnsi"/>
          <w:b w:val="0"/>
          <w:color w:val="000000"/>
          <w:sz w:val="24"/>
          <w:szCs w:val="24"/>
          <w:lang w:val="en-CA" w:eastAsia="zh-CN"/>
        </w:rPr>
        <w:t>Arts &amp; Entertainment” and “Outdoors &amp; Recreation”</w:t>
      </w:r>
      <w:r w:rsidR="00AB4C0C">
        <w:rPr>
          <w:rFonts w:eastAsia="Times New Roman" w:cstheme="minorHAnsi"/>
          <w:b w:val="0"/>
          <w:color w:val="000000"/>
          <w:sz w:val="24"/>
          <w:szCs w:val="24"/>
          <w:lang w:val="en-CA" w:eastAsia="zh-CN"/>
        </w:rPr>
        <w:t xml:space="preserve"> </w:t>
      </w:r>
      <w:r w:rsidR="00CF1F84">
        <w:rPr>
          <w:rFonts w:eastAsia="Times New Roman" w:cstheme="minorHAnsi"/>
          <w:b w:val="0"/>
          <w:color w:val="000000"/>
          <w:sz w:val="24"/>
          <w:szCs w:val="24"/>
          <w:lang w:val="en-CA" w:eastAsia="zh-CN"/>
        </w:rPr>
        <w:t xml:space="preserve">only </w:t>
      </w:r>
      <w:r w:rsidR="00AB4C0C">
        <w:rPr>
          <w:rFonts w:eastAsia="Times New Roman" w:cstheme="minorHAnsi"/>
          <w:b w:val="0"/>
          <w:color w:val="000000"/>
          <w:sz w:val="24"/>
          <w:szCs w:val="24"/>
          <w:lang w:val="en-CA" w:eastAsia="zh-CN"/>
        </w:rPr>
        <w:t xml:space="preserve">as per </w:t>
      </w:r>
      <w:hyperlink r:id="rId12" w:history="1">
        <w:r w:rsidR="00AB4C0C" w:rsidRPr="00AB4C0C">
          <w:rPr>
            <w:rStyle w:val="Hyperlink"/>
            <w:rFonts w:eastAsia="Times New Roman" w:cstheme="minorHAnsi"/>
            <w:b w:val="0"/>
            <w:sz w:val="24"/>
            <w:szCs w:val="24"/>
            <w:lang w:val="en-CA" w:eastAsia="zh-CN"/>
          </w:rPr>
          <w:t>Foursquare website</w:t>
        </w:r>
      </w:hyperlink>
      <w:r w:rsidR="00AB4C0C">
        <w:rPr>
          <w:rFonts w:eastAsia="Times New Roman" w:cstheme="minorHAnsi"/>
          <w:b w:val="0"/>
          <w:color w:val="000000"/>
          <w:sz w:val="24"/>
          <w:szCs w:val="24"/>
          <w:lang w:val="en-CA" w:eastAsia="zh-CN"/>
        </w:rPr>
        <w:t xml:space="preserve">. </w:t>
      </w:r>
      <w:r w:rsidR="00AB4C0C" w:rsidRPr="00AB4C0C">
        <w:rPr>
          <w:rFonts w:eastAsia="Times New Roman" w:cstheme="minorHAnsi"/>
          <w:b w:val="0"/>
          <w:color w:val="000000"/>
          <w:sz w:val="24"/>
          <w:szCs w:val="24"/>
          <w:lang w:val="en-CA" w:eastAsia="zh-CN"/>
        </w:rPr>
        <w:t xml:space="preserve"> </w:t>
      </w:r>
      <w:r w:rsidR="00AB4C0C">
        <w:rPr>
          <w:rFonts w:eastAsia="Times New Roman" w:cstheme="minorHAnsi"/>
          <w:b w:val="0"/>
          <w:color w:val="000000"/>
          <w:sz w:val="24"/>
          <w:szCs w:val="24"/>
          <w:lang w:val="en-CA" w:eastAsia="zh-CN"/>
        </w:rPr>
        <w:t>Then those outdoor recreation facilities are excluded</w:t>
      </w:r>
      <w:r w:rsidR="00CF1F84">
        <w:rPr>
          <w:rFonts w:eastAsia="Times New Roman" w:cstheme="minorHAnsi"/>
          <w:b w:val="0"/>
          <w:color w:val="000000"/>
          <w:sz w:val="24"/>
          <w:szCs w:val="24"/>
          <w:lang w:val="en-CA" w:eastAsia="zh-CN"/>
        </w:rPr>
        <w:t xml:space="preserve"> since we are only care about indoor recreation for children business only. </w:t>
      </w:r>
    </w:p>
    <w:p w14:paraId="0039202F" w14:textId="10E3551B" w:rsidR="00AB4C0C" w:rsidRDefault="00AB4C0C" w:rsidP="00AB4C0C">
      <w:pPr>
        <w:shd w:val="clear" w:color="auto" w:fill="FFFFFF"/>
        <w:spacing w:before="100" w:beforeAutospacing="1" w:after="100" w:afterAutospacing="1" w:line="360" w:lineRule="auto"/>
        <w:rPr>
          <w:rFonts w:eastAsia="Times New Roman" w:cstheme="minorHAnsi"/>
          <w:b w:val="0"/>
          <w:color w:val="000000"/>
          <w:sz w:val="24"/>
          <w:szCs w:val="24"/>
          <w:lang w:val="en-CA" w:eastAsia="zh-CN"/>
        </w:rPr>
      </w:pPr>
      <w:r>
        <w:rPr>
          <w:rFonts w:eastAsia="Times New Roman" w:cstheme="minorHAnsi"/>
          <w:b w:val="0"/>
          <w:color w:val="000000"/>
          <w:sz w:val="24"/>
          <w:szCs w:val="24"/>
          <w:lang w:val="en-CA" w:eastAsia="zh-CN"/>
        </w:rPr>
        <w:t xml:space="preserve">In order to view the neighborhood data nicely, we have acquired City official community/Sector boundary </w:t>
      </w:r>
      <w:proofErr w:type="spellStart"/>
      <w:r>
        <w:rPr>
          <w:rFonts w:eastAsia="Times New Roman" w:cstheme="minorHAnsi"/>
          <w:b w:val="0"/>
          <w:color w:val="000000"/>
          <w:sz w:val="24"/>
          <w:szCs w:val="24"/>
          <w:lang w:val="en-CA" w:eastAsia="zh-CN"/>
        </w:rPr>
        <w:t>Geojason</w:t>
      </w:r>
      <w:proofErr w:type="spellEnd"/>
      <w:r>
        <w:rPr>
          <w:rFonts w:eastAsia="Times New Roman" w:cstheme="minorHAnsi"/>
          <w:b w:val="0"/>
          <w:color w:val="000000"/>
          <w:sz w:val="24"/>
          <w:szCs w:val="24"/>
          <w:lang w:val="en-CA" w:eastAsia="zh-CN"/>
        </w:rPr>
        <w:t xml:space="preserve"> files.  </w:t>
      </w:r>
    </w:p>
    <w:p w14:paraId="7C44AC7F" w14:textId="55327386" w:rsidR="00CF1F84" w:rsidRDefault="00CF1F84" w:rsidP="00AB4C0C">
      <w:pPr>
        <w:shd w:val="clear" w:color="auto" w:fill="FFFFFF"/>
        <w:spacing w:before="100" w:beforeAutospacing="1" w:after="100" w:afterAutospacing="1" w:line="360" w:lineRule="auto"/>
        <w:rPr>
          <w:rFonts w:eastAsia="Times New Roman" w:cstheme="minorHAnsi"/>
          <w:b w:val="0"/>
          <w:color w:val="000000"/>
          <w:sz w:val="24"/>
          <w:szCs w:val="24"/>
          <w:lang w:val="en-CA" w:eastAsia="zh-CN"/>
        </w:rPr>
      </w:pPr>
      <w:r>
        <w:rPr>
          <w:rFonts w:eastAsia="Times New Roman" w:cstheme="minorHAnsi"/>
          <w:b w:val="0"/>
          <w:color w:val="000000"/>
          <w:sz w:val="24"/>
          <w:szCs w:val="24"/>
          <w:lang w:val="en-CA" w:eastAsia="zh-CN"/>
        </w:rPr>
        <w:t xml:space="preserve">All necessary </w:t>
      </w:r>
      <w:proofErr w:type="gramStart"/>
      <w:r>
        <w:rPr>
          <w:rFonts w:eastAsia="Times New Roman" w:cstheme="minorHAnsi"/>
          <w:b w:val="0"/>
          <w:color w:val="000000"/>
          <w:sz w:val="24"/>
          <w:szCs w:val="24"/>
          <w:lang w:val="en-CA" w:eastAsia="zh-CN"/>
        </w:rPr>
        <w:t>data  &amp;</w:t>
      </w:r>
      <w:proofErr w:type="gramEnd"/>
      <w:r>
        <w:rPr>
          <w:rFonts w:eastAsia="Times New Roman" w:cstheme="minorHAnsi"/>
          <w:b w:val="0"/>
          <w:color w:val="000000"/>
          <w:sz w:val="24"/>
          <w:szCs w:val="24"/>
          <w:lang w:val="en-CA" w:eastAsia="zh-CN"/>
        </w:rPr>
        <w:t xml:space="preserve"> Python codes were loaded up to GitHub repository in my study for easy online access.</w:t>
      </w:r>
    </w:p>
    <w:p w14:paraId="4C58B771" w14:textId="77777777" w:rsidR="00CF1F84" w:rsidRPr="00AB4C0C" w:rsidRDefault="00CF1F84" w:rsidP="00AB4C0C">
      <w:pPr>
        <w:shd w:val="clear" w:color="auto" w:fill="FFFFFF"/>
        <w:spacing w:before="100" w:beforeAutospacing="1" w:after="100" w:afterAutospacing="1" w:line="360" w:lineRule="auto"/>
        <w:rPr>
          <w:rFonts w:eastAsia="Times New Roman" w:cstheme="minorHAnsi"/>
          <w:b w:val="0"/>
          <w:color w:val="000000"/>
          <w:sz w:val="24"/>
          <w:szCs w:val="24"/>
          <w:lang w:val="en-CA" w:eastAsia="zh-CN"/>
        </w:rPr>
      </w:pPr>
    </w:p>
    <w:p w14:paraId="0B13F726" w14:textId="5CD6CFF2" w:rsidR="00AB4C0C" w:rsidRDefault="00AB4C0C" w:rsidP="00AB4C0C">
      <w:pPr>
        <w:spacing w:after="200" w:line="360" w:lineRule="auto"/>
        <w:rPr>
          <w:rFonts w:ascii="Calibri" w:hAnsi="Calibri" w:cs="Calibri"/>
          <w:color w:val="0F0D29" w:themeColor="text1"/>
          <w:sz w:val="26"/>
          <w:szCs w:val="26"/>
        </w:rPr>
      </w:pPr>
      <w:r w:rsidRPr="00FB0456">
        <w:rPr>
          <w:rFonts w:ascii="Calibri" w:hAnsi="Calibri" w:cs="Calibri"/>
          <w:color w:val="0F0D29" w:themeColor="text1"/>
          <w:sz w:val="26"/>
          <w:szCs w:val="26"/>
        </w:rPr>
        <w:t>2.</w:t>
      </w:r>
      <w:r>
        <w:rPr>
          <w:rFonts w:ascii="Calibri" w:hAnsi="Calibri" w:cs="Calibri"/>
          <w:color w:val="0F0D29" w:themeColor="text1"/>
          <w:sz w:val="26"/>
          <w:szCs w:val="26"/>
        </w:rPr>
        <w:t>2</w:t>
      </w:r>
      <w:r w:rsidRPr="00FB0456">
        <w:rPr>
          <w:rFonts w:ascii="Calibri" w:hAnsi="Calibri" w:cs="Calibri"/>
          <w:color w:val="0F0D29" w:themeColor="text1"/>
          <w:sz w:val="26"/>
          <w:szCs w:val="26"/>
        </w:rPr>
        <w:t xml:space="preserve"> Data </w:t>
      </w:r>
      <w:r>
        <w:rPr>
          <w:rFonts w:ascii="Calibri" w:hAnsi="Calibri" w:cs="Calibri"/>
          <w:color w:val="0F0D29" w:themeColor="text1"/>
          <w:sz w:val="26"/>
          <w:szCs w:val="26"/>
        </w:rPr>
        <w:t xml:space="preserve">acquisition &amp; cleaning </w:t>
      </w:r>
    </w:p>
    <w:p w14:paraId="23734975" w14:textId="1A9FA408" w:rsidR="00FB0456" w:rsidRDefault="00AB4C0C" w:rsidP="00AB4C0C">
      <w:pPr>
        <w:spacing w:after="200" w:line="360" w:lineRule="auto"/>
        <w:rPr>
          <w:rFonts w:ascii="Calibri" w:hAnsi="Calibri" w:cs="Calibri"/>
          <w:b w:val="0"/>
          <w:bCs/>
          <w:color w:val="0F0D29" w:themeColor="text1"/>
          <w:sz w:val="24"/>
          <w:szCs w:val="24"/>
        </w:rPr>
      </w:pPr>
      <w:r>
        <w:rPr>
          <w:rFonts w:ascii="Calibri" w:hAnsi="Calibri" w:cs="Calibri"/>
          <w:b w:val="0"/>
          <w:bCs/>
          <w:color w:val="0F0D29" w:themeColor="text1"/>
          <w:sz w:val="24"/>
          <w:szCs w:val="24"/>
        </w:rPr>
        <w:t xml:space="preserve">Two ways </w:t>
      </w:r>
      <w:r w:rsidR="00364E29">
        <w:rPr>
          <w:rFonts w:ascii="Calibri" w:hAnsi="Calibri" w:cs="Calibri"/>
          <w:b w:val="0"/>
          <w:bCs/>
          <w:color w:val="0F0D29" w:themeColor="text1"/>
          <w:sz w:val="24"/>
          <w:szCs w:val="24"/>
        </w:rPr>
        <w:t xml:space="preserve">in </w:t>
      </w:r>
      <w:r>
        <w:rPr>
          <w:rFonts w:ascii="Calibri" w:hAnsi="Calibri" w:cs="Calibri"/>
          <w:b w:val="0"/>
          <w:bCs/>
          <w:color w:val="0F0D29" w:themeColor="text1"/>
          <w:sz w:val="24"/>
          <w:szCs w:val="24"/>
        </w:rPr>
        <w:t xml:space="preserve">data acquisition were adopted. The first </w:t>
      </w:r>
      <w:r w:rsidR="00364E29">
        <w:rPr>
          <w:rFonts w:ascii="Calibri" w:hAnsi="Calibri" w:cs="Calibri"/>
          <w:b w:val="0"/>
          <w:bCs/>
          <w:color w:val="0F0D29" w:themeColor="text1"/>
          <w:sz w:val="24"/>
          <w:szCs w:val="24"/>
        </w:rPr>
        <w:t>was</w:t>
      </w:r>
      <w:r>
        <w:rPr>
          <w:rFonts w:ascii="Calibri" w:hAnsi="Calibri" w:cs="Calibri"/>
          <w:b w:val="0"/>
          <w:bCs/>
          <w:color w:val="0F0D29" w:themeColor="text1"/>
          <w:sz w:val="24"/>
          <w:szCs w:val="24"/>
        </w:rPr>
        <w:t xml:space="preserve"> to use Python to read table </w:t>
      </w:r>
      <w:r w:rsidR="00D0779A">
        <w:rPr>
          <w:rFonts w:ascii="Calibri" w:hAnsi="Calibri" w:cs="Calibri"/>
          <w:b w:val="0"/>
          <w:bCs/>
          <w:color w:val="0F0D29" w:themeColor="text1"/>
          <w:sz w:val="24"/>
          <w:szCs w:val="24"/>
        </w:rPr>
        <w:t xml:space="preserve">directly </w:t>
      </w:r>
      <w:r>
        <w:rPr>
          <w:rFonts w:ascii="Calibri" w:hAnsi="Calibri" w:cs="Calibri"/>
          <w:b w:val="0"/>
          <w:bCs/>
          <w:color w:val="0F0D29" w:themeColor="text1"/>
          <w:sz w:val="24"/>
          <w:szCs w:val="24"/>
        </w:rPr>
        <w:t xml:space="preserve">from </w:t>
      </w:r>
      <w:r w:rsidR="00D0779A">
        <w:rPr>
          <w:rFonts w:ascii="Calibri" w:hAnsi="Calibri" w:cs="Calibri"/>
          <w:b w:val="0"/>
          <w:bCs/>
          <w:color w:val="0F0D29" w:themeColor="text1"/>
          <w:sz w:val="24"/>
          <w:szCs w:val="24"/>
        </w:rPr>
        <w:t xml:space="preserve">the </w:t>
      </w:r>
      <w:r>
        <w:rPr>
          <w:rFonts w:ascii="Calibri" w:hAnsi="Calibri" w:cs="Calibri"/>
          <w:b w:val="0"/>
          <w:bCs/>
          <w:color w:val="0F0D29" w:themeColor="text1"/>
          <w:sz w:val="24"/>
          <w:szCs w:val="24"/>
        </w:rPr>
        <w:t>public website</w:t>
      </w:r>
      <w:r w:rsidR="00D0779A">
        <w:rPr>
          <w:rFonts w:ascii="Calibri" w:hAnsi="Calibri" w:cs="Calibri"/>
          <w:b w:val="0"/>
          <w:bCs/>
          <w:color w:val="0F0D29" w:themeColor="text1"/>
          <w:sz w:val="24"/>
          <w:szCs w:val="24"/>
        </w:rPr>
        <w:t xml:space="preserve">. The other </w:t>
      </w:r>
      <w:r w:rsidR="00364E29">
        <w:rPr>
          <w:rFonts w:ascii="Calibri" w:hAnsi="Calibri" w:cs="Calibri"/>
          <w:b w:val="0"/>
          <w:bCs/>
          <w:color w:val="0F0D29" w:themeColor="text1"/>
          <w:sz w:val="24"/>
          <w:szCs w:val="24"/>
        </w:rPr>
        <w:t>was</w:t>
      </w:r>
      <w:r>
        <w:rPr>
          <w:rFonts w:ascii="Calibri" w:hAnsi="Calibri" w:cs="Calibri"/>
          <w:b w:val="0"/>
          <w:bCs/>
          <w:color w:val="0F0D29" w:themeColor="text1"/>
          <w:sz w:val="24"/>
          <w:szCs w:val="24"/>
        </w:rPr>
        <w:t xml:space="preserve"> to download the data files first</w:t>
      </w:r>
      <w:r w:rsidR="00364E29">
        <w:rPr>
          <w:rFonts w:ascii="Calibri" w:hAnsi="Calibri" w:cs="Calibri"/>
          <w:b w:val="0"/>
          <w:bCs/>
          <w:color w:val="0F0D29" w:themeColor="text1"/>
          <w:sz w:val="24"/>
          <w:szCs w:val="24"/>
        </w:rPr>
        <w:t xml:space="preserve">, then uploaded to </w:t>
      </w:r>
      <w:proofErr w:type="spellStart"/>
      <w:r w:rsidR="00364E29">
        <w:rPr>
          <w:rFonts w:ascii="Calibri" w:hAnsi="Calibri" w:cs="Calibri"/>
          <w:b w:val="0"/>
          <w:bCs/>
          <w:color w:val="0F0D29" w:themeColor="text1"/>
          <w:sz w:val="24"/>
          <w:szCs w:val="24"/>
        </w:rPr>
        <w:t>Github</w:t>
      </w:r>
      <w:proofErr w:type="spellEnd"/>
      <w:r w:rsidR="00364E29">
        <w:rPr>
          <w:rFonts w:ascii="Calibri" w:hAnsi="Calibri" w:cs="Calibri"/>
          <w:b w:val="0"/>
          <w:bCs/>
          <w:color w:val="0F0D29" w:themeColor="text1"/>
          <w:sz w:val="24"/>
          <w:szCs w:val="24"/>
        </w:rPr>
        <w:t xml:space="preserve"> so </w:t>
      </w:r>
      <w:r w:rsidR="00D0779A">
        <w:rPr>
          <w:rFonts w:ascii="Calibri" w:hAnsi="Calibri" w:cs="Calibri"/>
          <w:b w:val="0"/>
          <w:bCs/>
          <w:color w:val="0F0D29" w:themeColor="text1"/>
          <w:sz w:val="24"/>
          <w:szCs w:val="24"/>
        </w:rPr>
        <w:t xml:space="preserve">Python </w:t>
      </w:r>
      <w:r w:rsidR="00364E29">
        <w:rPr>
          <w:rFonts w:ascii="Calibri" w:hAnsi="Calibri" w:cs="Calibri"/>
          <w:b w:val="0"/>
          <w:bCs/>
          <w:color w:val="0F0D29" w:themeColor="text1"/>
          <w:sz w:val="24"/>
          <w:szCs w:val="24"/>
        </w:rPr>
        <w:t>can access.</w:t>
      </w:r>
    </w:p>
    <w:p w14:paraId="1B90C1D1" w14:textId="5167DC5C" w:rsidR="00D0779A" w:rsidRDefault="00D0779A" w:rsidP="00AB4C0C">
      <w:pPr>
        <w:spacing w:after="200" w:line="360" w:lineRule="auto"/>
        <w:rPr>
          <w:rFonts w:ascii="Calibri" w:hAnsi="Calibri" w:cs="Calibri"/>
          <w:b w:val="0"/>
          <w:bCs/>
          <w:color w:val="0F0D29" w:themeColor="text1"/>
          <w:sz w:val="24"/>
          <w:szCs w:val="24"/>
        </w:rPr>
      </w:pPr>
      <w:r>
        <w:rPr>
          <w:rFonts w:ascii="Calibri" w:hAnsi="Calibri" w:cs="Calibri"/>
          <w:b w:val="0"/>
          <w:bCs/>
          <w:color w:val="0F0D29" w:themeColor="text1"/>
          <w:sz w:val="24"/>
          <w:szCs w:val="24"/>
        </w:rPr>
        <w:t xml:space="preserve">As </w:t>
      </w:r>
      <w:r w:rsidR="00364E29">
        <w:rPr>
          <w:rFonts w:ascii="Calibri" w:hAnsi="Calibri" w:cs="Calibri"/>
          <w:b w:val="0"/>
          <w:bCs/>
          <w:color w:val="0F0D29" w:themeColor="text1"/>
          <w:sz w:val="24"/>
          <w:szCs w:val="24"/>
        </w:rPr>
        <w:t xml:space="preserve">said </w:t>
      </w:r>
      <w:r>
        <w:rPr>
          <w:rFonts w:ascii="Calibri" w:hAnsi="Calibri" w:cs="Calibri"/>
          <w:b w:val="0"/>
          <w:bCs/>
          <w:color w:val="0F0D29" w:themeColor="text1"/>
          <w:sz w:val="24"/>
          <w:szCs w:val="24"/>
        </w:rPr>
        <w:t xml:space="preserve">in previous paragraph, data </w:t>
      </w:r>
      <w:r w:rsidR="00364E29">
        <w:rPr>
          <w:rFonts w:ascii="Calibri" w:hAnsi="Calibri" w:cs="Calibri"/>
          <w:b w:val="0"/>
          <w:bCs/>
          <w:color w:val="0F0D29" w:themeColor="text1"/>
          <w:sz w:val="24"/>
          <w:szCs w:val="24"/>
        </w:rPr>
        <w:t>were acquired</w:t>
      </w:r>
      <w:r>
        <w:rPr>
          <w:rFonts w:ascii="Calibri" w:hAnsi="Calibri" w:cs="Calibri"/>
          <w:b w:val="0"/>
          <w:bCs/>
          <w:color w:val="0F0D29" w:themeColor="text1"/>
          <w:sz w:val="24"/>
          <w:szCs w:val="24"/>
        </w:rPr>
        <w:t xml:space="preserve"> from various sources, brin</w:t>
      </w:r>
      <w:r w:rsidR="00364E29">
        <w:rPr>
          <w:rFonts w:ascii="Calibri" w:hAnsi="Calibri" w:cs="Calibri"/>
          <w:b w:val="0"/>
          <w:bCs/>
          <w:color w:val="0F0D29" w:themeColor="text1"/>
          <w:sz w:val="24"/>
          <w:szCs w:val="24"/>
        </w:rPr>
        <w:t>g</w:t>
      </w:r>
      <w:r>
        <w:rPr>
          <w:rFonts w:ascii="Calibri" w:hAnsi="Calibri" w:cs="Calibri"/>
          <w:b w:val="0"/>
          <w:bCs/>
          <w:color w:val="0F0D29" w:themeColor="text1"/>
          <w:sz w:val="24"/>
          <w:szCs w:val="24"/>
        </w:rPr>
        <w:t>ing many issues ranging from different format, different naming and so forth. It is very tedious to describe what h</w:t>
      </w:r>
      <w:r w:rsidR="00364E29">
        <w:rPr>
          <w:rFonts w:ascii="Calibri" w:hAnsi="Calibri" w:cs="Calibri"/>
          <w:b w:val="0"/>
          <w:bCs/>
          <w:color w:val="0F0D29" w:themeColor="text1"/>
          <w:sz w:val="24"/>
          <w:szCs w:val="24"/>
        </w:rPr>
        <w:t>a</w:t>
      </w:r>
      <w:r>
        <w:rPr>
          <w:rFonts w:ascii="Calibri" w:hAnsi="Calibri" w:cs="Calibri"/>
          <w:b w:val="0"/>
          <w:bCs/>
          <w:color w:val="0F0D29" w:themeColor="text1"/>
          <w:sz w:val="24"/>
          <w:szCs w:val="24"/>
        </w:rPr>
        <w:t>d done in the data cleaning. Instead, data cleaning</w:t>
      </w:r>
      <w:r w:rsidR="00364E29">
        <w:rPr>
          <w:rFonts w:ascii="Calibri" w:hAnsi="Calibri" w:cs="Calibri"/>
          <w:b w:val="0"/>
          <w:bCs/>
          <w:color w:val="0F0D29" w:themeColor="text1"/>
          <w:sz w:val="24"/>
          <w:szCs w:val="24"/>
        </w:rPr>
        <w:t xml:space="preserve"> part </w:t>
      </w:r>
      <w:r>
        <w:rPr>
          <w:rFonts w:ascii="Calibri" w:hAnsi="Calibri" w:cs="Calibri"/>
          <w:b w:val="0"/>
          <w:bCs/>
          <w:color w:val="0F0D29" w:themeColor="text1"/>
          <w:sz w:val="24"/>
          <w:szCs w:val="24"/>
        </w:rPr>
        <w:t xml:space="preserve">is detailed in the accompanying Jupiter Notebook code part with </w:t>
      </w:r>
      <w:r w:rsidR="006D5214">
        <w:rPr>
          <w:rFonts w:ascii="Calibri" w:hAnsi="Calibri" w:cs="Calibri"/>
          <w:b w:val="0"/>
          <w:bCs/>
          <w:color w:val="0F0D29" w:themeColor="text1"/>
          <w:sz w:val="24"/>
          <w:szCs w:val="24"/>
        </w:rPr>
        <w:t>detailed</w:t>
      </w:r>
      <w:r>
        <w:rPr>
          <w:rFonts w:ascii="Calibri" w:hAnsi="Calibri" w:cs="Calibri"/>
          <w:b w:val="0"/>
          <w:bCs/>
          <w:color w:val="0F0D29" w:themeColor="text1"/>
          <w:sz w:val="24"/>
          <w:szCs w:val="24"/>
        </w:rPr>
        <w:t xml:space="preserve"> comments</w:t>
      </w:r>
      <w:r w:rsidR="006D5214">
        <w:rPr>
          <w:rFonts w:ascii="Calibri" w:hAnsi="Calibri" w:cs="Calibri"/>
          <w:b w:val="0"/>
          <w:bCs/>
          <w:color w:val="0F0D29" w:themeColor="text1"/>
          <w:sz w:val="24"/>
          <w:szCs w:val="24"/>
        </w:rPr>
        <w:t xml:space="preserve"> &amp; annotations</w:t>
      </w:r>
      <w:r>
        <w:rPr>
          <w:rFonts w:ascii="Calibri" w:hAnsi="Calibri" w:cs="Calibri"/>
          <w:b w:val="0"/>
          <w:bCs/>
          <w:color w:val="0F0D29" w:themeColor="text1"/>
          <w:sz w:val="24"/>
          <w:szCs w:val="24"/>
        </w:rPr>
        <w:t xml:space="preserve">. </w:t>
      </w:r>
      <w:r w:rsidR="00364E29">
        <w:rPr>
          <w:rFonts w:ascii="Calibri" w:hAnsi="Calibri" w:cs="Calibri"/>
          <w:b w:val="0"/>
          <w:bCs/>
          <w:color w:val="0F0D29" w:themeColor="text1"/>
          <w:sz w:val="24"/>
          <w:szCs w:val="24"/>
        </w:rPr>
        <w:t>Our</w:t>
      </w:r>
      <w:r>
        <w:rPr>
          <w:rFonts w:ascii="Calibri" w:hAnsi="Calibri" w:cs="Calibri"/>
          <w:b w:val="0"/>
          <w:bCs/>
          <w:color w:val="0F0D29" w:themeColor="text1"/>
          <w:sz w:val="24"/>
          <w:szCs w:val="24"/>
        </w:rPr>
        <w:t xml:space="preserve"> goal </w:t>
      </w:r>
      <w:r w:rsidR="00364E29">
        <w:rPr>
          <w:rFonts w:ascii="Calibri" w:hAnsi="Calibri" w:cs="Calibri"/>
          <w:b w:val="0"/>
          <w:bCs/>
          <w:color w:val="0F0D29" w:themeColor="text1"/>
          <w:sz w:val="24"/>
          <w:szCs w:val="24"/>
        </w:rPr>
        <w:t>was</w:t>
      </w:r>
      <w:r>
        <w:rPr>
          <w:rFonts w:ascii="Calibri" w:hAnsi="Calibri" w:cs="Calibri"/>
          <w:b w:val="0"/>
          <w:bCs/>
          <w:color w:val="0F0D29" w:themeColor="text1"/>
          <w:sz w:val="24"/>
          <w:szCs w:val="24"/>
        </w:rPr>
        <w:t xml:space="preserve"> to clean the data and combine</w:t>
      </w:r>
      <w:r w:rsidR="00364E29">
        <w:rPr>
          <w:rFonts w:ascii="Calibri" w:hAnsi="Calibri" w:cs="Calibri"/>
          <w:b w:val="0"/>
          <w:bCs/>
          <w:color w:val="0F0D29" w:themeColor="text1"/>
          <w:sz w:val="24"/>
          <w:szCs w:val="24"/>
        </w:rPr>
        <w:t>d</w:t>
      </w:r>
      <w:r>
        <w:rPr>
          <w:rFonts w:ascii="Calibri" w:hAnsi="Calibri" w:cs="Calibri"/>
          <w:b w:val="0"/>
          <w:bCs/>
          <w:color w:val="0F0D29" w:themeColor="text1"/>
          <w:sz w:val="24"/>
          <w:szCs w:val="24"/>
        </w:rPr>
        <w:t xml:space="preserve"> them into one table. Here is the list of the major steps involved:</w:t>
      </w:r>
    </w:p>
    <w:p w14:paraId="0CAA3311" w14:textId="3E2342F4" w:rsidR="00D0779A" w:rsidRDefault="00B40709" w:rsidP="009D2A65">
      <w:pPr>
        <w:pStyle w:val="ListParagraph"/>
        <w:numPr>
          <w:ilvl w:val="0"/>
          <w:numId w:val="15"/>
        </w:numPr>
        <w:spacing w:after="200" w:line="240" w:lineRule="auto"/>
        <w:rPr>
          <w:rFonts w:ascii="Calibri" w:hAnsi="Calibri" w:cs="Calibri"/>
          <w:b w:val="0"/>
          <w:bCs/>
          <w:color w:val="0F0D29" w:themeColor="text1"/>
          <w:sz w:val="24"/>
          <w:szCs w:val="24"/>
        </w:rPr>
      </w:pPr>
      <w:r>
        <w:rPr>
          <w:rFonts w:ascii="Calibri" w:hAnsi="Calibri" w:cs="Calibri"/>
          <w:b w:val="0"/>
          <w:bCs/>
          <w:color w:val="0F0D29" w:themeColor="text1"/>
          <w:sz w:val="24"/>
          <w:szCs w:val="24"/>
        </w:rPr>
        <w:t xml:space="preserve">Work out </w:t>
      </w:r>
      <w:r w:rsidR="00D0779A">
        <w:rPr>
          <w:rFonts w:ascii="Calibri" w:hAnsi="Calibri" w:cs="Calibri"/>
          <w:b w:val="0"/>
          <w:bCs/>
          <w:color w:val="0F0D29" w:themeColor="text1"/>
          <w:sz w:val="24"/>
          <w:szCs w:val="24"/>
        </w:rPr>
        <w:t>official residential neighborhood table</w:t>
      </w:r>
      <w:r w:rsidR="006212BA">
        <w:rPr>
          <w:rFonts w:ascii="Calibri" w:hAnsi="Calibri" w:cs="Calibri"/>
          <w:b w:val="0"/>
          <w:bCs/>
          <w:color w:val="0F0D29" w:themeColor="text1"/>
          <w:sz w:val="24"/>
          <w:szCs w:val="24"/>
        </w:rPr>
        <w:t xml:space="preserve">, </w:t>
      </w:r>
      <w:r>
        <w:rPr>
          <w:rFonts w:ascii="Calibri" w:hAnsi="Calibri" w:cs="Calibri"/>
          <w:b w:val="0"/>
          <w:bCs/>
          <w:color w:val="0F0D29" w:themeColor="text1"/>
          <w:sz w:val="24"/>
          <w:szCs w:val="24"/>
        </w:rPr>
        <w:t xml:space="preserve">which should cover the entire City, from the </w:t>
      </w:r>
      <w:r w:rsidR="006212BA">
        <w:rPr>
          <w:rFonts w:ascii="Calibri" w:hAnsi="Calibri" w:cs="Calibri"/>
          <w:b w:val="0"/>
          <w:bCs/>
          <w:color w:val="0F0D29" w:themeColor="text1"/>
          <w:sz w:val="24"/>
          <w:szCs w:val="24"/>
        </w:rPr>
        <w:t xml:space="preserve">City </w:t>
      </w:r>
      <w:r>
        <w:rPr>
          <w:rFonts w:ascii="Calibri" w:hAnsi="Calibri" w:cs="Calibri"/>
          <w:b w:val="0"/>
          <w:bCs/>
          <w:color w:val="0F0D29" w:themeColor="text1"/>
          <w:sz w:val="24"/>
          <w:szCs w:val="24"/>
        </w:rPr>
        <w:t xml:space="preserve">center to every </w:t>
      </w:r>
      <w:proofErr w:type="gramStart"/>
      <w:r>
        <w:rPr>
          <w:rFonts w:ascii="Calibri" w:hAnsi="Calibri" w:cs="Calibri"/>
          <w:b w:val="0"/>
          <w:bCs/>
          <w:color w:val="0F0D29" w:themeColor="text1"/>
          <w:sz w:val="24"/>
          <w:szCs w:val="24"/>
        </w:rPr>
        <w:t>suburbs</w:t>
      </w:r>
      <w:proofErr w:type="gramEnd"/>
      <w:r>
        <w:rPr>
          <w:rFonts w:ascii="Calibri" w:hAnsi="Calibri" w:cs="Calibri"/>
          <w:b w:val="0"/>
          <w:bCs/>
          <w:color w:val="0F0D29" w:themeColor="text1"/>
          <w:sz w:val="24"/>
          <w:szCs w:val="24"/>
        </w:rPr>
        <w:t>.</w:t>
      </w:r>
    </w:p>
    <w:p w14:paraId="5B698229" w14:textId="007935F4" w:rsidR="00D0779A" w:rsidRDefault="00D0779A" w:rsidP="009D2A65">
      <w:pPr>
        <w:pStyle w:val="ListParagraph"/>
        <w:numPr>
          <w:ilvl w:val="0"/>
          <w:numId w:val="15"/>
        </w:numPr>
        <w:spacing w:after="200" w:line="240" w:lineRule="auto"/>
        <w:rPr>
          <w:rFonts w:ascii="Calibri" w:hAnsi="Calibri" w:cs="Calibri"/>
          <w:b w:val="0"/>
          <w:bCs/>
          <w:color w:val="0F0D29" w:themeColor="text1"/>
          <w:sz w:val="24"/>
          <w:szCs w:val="24"/>
        </w:rPr>
      </w:pPr>
      <w:r>
        <w:rPr>
          <w:rFonts w:ascii="Calibri" w:hAnsi="Calibri" w:cs="Calibri"/>
          <w:b w:val="0"/>
          <w:bCs/>
          <w:color w:val="0F0D29" w:themeColor="text1"/>
          <w:sz w:val="24"/>
          <w:szCs w:val="24"/>
        </w:rPr>
        <w:t xml:space="preserve">Adding social and economical data to the </w:t>
      </w:r>
      <w:r w:rsidR="00B40709">
        <w:rPr>
          <w:rFonts w:ascii="Calibri" w:hAnsi="Calibri" w:cs="Calibri"/>
          <w:b w:val="0"/>
          <w:bCs/>
          <w:color w:val="0F0D29" w:themeColor="text1"/>
          <w:sz w:val="24"/>
          <w:szCs w:val="24"/>
        </w:rPr>
        <w:t>neighborhood table.</w:t>
      </w:r>
    </w:p>
    <w:p w14:paraId="45179321" w14:textId="163A9074" w:rsidR="00B40709" w:rsidRDefault="00B40709" w:rsidP="009D2A65">
      <w:pPr>
        <w:pStyle w:val="ListParagraph"/>
        <w:numPr>
          <w:ilvl w:val="0"/>
          <w:numId w:val="15"/>
        </w:numPr>
        <w:spacing w:after="200" w:line="240" w:lineRule="auto"/>
        <w:rPr>
          <w:rFonts w:ascii="Calibri" w:hAnsi="Calibri" w:cs="Calibri"/>
          <w:b w:val="0"/>
          <w:bCs/>
          <w:color w:val="0F0D29" w:themeColor="text1"/>
          <w:sz w:val="24"/>
          <w:szCs w:val="24"/>
        </w:rPr>
      </w:pPr>
      <w:r>
        <w:rPr>
          <w:rFonts w:ascii="Calibri" w:hAnsi="Calibri" w:cs="Calibri"/>
          <w:b w:val="0"/>
          <w:bCs/>
          <w:color w:val="0F0D29" w:themeColor="text1"/>
          <w:sz w:val="24"/>
          <w:szCs w:val="24"/>
        </w:rPr>
        <w:t>Appending crime/disorder data to the neighborhood table,</w:t>
      </w:r>
    </w:p>
    <w:p w14:paraId="5FC4795C" w14:textId="02288098" w:rsidR="00B40709" w:rsidRDefault="00B40709" w:rsidP="009D2A65">
      <w:pPr>
        <w:pStyle w:val="ListParagraph"/>
        <w:numPr>
          <w:ilvl w:val="0"/>
          <w:numId w:val="15"/>
        </w:numPr>
        <w:spacing w:after="200" w:line="240" w:lineRule="auto"/>
        <w:rPr>
          <w:rFonts w:ascii="Calibri" w:hAnsi="Calibri" w:cs="Calibri"/>
          <w:b w:val="0"/>
          <w:bCs/>
          <w:color w:val="0F0D29" w:themeColor="text1"/>
          <w:sz w:val="24"/>
          <w:szCs w:val="24"/>
        </w:rPr>
      </w:pPr>
      <w:r>
        <w:rPr>
          <w:rFonts w:ascii="Calibri" w:hAnsi="Calibri" w:cs="Calibri"/>
          <w:b w:val="0"/>
          <w:bCs/>
          <w:color w:val="0F0D29" w:themeColor="text1"/>
          <w:sz w:val="24"/>
          <w:szCs w:val="24"/>
        </w:rPr>
        <w:t xml:space="preserve">Appending central location in geographic coordinate </w:t>
      </w:r>
      <w:r w:rsidR="006212BA">
        <w:rPr>
          <w:rFonts w:ascii="Calibri" w:hAnsi="Calibri" w:cs="Calibri"/>
          <w:b w:val="0"/>
          <w:bCs/>
          <w:color w:val="0F0D29" w:themeColor="text1"/>
          <w:sz w:val="24"/>
          <w:szCs w:val="24"/>
        </w:rPr>
        <w:t xml:space="preserve">format </w:t>
      </w:r>
      <w:r>
        <w:rPr>
          <w:rFonts w:ascii="Calibri" w:hAnsi="Calibri" w:cs="Calibri"/>
          <w:b w:val="0"/>
          <w:bCs/>
          <w:color w:val="0F0D29" w:themeColor="text1"/>
          <w:sz w:val="24"/>
          <w:szCs w:val="24"/>
        </w:rPr>
        <w:t xml:space="preserve">(latitude and longitude) to the neighborhood candidate tables </w:t>
      </w:r>
    </w:p>
    <w:p w14:paraId="07A9E6CC" w14:textId="10EE5D67" w:rsidR="00B40709" w:rsidRDefault="00B40709" w:rsidP="009D2A65">
      <w:pPr>
        <w:pStyle w:val="ListParagraph"/>
        <w:numPr>
          <w:ilvl w:val="0"/>
          <w:numId w:val="15"/>
        </w:numPr>
        <w:spacing w:after="200" w:line="240" w:lineRule="auto"/>
        <w:rPr>
          <w:rFonts w:ascii="Calibri" w:hAnsi="Calibri" w:cs="Calibri"/>
          <w:b w:val="0"/>
          <w:bCs/>
          <w:color w:val="0F0D29" w:themeColor="text1"/>
          <w:sz w:val="24"/>
          <w:szCs w:val="24"/>
        </w:rPr>
      </w:pPr>
      <w:r>
        <w:rPr>
          <w:rFonts w:ascii="Calibri" w:hAnsi="Calibri" w:cs="Calibri"/>
          <w:b w:val="0"/>
          <w:bCs/>
          <w:color w:val="0F0D29" w:themeColor="text1"/>
          <w:sz w:val="24"/>
          <w:szCs w:val="24"/>
        </w:rPr>
        <w:t xml:space="preserve">Querying indoor recreation facilities from </w:t>
      </w:r>
      <w:r>
        <w:rPr>
          <w:rFonts w:ascii="Arial" w:hAnsi="Arial" w:cs="Arial"/>
          <w:color w:val="1F1F1F"/>
          <w:sz w:val="21"/>
          <w:szCs w:val="21"/>
          <w:shd w:val="clear" w:color="auto" w:fill="FFFFFF"/>
        </w:rPr>
        <w:t xml:space="preserve">Foursquare API </w:t>
      </w:r>
      <w:r w:rsidRPr="00B40709">
        <w:rPr>
          <w:rFonts w:ascii="Calibri" w:hAnsi="Calibri" w:cs="Calibri"/>
          <w:b w:val="0"/>
          <w:bCs/>
          <w:color w:val="0F0D29" w:themeColor="text1"/>
          <w:sz w:val="24"/>
          <w:szCs w:val="24"/>
        </w:rPr>
        <w:t>only.</w:t>
      </w:r>
      <w:r>
        <w:rPr>
          <w:rFonts w:ascii="Arial" w:hAnsi="Arial" w:cs="Arial"/>
          <w:color w:val="1F1F1F"/>
          <w:sz w:val="21"/>
          <w:szCs w:val="21"/>
          <w:shd w:val="clear" w:color="auto" w:fill="FFFFFF"/>
        </w:rPr>
        <w:t xml:space="preserve"> </w:t>
      </w:r>
      <w:r w:rsidR="006212BA" w:rsidRPr="006212BA">
        <w:rPr>
          <w:rFonts w:ascii="Calibri" w:hAnsi="Calibri" w:cs="Calibri"/>
          <w:b w:val="0"/>
          <w:bCs/>
          <w:color w:val="0F0D29" w:themeColor="text1"/>
          <w:sz w:val="24"/>
          <w:szCs w:val="24"/>
        </w:rPr>
        <w:t xml:space="preserve">Check </w:t>
      </w:r>
      <w:r w:rsidR="006212BA">
        <w:rPr>
          <w:rFonts w:ascii="Calibri" w:hAnsi="Calibri" w:cs="Calibri"/>
          <w:b w:val="0"/>
          <w:bCs/>
          <w:color w:val="0F0D29" w:themeColor="text1"/>
          <w:sz w:val="24"/>
          <w:szCs w:val="24"/>
        </w:rPr>
        <w:t xml:space="preserve">the code part for how this was implemented in detail. However, </w:t>
      </w:r>
      <w:r>
        <w:rPr>
          <w:rFonts w:ascii="Calibri" w:hAnsi="Calibri" w:cs="Calibri"/>
          <w:b w:val="0"/>
          <w:bCs/>
          <w:color w:val="0F0D29" w:themeColor="text1"/>
          <w:sz w:val="24"/>
          <w:szCs w:val="24"/>
        </w:rPr>
        <w:t>it is worth of mentioning about the key point in this process</w:t>
      </w:r>
      <w:r w:rsidR="006212BA">
        <w:rPr>
          <w:rFonts w:ascii="Calibri" w:hAnsi="Calibri" w:cs="Calibri"/>
          <w:b w:val="0"/>
          <w:bCs/>
          <w:color w:val="0F0D29" w:themeColor="text1"/>
          <w:sz w:val="24"/>
          <w:szCs w:val="24"/>
        </w:rPr>
        <w:t xml:space="preserve">: </w:t>
      </w:r>
      <w:r>
        <w:rPr>
          <w:rFonts w:ascii="Calibri" w:hAnsi="Calibri" w:cs="Calibri"/>
          <w:b w:val="0"/>
          <w:bCs/>
          <w:color w:val="0F0D29" w:themeColor="text1"/>
          <w:sz w:val="24"/>
          <w:szCs w:val="24"/>
        </w:rPr>
        <w:t xml:space="preserve"> to get </w:t>
      </w:r>
      <w:r w:rsidRPr="006D5214">
        <w:rPr>
          <w:rFonts w:ascii="Calibri" w:hAnsi="Calibri" w:cs="Calibri"/>
          <w:color w:val="0F0D29" w:themeColor="text1"/>
          <w:sz w:val="24"/>
          <w:szCs w:val="24"/>
        </w:rPr>
        <w:t xml:space="preserve">only the indoor recreation </w:t>
      </w:r>
      <w:r w:rsidR="006D5214" w:rsidRPr="006D5214">
        <w:rPr>
          <w:rFonts w:ascii="Calibri" w:hAnsi="Calibri" w:cs="Calibri"/>
          <w:color w:val="0F0D29" w:themeColor="text1"/>
          <w:sz w:val="24"/>
          <w:szCs w:val="24"/>
        </w:rPr>
        <w:t>venues</w:t>
      </w:r>
      <w:r>
        <w:rPr>
          <w:rFonts w:ascii="Calibri" w:hAnsi="Calibri" w:cs="Calibri"/>
          <w:b w:val="0"/>
          <w:bCs/>
          <w:color w:val="0F0D29" w:themeColor="text1"/>
          <w:sz w:val="24"/>
          <w:szCs w:val="24"/>
        </w:rPr>
        <w:t xml:space="preserve">. </w:t>
      </w:r>
      <w:r w:rsidR="006212BA">
        <w:rPr>
          <w:rFonts w:ascii="Calibri" w:hAnsi="Calibri" w:cs="Calibri"/>
          <w:b w:val="0"/>
          <w:bCs/>
          <w:color w:val="0F0D29" w:themeColor="text1"/>
          <w:sz w:val="24"/>
          <w:szCs w:val="24"/>
        </w:rPr>
        <w:t>Our business is to c</w:t>
      </w:r>
      <w:r>
        <w:rPr>
          <w:rFonts w:ascii="Calibri" w:hAnsi="Calibri" w:cs="Calibri"/>
          <w:b w:val="0"/>
          <w:bCs/>
          <w:color w:val="0F0D29" w:themeColor="text1"/>
          <w:sz w:val="24"/>
          <w:szCs w:val="24"/>
        </w:rPr>
        <w:t xml:space="preserve">onstruct a </w:t>
      </w:r>
      <w:r w:rsidR="006D5214">
        <w:rPr>
          <w:rFonts w:ascii="Calibri" w:hAnsi="Calibri" w:cs="Calibri"/>
          <w:b w:val="0"/>
          <w:bCs/>
          <w:color w:val="0F0D29" w:themeColor="text1"/>
          <w:sz w:val="24"/>
          <w:szCs w:val="24"/>
        </w:rPr>
        <w:t>new indoor young child</w:t>
      </w:r>
      <w:r>
        <w:rPr>
          <w:rFonts w:ascii="Calibri" w:hAnsi="Calibri" w:cs="Calibri"/>
          <w:b w:val="0"/>
          <w:bCs/>
          <w:color w:val="0F0D29" w:themeColor="text1"/>
          <w:sz w:val="24"/>
          <w:szCs w:val="24"/>
        </w:rPr>
        <w:t xml:space="preserve"> playing center or facility, </w:t>
      </w:r>
      <w:r w:rsidR="006212BA">
        <w:rPr>
          <w:rFonts w:ascii="Calibri" w:hAnsi="Calibri" w:cs="Calibri"/>
          <w:b w:val="0"/>
          <w:bCs/>
          <w:color w:val="0F0D29" w:themeColor="text1"/>
          <w:sz w:val="24"/>
          <w:szCs w:val="24"/>
        </w:rPr>
        <w:t xml:space="preserve">so </w:t>
      </w:r>
      <w:r>
        <w:rPr>
          <w:rFonts w:ascii="Calibri" w:hAnsi="Calibri" w:cs="Calibri"/>
          <w:b w:val="0"/>
          <w:bCs/>
          <w:color w:val="0F0D29" w:themeColor="text1"/>
          <w:sz w:val="24"/>
          <w:szCs w:val="24"/>
        </w:rPr>
        <w:t>the rest outdoor or a lot of Foursquare location venues are not related to our business goal</w:t>
      </w:r>
      <w:r w:rsidR="006D5214">
        <w:rPr>
          <w:rFonts w:ascii="Calibri" w:hAnsi="Calibri" w:cs="Calibri"/>
          <w:b w:val="0"/>
          <w:bCs/>
          <w:color w:val="0F0D29" w:themeColor="text1"/>
          <w:sz w:val="24"/>
          <w:szCs w:val="24"/>
        </w:rPr>
        <w:t xml:space="preserve"> at all. Researches and trials have been performed during this project over the Foursquare so that there is no deviation from our business requirements</w:t>
      </w:r>
      <w:r w:rsidR="006212BA">
        <w:rPr>
          <w:rFonts w:ascii="Calibri" w:hAnsi="Calibri" w:cs="Calibri"/>
          <w:b w:val="0"/>
          <w:bCs/>
          <w:color w:val="0F0D29" w:themeColor="text1"/>
          <w:sz w:val="24"/>
          <w:szCs w:val="24"/>
        </w:rPr>
        <w:t>.</w:t>
      </w:r>
      <w:r w:rsidR="006D5214">
        <w:rPr>
          <w:rFonts w:ascii="Calibri" w:hAnsi="Calibri" w:cs="Calibri"/>
          <w:b w:val="0"/>
          <w:bCs/>
          <w:color w:val="0F0D29" w:themeColor="text1"/>
          <w:sz w:val="24"/>
          <w:szCs w:val="24"/>
        </w:rPr>
        <w:t xml:space="preserve"> </w:t>
      </w:r>
    </w:p>
    <w:p w14:paraId="4BAABA0E" w14:textId="6D640FFB" w:rsidR="006D5214" w:rsidRPr="006D5214" w:rsidRDefault="009D2A65" w:rsidP="006D5214">
      <w:pPr>
        <w:spacing w:after="200" w:line="360" w:lineRule="auto"/>
        <w:rPr>
          <w:rFonts w:ascii="Calibri" w:hAnsi="Calibri" w:cs="Calibri"/>
          <w:b w:val="0"/>
          <w:bCs/>
          <w:color w:val="0F0D29" w:themeColor="text1"/>
          <w:sz w:val="24"/>
          <w:szCs w:val="24"/>
        </w:rPr>
      </w:pPr>
      <w:r>
        <w:rPr>
          <w:rFonts w:ascii="Calibri" w:hAnsi="Calibri" w:cs="Calibri"/>
          <w:b w:val="0"/>
          <w:bCs/>
          <w:color w:val="0F0D29" w:themeColor="text1"/>
          <w:sz w:val="24"/>
          <w:szCs w:val="24"/>
        </w:rPr>
        <w:lastRenderedPageBreak/>
        <w:t>The below shows data features and searched venue in one neighborhood after</w:t>
      </w:r>
      <w:r w:rsidR="006212BA">
        <w:rPr>
          <w:rFonts w:ascii="Calibri" w:hAnsi="Calibri" w:cs="Calibri"/>
          <w:b w:val="0"/>
          <w:bCs/>
          <w:color w:val="0F0D29" w:themeColor="text1"/>
          <w:sz w:val="24"/>
          <w:szCs w:val="24"/>
        </w:rPr>
        <w:t xml:space="preserve"> </w:t>
      </w:r>
      <w:r w:rsidR="006D5214">
        <w:rPr>
          <w:rFonts w:ascii="Calibri" w:hAnsi="Calibri" w:cs="Calibri"/>
          <w:b w:val="0"/>
          <w:bCs/>
          <w:color w:val="0F0D29" w:themeColor="text1"/>
          <w:sz w:val="24"/>
          <w:szCs w:val="24"/>
        </w:rPr>
        <w:t xml:space="preserve">data </w:t>
      </w:r>
      <w:r w:rsidR="006212BA">
        <w:rPr>
          <w:rFonts w:ascii="Calibri" w:hAnsi="Calibri" w:cs="Calibri"/>
          <w:b w:val="0"/>
          <w:bCs/>
          <w:color w:val="0F0D29" w:themeColor="text1"/>
          <w:sz w:val="24"/>
          <w:szCs w:val="24"/>
        </w:rPr>
        <w:t>were</w:t>
      </w:r>
      <w:r w:rsidR="006D5214">
        <w:rPr>
          <w:rFonts w:ascii="Calibri" w:hAnsi="Calibri" w:cs="Calibri"/>
          <w:b w:val="0"/>
          <w:bCs/>
          <w:color w:val="0F0D29" w:themeColor="text1"/>
          <w:sz w:val="24"/>
          <w:szCs w:val="24"/>
        </w:rPr>
        <w:t xml:space="preserve"> concatenated into one final table</w:t>
      </w:r>
      <w:r>
        <w:rPr>
          <w:rFonts w:ascii="Calibri" w:hAnsi="Calibri" w:cs="Calibri"/>
          <w:b w:val="0"/>
          <w:bCs/>
          <w:color w:val="0F0D29" w:themeColor="text1"/>
          <w:sz w:val="24"/>
          <w:szCs w:val="24"/>
        </w:rPr>
        <w:t>:</w:t>
      </w:r>
      <w:r w:rsidR="00AB3507">
        <w:rPr>
          <w:noProof/>
        </w:rPr>
        <w:drawing>
          <wp:inline distT="0" distB="0" distL="0" distR="0" wp14:anchorId="039F0132" wp14:editId="07831D1D">
            <wp:extent cx="5870057" cy="27500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4634" cy="2780276"/>
                    </a:xfrm>
                    <a:prstGeom prst="rect">
                      <a:avLst/>
                    </a:prstGeom>
                  </pic:spPr>
                </pic:pic>
              </a:graphicData>
            </a:graphic>
          </wp:inline>
        </w:drawing>
      </w:r>
    </w:p>
    <w:p w14:paraId="26A75CB9" w14:textId="272A1B49" w:rsidR="00B40709" w:rsidRDefault="006212BA" w:rsidP="006212BA">
      <w:pPr>
        <w:spacing w:after="200" w:line="360" w:lineRule="auto"/>
        <w:rPr>
          <w:rFonts w:ascii="Calibri" w:hAnsi="Calibri" w:cs="Calibri"/>
          <w:b w:val="0"/>
          <w:bCs/>
          <w:color w:val="0F0D29" w:themeColor="text1"/>
          <w:sz w:val="24"/>
          <w:szCs w:val="24"/>
        </w:rPr>
      </w:pPr>
      <w:r>
        <w:rPr>
          <w:rFonts w:ascii="Calibri" w:hAnsi="Calibri" w:cs="Calibri"/>
          <w:b w:val="0"/>
          <w:bCs/>
          <w:color w:val="0F0D29" w:themeColor="text1"/>
          <w:sz w:val="24"/>
          <w:szCs w:val="24"/>
        </w:rPr>
        <w:t xml:space="preserve">The main table has 19 features, mainly including indoor recreational venues but also social &amp; economic data as well. This table has about 200 neighborhoods. </w:t>
      </w:r>
    </w:p>
    <w:p w14:paraId="4D25DCE9" w14:textId="17E24EC9" w:rsidR="006212BA" w:rsidRDefault="006212BA" w:rsidP="006212BA">
      <w:pPr>
        <w:spacing w:after="200" w:line="360" w:lineRule="auto"/>
        <w:rPr>
          <w:rFonts w:ascii="Calibri" w:hAnsi="Calibri" w:cs="Calibri"/>
          <w:b w:val="0"/>
          <w:bCs/>
          <w:color w:val="0F0D29" w:themeColor="text1"/>
          <w:sz w:val="24"/>
          <w:szCs w:val="24"/>
        </w:rPr>
      </w:pPr>
      <w:r>
        <w:rPr>
          <w:rFonts w:ascii="Calibri" w:hAnsi="Calibri" w:cs="Calibri"/>
          <w:b w:val="0"/>
          <w:bCs/>
          <w:color w:val="0F0D29" w:themeColor="text1"/>
          <w:sz w:val="24"/>
          <w:szCs w:val="24"/>
        </w:rPr>
        <w:t xml:space="preserve">As mentioned before, we also constructed a second </w:t>
      </w:r>
      <w:proofErr w:type="spellStart"/>
      <w:r>
        <w:rPr>
          <w:rFonts w:ascii="Calibri" w:hAnsi="Calibri" w:cs="Calibri"/>
          <w:b w:val="0"/>
          <w:bCs/>
          <w:color w:val="0F0D29" w:themeColor="text1"/>
          <w:sz w:val="24"/>
          <w:szCs w:val="24"/>
        </w:rPr>
        <w:t>dataframe</w:t>
      </w:r>
      <w:proofErr w:type="spellEnd"/>
      <w:r>
        <w:rPr>
          <w:rFonts w:ascii="Calibri" w:hAnsi="Calibri" w:cs="Calibri"/>
          <w:b w:val="0"/>
          <w:bCs/>
          <w:color w:val="0F0D29" w:themeColor="text1"/>
          <w:sz w:val="24"/>
          <w:szCs w:val="24"/>
        </w:rPr>
        <w:t xml:space="preserve"> table. It is covering the entire City but only have 8 offic</w:t>
      </w:r>
      <w:r w:rsidR="00B72EBB">
        <w:rPr>
          <w:rFonts w:ascii="Calibri" w:hAnsi="Calibri" w:cs="Calibri"/>
          <w:b w:val="0"/>
          <w:bCs/>
          <w:color w:val="0F0D29" w:themeColor="text1"/>
          <w:sz w:val="24"/>
          <w:szCs w:val="24"/>
        </w:rPr>
        <w:t>ial</w:t>
      </w:r>
      <w:r>
        <w:rPr>
          <w:rFonts w:ascii="Calibri" w:hAnsi="Calibri" w:cs="Calibri"/>
          <w:b w:val="0"/>
          <w:bCs/>
          <w:color w:val="0F0D29" w:themeColor="text1"/>
          <w:sz w:val="24"/>
          <w:szCs w:val="24"/>
        </w:rPr>
        <w:t xml:space="preserve"> Sectors, namely as of East, West, Central, North, South, Northeast, </w:t>
      </w:r>
      <w:r w:rsidR="00B72EBB">
        <w:rPr>
          <w:rFonts w:ascii="Calibri" w:hAnsi="Calibri" w:cs="Calibri"/>
          <w:b w:val="0"/>
          <w:bCs/>
          <w:color w:val="0F0D29" w:themeColor="text1"/>
          <w:sz w:val="24"/>
          <w:szCs w:val="24"/>
        </w:rPr>
        <w:t xml:space="preserve">Southeast, Northwest. We have summed or averaged all included communities in each Sector to work out those features in this table. This table served us for some viewing and qualitative analysis. </w:t>
      </w:r>
    </w:p>
    <w:p w14:paraId="5FF5312F" w14:textId="77777777" w:rsidR="00B72EBB" w:rsidRDefault="00B72EBB" w:rsidP="006212BA">
      <w:pPr>
        <w:spacing w:after="200" w:line="360" w:lineRule="auto"/>
        <w:rPr>
          <w:rFonts w:ascii="Calibri" w:hAnsi="Calibri" w:cs="Calibri"/>
          <w:b w:val="0"/>
          <w:bCs/>
          <w:color w:val="0F0D29" w:themeColor="text1"/>
          <w:sz w:val="24"/>
          <w:szCs w:val="24"/>
        </w:rPr>
      </w:pPr>
    </w:p>
    <w:p w14:paraId="50E40239" w14:textId="1C1D6CD8" w:rsidR="009D2A65" w:rsidRDefault="009D2A65" w:rsidP="009D2A65">
      <w:pPr>
        <w:pStyle w:val="Heading2"/>
        <w:shd w:val="clear" w:color="auto" w:fill="FFFFFF"/>
        <w:spacing w:before="153" w:after="0"/>
        <w:rPr>
          <w:rFonts w:cstheme="minorHAnsi"/>
          <w:b/>
          <w:bCs/>
          <w:color w:val="000000"/>
          <w:sz w:val="28"/>
          <w:szCs w:val="28"/>
        </w:rPr>
      </w:pPr>
      <w:r>
        <w:rPr>
          <w:rFonts w:cstheme="minorHAnsi"/>
          <w:b/>
          <w:bCs/>
          <w:color w:val="auto"/>
          <w:sz w:val="28"/>
          <w:szCs w:val="28"/>
        </w:rPr>
        <w:t>3</w:t>
      </w:r>
      <w:r w:rsidRPr="00FB0456">
        <w:rPr>
          <w:rFonts w:cstheme="minorHAnsi"/>
          <w:b/>
          <w:bCs/>
          <w:color w:val="auto"/>
          <w:sz w:val="28"/>
          <w:szCs w:val="28"/>
        </w:rPr>
        <w:t xml:space="preserve">. </w:t>
      </w:r>
      <w:r w:rsidRPr="00FB0456">
        <w:rPr>
          <w:rFonts w:cstheme="minorHAnsi"/>
          <w:b/>
          <w:bCs/>
          <w:color w:val="000000"/>
          <w:sz w:val="28"/>
          <w:szCs w:val="28"/>
        </w:rPr>
        <w:t xml:space="preserve">Data </w:t>
      </w:r>
      <w:r w:rsidR="00A060CD">
        <w:rPr>
          <w:rFonts w:cstheme="minorHAnsi"/>
          <w:b/>
          <w:bCs/>
          <w:color w:val="000000"/>
          <w:sz w:val="28"/>
          <w:szCs w:val="28"/>
        </w:rPr>
        <w:t>a</w:t>
      </w:r>
      <w:r>
        <w:rPr>
          <w:rFonts w:cstheme="minorHAnsi"/>
          <w:b/>
          <w:bCs/>
          <w:color w:val="000000"/>
          <w:sz w:val="28"/>
          <w:szCs w:val="28"/>
        </w:rPr>
        <w:t>nalysis</w:t>
      </w:r>
      <w:r w:rsidR="00A060CD">
        <w:rPr>
          <w:rFonts w:cstheme="minorHAnsi"/>
          <w:b/>
          <w:bCs/>
          <w:color w:val="000000"/>
          <w:sz w:val="28"/>
          <w:szCs w:val="28"/>
        </w:rPr>
        <w:t xml:space="preserve"> &amp; methodology</w:t>
      </w:r>
    </w:p>
    <w:p w14:paraId="2FE54A33" w14:textId="77777777" w:rsidR="00351EF3" w:rsidRPr="00351EF3" w:rsidRDefault="00351EF3" w:rsidP="00351EF3"/>
    <w:p w14:paraId="5B9E78B7" w14:textId="2945EEFE" w:rsidR="009D2A65" w:rsidRPr="009311FB" w:rsidRDefault="009D2A65" w:rsidP="009D2A65">
      <w:pPr>
        <w:spacing w:after="200" w:line="360" w:lineRule="auto"/>
        <w:rPr>
          <w:rFonts w:ascii="Calibri" w:hAnsi="Calibri" w:cs="Calibri"/>
          <w:color w:val="0F0D29" w:themeColor="text1"/>
          <w:sz w:val="24"/>
          <w:szCs w:val="24"/>
        </w:rPr>
      </w:pPr>
      <w:r w:rsidRPr="009311FB">
        <w:rPr>
          <w:rFonts w:ascii="Calibri" w:hAnsi="Calibri" w:cs="Calibri"/>
          <w:color w:val="0F0D29" w:themeColor="text1"/>
          <w:sz w:val="24"/>
          <w:szCs w:val="24"/>
        </w:rPr>
        <w:t>3.1 Neighborhood candidates and existing indoor recreation facilities:</w:t>
      </w:r>
    </w:p>
    <w:p w14:paraId="7AEE413D" w14:textId="09A95435" w:rsidR="009D2A65" w:rsidRDefault="009D2A65" w:rsidP="009D2A65">
      <w:pPr>
        <w:spacing w:after="200" w:line="360" w:lineRule="auto"/>
        <w:rPr>
          <w:rFonts w:ascii="Calibri" w:hAnsi="Calibri" w:cs="Calibri"/>
          <w:b w:val="0"/>
          <w:bCs/>
          <w:color w:val="0F0D29" w:themeColor="text1"/>
          <w:sz w:val="24"/>
          <w:szCs w:val="24"/>
        </w:rPr>
      </w:pPr>
      <w:r>
        <w:rPr>
          <w:rFonts w:ascii="Calibri" w:hAnsi="Calibri" w:cs="Calibri"/>
          <w:b w:val="0"/>
          <w:bCs/>
          <w:color w:val="0F0D29" w:themeColor="text1"/>
          <w:sz w:val="24"/>
          <w:szCs w:val="24"/>
        </w:rPr>
        <w:t>Neighborhood candidates are displayed in blue circles in Figure 1 below</w:t>
      </w:r>
      <w:r w:rsidR="00D01651">
        <w:rPr>
          <w:rFonts w:ascii="Calibri" w:hAnsi="Calibri" w:cs="Calibri"/>
          <w:b w:val="0"/>
          <w:bCs/>
          <w:color w:val="0F0D29" w:themeColor="text1"/>
          <w:sz w:val="24"/>
          <w:szCs w:val="24"/>
        </w:rPr>
        <w:t xml:space="preserve"> and those </w:t>
      </w:r>
      <w:r>
        <w:rPr>
          <w:rFonts w:ascii="Calibri" w:hAnsi="Calibri" w:cs="Calibri"/>
          <w:b w:val="0"/>
          <w:bCs/>
          <w:color w:val="0F0D29" w:themeColor="text1"/>
          <w:sz w:val="24"/>
          <w:szCs w:val="24"/>
        </w:rPr>
        <w:t xml:space="preserve">queried indoor recreation facilities are displayed in red dots. </w:t>
      </w:r>
      <w:r w:rsidR="00B72EBB">
        <w:rPr>
          <w:rFonts w:ascii="Calibri" w:hAnsi="Calibri" w:cs="Calibri"/>
          <w:b w:val="0"/>
          <w:bCs/>
          <w:color w:val="0F0D29" w:themeColor="text1"/>
          <w:sz w:val="24"/>
          <w:szCs w:val="24"/>
        </w:rPr>
        <w:t>We can see that our neighborhood</w:t>
      </w:r>
      <w:r w:rsidR="009311FB">
        <w:rPr>
          <w:rFonts w:ascii="Calibri" w:hAnsi="Calibri" w:cs="Calibri"/>
          <w:b w:val="0"/>
          <w:bCs/>
          <w:color w:val="0F0D29" w:themeColor="text1"/>
          <w:sz w:val="24"/>
          <w:szCs w:val="24"/>
        </w:rPr>
        <w:t xml:space="preserve"> </w:t>
      </w:r>
      <w:r w:rsidR="00B72EBB">
        <w:rPr>
          <w:rFonts w:ascii="Calibri" w:hAnsi="Calibri" w:cs="Calibri"/>
          <w:b w:val="0"/>
          <w:bCs/>
          <w:color w:val="0F0D29" w:themeColor="text1"/>
          <w:sz w:val="24"/>
          <w:szCs w:val="24"/>
        </w:rPr>
        <w:t>candidates are</w:t>
      </w:r>
      <w:r w:rsidR="00D01651">
        <w:rPr>
          <w:rFonts w:ascii="Calibri" w:hAnsi="Calibri" w:cs="Calibri"/>
          <w:b w:val="0"/>
          <w:bCs/>
          <w:color w:val="0F0D29" w:themeColor="text1"/>
          <w:sz w:val="24"/>
          <w:szCs w:val="24"/>
        </w:rPr>
        <w:t xml:space="preserve"> </w:t>
      </w:r>
      <w:r w:rsidR="009311FB">
        <w:rPr>
          <w:rFonts w:ascii="Calibri" w:hAnsi="Calibri" w:cs="Calibri"/>
          <w:b w:val="0"/>
          <w:bCs/>
          <w:color w:val="0F0D29" w:themeColor="text1"/>
          <w:sz w:val="24"/>
          <w:szCs w:val="24"/>
        </w:rPr>
        <w:t xml:space="preserve">covering the entire City, including the center and all suburbs, which is exactly our business outlined. </w:t>
      </w:r>
    </w:p>
    <w:p w14:paraId="158AEDE4" w14:textId="763EB914" w:rsidR="009D2A65" w:rsidRPr="009D2A65" w:rsidRDefault="00D01651" w:rsidP="00B72EBB">
      <w:pPr>
        <w:spacing w:after="200" w:line="360" w:lineRule="auto"/>
        <w:ind w:left="720"/>
        <w:rPr>
          <w:rFonts w:ascii="Calibri" w:hAnsi="Calibri" w:cs="Calibri"/>
          <w:b w:val="0"/>
          <w:bCs/>
          <w:color w:val="0F0D29" w:themeColor="text1"/>
          <w:sz w:val="24"/>
          <w:szCs w:val="24"/>
        </w:rPr>
      </w:pPr>
      <w:r>
        <w:rPr>
          <w:rFonts w:ascii="Calibri" w:hAnsi="Calibri" w:cs="Calibri"/>
          <w:b w:val="0"/>
          <w:bCs/>
          <w:color w:val="0F0D29" w:themeColor="text1"/>
          <w:sz w:val="24"/>
          <w:szCs w:val="24"/>
        </w:rPr>
        <w:lastRenderedPageBreak/>
        <w:t xml:space="preserve">On the other hand, those existing indoor recreation centers </w:t>
      </w:r>
      <w:r w:rsidR="00B72EBB">
        <w:rPr>
          <w:rFonts w:ascii="Calibri" w:hAnsi="Calibri" w:cs="Calibri"/>
          <w:b w:val="0"/>
          <w:bCs/>
          <w:color w:val="0F0D29" w:themeColor="text1"/>
          <w:sz w:val="24"/>
          <w:szCs w:val="24"/>
        </w:rPr>
        <w:t xml:space="preserve">plotted </w:t>
      </w:r>
      <w:r>
        <w:rPr>
          <w:rFonts w:ascii="Calibri" w:hAnsi="Calibri" w:cs="Calibri"/>
          <w:b w:val="0"/>
          <w:bCs/>
          <w:color w:val="0F0D29" w:themeColor="text1"/>
          <w:sz w:val="24"/>
          <w:szCs w:val="24"/>
        </w:rPr>
        <w:t>in red circles</w:t>
      </w:r>
      <w:r w:rsidR="00B72EBB">
        <w:rPr>
          <w:rFonts w:ascii="Calibri" w:hAnsi="Calibri" w:cs="Calibri"/>
          <w:b w:val="0"/>
          <w:bCs/>
          <w:color w:val="0F0D29" w:themeColor="text1"/>
          <w:sz w:val="24"/>
          <w:szCs w:val="24"/>
        </w:rPr>
        <w:t xml:space="preserve"> as in Figure2</w:t>
      </w:r>
      <w:r>
        <w:rPr>
          <w:rFonts w:ascii="Calibri" w:hAnsi="Calibri" w:cs="Calibri"/>
          <w:b w:val="0"/>
          <w:bCs/>
          <w:color w:val="0F0D29" w:themeColor="text1"/>
          <w:sz w:val="24"/>
          <w:szCs w:val="24"/>
        </w:rPr>
        <w:t xml:space="preserve">, are not evenly located in the City. It seems some zones or neighborhoods </w:t>
      </w:r>
      <w:r w:rsidR="00B72EBB">
        <w:rPr>
          <w:rFonts w:ascii="Calibri" w:hAnsi="Calibri" w:cs="Calibri"/>
          <w:b w:val="0"/>
          <w:bCs/>
          <w:color w:val="0F0D29" w:themeColor="text1"/>
          <w:sz w:val="24"/>
          <w:szCs w:val="24"/>
        </w:rPr>
        <w:t xml:space="preserve">are better for </w:t>
      </w:r>
      <w:r>
        <w:rPr>
          <w:rFonts w:ascii="Calibri" w:hAnsi="Calibri" w:cs="Calibri"/>
          <w:b w:val="0"/>
          <w:bCs/>
          <w:color w:val="0F0D29" w:themeColor="text1"/>
          <w:sz w:val="24"/>
          <w:szCs w:val="24"/>
        </w:rPr>
        <w:t xml:space="preserve">constructing a </w:t>
      </w:r>
      <w:r w:rsidR="00A060CD">
        <w:rPr>
          <w:rFonts w:ascii="Calibri" w:hAnsi="Calibri" w:cs="Calibri"/>
          <w:b w:val="0"/>
          <w:bCs/>
          <w:color w:val="0F0D29" w:themeColor="text1"/>
          <w:sz w:val="24"/>
          <w:szCs w:val="24"/>
        </w:rPr>
        <w:t>new indoor child</w:t>
      </w:r>
      <w:r>
        <w:rPr>
          <w:rFonts w:ascii="Calibri" w:hAnsi="Calibri" w:cs="Calibri"/>
          <w:b w:val="0"/>
          <w:bCs/>
          <w:color w:val="0F0D29" w:themeColor="text1"/>
          <w:sz w:val="24"/>
          <w:szCs w:val="24"/>
        </w:rPr>
        <w:t xml:space="preserve"> playing center</w:t>
      </w:r>
      <w:r w:rsidR="00B72EBB">
        <w:rPr>
          <w:rFonts w:ascii="Calibri" w:hAnsi="Calibri" w:cs="Calibri"/>
          <w:b w:val="0"/>
          <w:bCs/>
          <w:color w:val="0F0D29" w:themeColor="text1"/>
          <w:sz w:val="24"/>
          <w:szCs w:val="24"/>
        </w:rPr>
        <w:t>, such as south, southeast.</w:t>
      </w:r>
      <w:r>
        <w:rPr>
          <w:rFonts w:ascii="Calibri" w:hAnsi="Calibri" w:cs="Calibri"/>
          <w:b w:val="0"/>
          <w:bCs/>
          <w:color w:val="0F0D29" w:themeColor="text1"/>
          <w:sz w:val="24"/>
          <w:szCs w:val="24"/>
        </w:rPr>
        <w:t xml:space="preserve"> </w:t>
      </w:r>
      <w:r w:rsidR="00B72EBB">
        <w:rPr>
          <w:rFonts w:ascii="Calibri" w:hAnsi="Calibri" w:cs="Calibri"/>
          <w:b w:val="0"/>
          <w:bCs/>
          <w:color w:val="0F0D29" w:themeColor="text1"/>
          <w:sz w:val="24"/>
          <w:szCs w:val="24"/>
        </w:rPr>
        <w:t xml:space="preserve">  </w:t>
      </w:r>
      <w:r w:rsidR="009D2A65" w:rsidRPr="009D2A65">
        <w:rPr>
          <w:rFonts w:ascii="Calibri" w:hAnsi="Calibri" w:cs="Calibri"/>
          <w:bCs/>
          <w:noProof/>
          <w:color w:val="0F0D29" w:themeColor="text1"/>
          <w:sz w:val="24"/>
          <w:szCs w:val="24"/>
        </w:rPr>
        <w:drawing>
          <wp:anchor distT="0" distB="0" distL="114300" distR="114300" simplePos="0" relativeHeight="251660288" behindDoc="0" locked="0" layoutInCell="1" allowOverlap="1" wp14:anchorId="5E7DC229" wp14:editId="651AC679">
            <wp:simplePos x="0" y="0"/>
            <wp:positionH relativeFrom="column">
              <wp:posOffset>1525270</wp:posOffset>
            </wp:positionH>
            <wp:positionV relativeFrom="paragraph">
              <wp:posOffset>953770</wp:posOffset>
            </wp:positionV>
            <wp:extent cx="3750310" cy="4113530"/>
            <wp:effectExtent l="133350" t="114300" r="154940" b="172720"/>
            <wp:wrapTopAndBottom/>
            <wp:docPr id="12" name="Picture 11">
              <a:extLst xmlns:a="http://schemas.openxmlformats.org/drawingml/2006/main">
                <a:ext uri="{FF2B5EF4-FFF2-40B4-BE49-F238E27FC236}">
                  <a16:creationId xmlns:a16="http://schemas.microsoft.com/office/drawing/2014/main" id="{0F94B377-373C-4260-88CD-29DDA0E6EE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F94B377-373C-4260-88CD-29DDA0E6EE1E}"/>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750310" cy="4113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9D6936C" w14:textId="289B018E" w:rsidR="009D2A65" w:rsidRPr="00B72EBB" w:rsidRDefault="009D2A65" w:rsidP="009D2A65">
      <w:pPr>
        <w:pStyle w:val="ListParagraph"/>
        <w:spacing w:after="200" w:line="360" w:lineRule="auto"/>
        <w:ind w:left="1440" w:firstLine="210"/>
        <w:rPr>
          <w:rFonts w:ascii="Calibri" w:hAnsi="Calibri" w:cs="Calibri"/>
          <w:b w:val="0"/>
          <w:bCs/>
          <w:color w:val="0F0D29" w:themeColor="text1"/>
          <w:sz w:val="18"/>
          <w:szCs w:val="18"/>
        </w:rPr>
      </w:pPr>
      <w:r w:rsidRPr="00B72EBB">
        <w:rPr>
          <w:rFonts w:ascii="Calibri" w:hAnsi="Calibri" w:cs="Calibri"/>
          <w:b w:val="0"/>
          <w:bCs/>
          <w:color w:val="0F0D29" w:themeColor="text1"/>
          <w:sz w:val="18"/>
          <w:szCs w:val="18"/>
        </w:rPr>
        <w:t>Figure 1: Neighborhood candidates (</w:t>
      </w:r>
      <w:r w:rsidRPr="00B72EBB">
        <w:rPr>
          <w:rFonts w:ascii="Calibri" w:hAnsi="Calibri" w:cs="Calibri"/>
          <w:b w:val="0"/>
          <w:bCs/>
          <w:color w:val="0070C0"/>
          <w:sz w:val="18"/>
          <w:szCs w:val="18"/>
        </w:rPr>
        <w:t>Blue dots</w:t>
      </w:r>
      <w:r w:rsidRPr="00B72EBB">
        <w:rPr>
          <w:rFonts w:ascii="Calibri" w:hAnsi="Calibri" w:cs="Calibri"/>
          <w:b w:val="0"/>
          <w:bCs/>
          <w:color w:val="0F0D29" w:themeColor="text1"/>
          <w:sz w:val="18"/>
          <w:szCs w:val="18"/>
        </w:rPr>
        <w:t xml:space="preserve">) and nearby indoor recreation facilities </w:t>
      </w:r>
      <w:r w:rsidR="00B72EBB" w:rsidRPr="00B72EBB">
        <w:rPr>
          <w:rFonts w:ascii="Calibri" w:hAnsi="Calibri" w:cs="Calibri"/>
          <w:b w:val="0"/>
          <w:bCs/>
          <w:color w:val="0F0D29" w:themeColor="text1"/>
          <w:sz w:val="18"/>
          <w:szCs w:val="18"/>
        </w:rPr>
        <w:t xml:space="preserve">in </w:t>
      </w:r>
      <w:r w:rsidR="00B72EBB" w:rsidRPr="00B72EBB">
        <w:rPr>
          <w:rFonts w:ascii="Calibri" w:hAnsi="Calibri" w:cs="Calibri"/>
          <w:b w:val="0"/>
          <w:bCs/>
          <w:color w:val="FF0000"/>
          <w:sz w:val="18"/>
          <w:szCs w:val="18"/>
        </w:rPr>
        <w:t>Red dots</w:t>
      </w:r>
      <w:r w:rsidRPr="00B72EBB">
        <w:rPr>
          <w:rFonts w:ascii="Calibri" w:hAnsi="Calibri" w:cs="Calibri"/>
          <w:b w:val="0"/>
          <w:bCs/>
          <w:color w:val="FF0000"/>
          <w:sz w:val="18"/>
          <w:szCs w:val="18"/>
        </w:rPr>
        <w:t xml:space="preserve"> </w:t>
      </w:r>
    </w:p>
    <w:p w14:paraId="453B502C" w14:textId="482FE385" w:rsidR="00D01651" w:rsidRPr="00B72EBB" w:rsidRDefault="00D01651" w:rsidP="009D2A65">
      <w:pPr>
        <w:pStyle w:val="ListParagraph"/>
        <w:spacing w:after="200" w:line="360" w:lineRule="auto"/>
        <w:ind w:left="1440" w:firstLine="210"/>
        <w:rPr>
          <w:rFonts w:ascii="Calibri" w:hAnsi="Calibri" w:cs="Calibri"/>
          <w:b w:val="0"/>
          <w:bCs/>
          <w:color w:val="0F0D29" w:themeColor="text1"/>
          <w:sz w:val="18"/>
          <w:szCs w:val="18"/>
        </w:rPr>
      </w:pPr>
    </w:p>
    <w:p w14:paraId="70385089" w14:textId="77777777" w:rsidR="00092F4C" w:rsidRPr="009D2A65" w:rsidRDefault="00092F4C" w:rsidP="009D2A65">
      <w:pPr>
        <w:pStyle w:val="ListParagraph"/>
        <w:spacing w:after="200" w:line="360" w:lineRule="auto"/>
        <w:ind w:left="1440" w:firstLine="210"/>
        <w:rPr>
          <w:rFonts w:ascii="Calibri" w:hAnsi="Calibri" w:cs="Calibri"/>
          <w:b w:val="0"/>
          <w:bCs/>
          <w:color w:val="0F0D29" w:themeColor="text1"/>
          <w:sz w:val="20"/>
          <w:szCs w:val="20"/>
        </w:rPr>
      </w:pPr>
    </w:p>
    <w:p w14:paraId="0C3B594B" w14:textId="1C840C16" w:rsidR="009311FB" w:rsidRDefault="009311FB" w:rsidP="009311FB">
      <w:pPr>
        <w:spacing w:after="200" w:line="360" w:lineRule="auto"/>
        <w:rPr>
          <w:rFonts w:ascii="Calibri" w:hAnsi="Calibri" w:cs="Calibri"/>
          <w:color w:val="0F0D29" w:themeColor="text1"/>
          <w:sz w:val="24"/>
          <w:szCs w:val="24"/>
        </w:rPr>
      </w:pPr>
      <w:r w:rsidRPr="009311FB">
        <w:rPr>
          <w:rFonts w:ascii="Calibri" w:hAnsi="Calibri" w:cs="Calibri"/>
          <w:color w:val="0F0D29" w:themeColor="text1"/>
          <w:sz w:val="24"/>
          <w:szCs w:val="24"/>
        </w:rPr>
        <w:t>3.</w:t>
      </w:r>
      <w:r>
        <w:rPr>
          <w:rFonts w:ascii="Calibri" w:hAnsi="Calibri" w:cs="Calibri"/>
          <w:color w:val="0F0D29" w:themeColor="text1"/>
          <w:sz w:val="24"/>
          <w:szCs w:val="24"/>
        </w:rPr>
        <w:t>2</w:t>
      </w:r>
      <w:r w:rsidRPr="009311FB">
        <w:rPr>
          <w:rFonts w:ascii="Calibri" w:hAnsi="Calibri" w:cs="Calibri"/>
          <w:color w:val="0F0D29" w:themeColor="text1"/>
          <w:sz w:val="24"/>
          <w:szCs w:val="24"/>
        </w:rPr>
        <w:t xml:space="preserve"> </w:t>
      </w:r>
      <w:r w:rsidR="00A060CD">
        <w:rPr>
          <w:rFonts w:ascii="Calibri" w:hAnsi="Calibri" w:cs="Calibri"/>
          <w:color w:val="0F0D29" w:themeColor="text1"/>
          <w:sz w:val="24"/>
          <w:szCs w:val="24"/>
        </w:rPr>
        <w:t xml:space="preserve">Exploratory </w:t>
      </w:r>
      <w:r w:rsidR="00351EF3">
        <w:rPr>
          <w:rFonts w:ascii="Calibri" w:hAnsi="Calibri" w:cs="Calibri"/>
          <w:color w:val="0F0D29" w:themeColor="text1"/>
          <w:sz w:val="24"/>
          <w:szCs w:val="24"/>
        </w:rPr>
        <w:t xml:space="preserve">data analysis </w:t>
      </w:r>
    </w:p>
    <w:p w14:paraId="10D078C5" w14:textId="44D66BB2" w:rsidR="00351EF3" w:rsidRDefault="00351EF3" w:rsidP="009311FB">
      <w:pPr>
        <w:spacing w:after="200" w:line="360" w:lineRule="auto"/>
        <w:rPr>
          <w:rFonts w:ascii="Arial" w:eastAsia="Times New Roman" w:hAnsi="Arial" w:cs="Arial"/>
          <w:b w:val="0"/>
          <w:color w:val="1F1F1F"/>
          <w:sz w:val="21"/>
          <w:szCs w:val="21"/>
          <w:lang w:val="en-CA" w:eastAsia="zh-CN"/>
        </w:rPr>
      </w:pPr>
      <w:r>
        <w:rPr>
          <w:rFonts w:ascii="Arial" w:eastAsia="Times New Roman" w:hAnsi="Arial" w:cs="Arial"/>
          <w:b w:val="0"/>
          <w:color w:val="1F1F1F"/>
          <w:sz w:val="21"/>
          <w:szCs w:val="21"/>
          <w:lang w:val="en-CA" w:eastAsia="zh-CN"/>
        </w:rPr>
        <w:t>R</w:t>
      </w:r>
      <w:r w:rsidRPr="00351EF3">
        <w:rPr>
          <w:rFonts w:ascii="Arial" w:eastAsia="Times New Roman" w:hAnsi="Arial" w:cs="Arial"/>
          <w:b w:val="0"/>
          <w:color w:val="1F1F1F"/>
          <w:sz w:val="21"/>
          <w:szCs w:val="21"/>
          <w:lang w:val="en-CA" w:eastAsia="zh-CN"/>
        </w:rPr>
        <w:t>ecommend</w:t>
      </w:r>
      <w:r>
        <w:rPr>
          <w:rFonts w:ascii="Arial" w:eastAsia="Times New Roman" w:hAnsi="Arial" w:cs="Arial"/>
          <w:b w:val="0"/>
          <w:color w:val="1F1F1F"/>
          <w:sz w:val="21"/>
          <w:szCs w:val="21"/>
          <w:lang w:val="en-CA" w:eastAsia="zh-CN"/>
        </w:rPr>
        <w:t>ing</w:t>
      </w:r>
      <w:r w:rsidRPr="00351EF3">
        <w:rPr>
          <w:rFonts w:ascii="Arial" w:eastAsia="Times New Roman" w:hAnsi="Arial" w:cs="Arial"/>
          <w:b w:val="0"/>
          <w:color w:val="1F1F1F"/>
          <w:sz w:val="21"/>
          <w:szCs w:val="21"/>
          <w:lang w:val="en-CA" w:eastAsia="zh-CN"/>
        </w:rPr>
        <w:t xml:space="preserve"> a business decision</w:t>
      </w:r>
      <w:r>
        <w:rPr>
          <w:rFonts w:ascii="Arial" w:eastAsia="Times New Roman" w:hAnsi="Arial" w:cs="Arial"/>
          <w:b w:val="0"/>
          <w:color w:val="1F1F1F"/>
          <w:sz w:val="21"/>
          <w:szCs w:val="21"/>
          <w:lang w:val="en-CA" w:eastAsia="zh-CN"/>
        </w:rPr>
        <w:t xml:space="preserve"> is a complex issue because it involves social and economical consequences. Our methodology is to </w:t>
      </w:r>
      <w:r w:rsidR="00B72EBB">
        <w:rPr>
          <w:rFonts w:ascii="Arial" w:eastAsia="Times New Roman" w:hAnsi="Arial" w:cs="Arial"/>
          <w:b w:val="0"/>
          <w:color w:val="1F1F1F"/>
          <w:sz w:val="21"/>
          <w:szCs w:val="21"/>
          <w:lang w:val="en-CA" w:eastAsia="zh-CN"/>
        </w:rPr>
        <w:t xml:space="preserve">use </w:t>
      </w:r>
      <w:r>
        <w:rPr>
          <w:rFonts w:ascii="Arial" w:eastAsia="Times New Roman" w:hAnsi="Arial" w:cs="Arial"/>
          <w:b w:val="0"/>
          <w:color w:val="1F1F1F"/>
          <w:sz w:val="21"/>
          <w:szCs w:val="21"/>
          <w:lang w:val="en-CA" w:eastAsia="zh-CN"/>
        </w:rPr>
        <w:t xml:space="preserve">data driven method, both qualitatively and quantitively.  </w:t>
      </w:r>
    </w:p>
    <w:p w14:paraId="2A21B8EC" w14:textId="7C160046" w:rsidR="00351EF3" w:rsidRPr="00351EF3" w:rsidRDefault="00351EF3" w:rsidP="009311FB">
      <w:pPr>
        <w:spacing w:after="200" w:line="360" w:lineRule="auto"/>
        <w:rPr>
          <w:rFonts w:ascii="Arial" w:eastAsia="Times New Roman" w:hAnsi="Arial" w:cs="Arial"/>
          <w:b w:val="0"/>
          <w:color w:val="1F1F1F"/>
          <w:sz w:val="21"/>
          <w:szCs w:val="21"/>
          <w:lang w:val="en-CA" w:eastAsia="zh-CN"/>
        </w:rPr>
      </w:pPr>
      <w:r>
        <w:rPr>
          <w:rFonts w:ascii="Arial" w:eastAsia="Times New Roman" w:hAnsi="Arial" w:cs="Arial"/>
          <w:b w:val="0"/>
          <w:color w:val="1F1F1F"/>
          <w:sz w:val="21"/>
          <w:szCs w:val="21"/>
          <w:lang w:val="en-CA" w:eastAsia="zh-CN"/>
        </w:rPr>
        <w:t>Let us look at data we have in a qualitative way.</w:t>
      </w:r>
    </w:p>
    <w:p w14:paraId="4C6FBD8F" w14:textId="5F1522E4" w:rsidR="00C71212" w:rsidRDefault="00A060CD" w:rsidP="009311FB">
      <w:pPr>
        <w:spacing w:after="200" w:line="360" w:lineRule="auto"/>
        <w:rPr>
          <w:rFonts w:ascii="Arial" w:eastAsia="Times New Roman" w:hAnsi="Arial" w:cs="Arial"/>
          <w:b w:val="0"/>
          <w:color w:val="1F1F1F"/>
          <w:sz w:val="21"/>
          <w:szCs w:val="21"/>
          <w:lang w:val="en-CA" w:eastAsia="zh-CN"/>
        </w:rPr>
      </w:pPr>
      <w:r>
        <w:rPr>
          <w:rFonts w:ascii="Arial" w:eastAsia="Times New Roman" w:hAnsi="Arial" w:cs="Arial"/>
          <w:b w:val="0"/>
          <w:color w:val="1F1F1F"/>
          <w:sz w:val="21"/>
          <w:szCs w:val="21"/>
          <w:lang w:val="en-CA" w:eastAsia="zh-CN"/>
        </w:rPr>
        <w:t>We can present the indoor recreation facilities by using “Heatmap”</w:t>
      </w:r>
      <w:r w:rsidR="00C71212">
        <w:rPr>
          <w:rFonts w:ascii="Arial" w:eastAsia="Times New Roman" w:hAnsi="Arial" w:cs="Arial"/>
          <w:b w:val="0"/>
          <w:color w:val="1F1F1F"/>
          <w:sz w:val="21"/>
          <w:szCs w:val="21"/>
          <w:lang w:val="en-CA" w:eastAsia="zh-CN"/>
        </w:rPr>
        <w:t xml:space="preserve"> as Figure 2. </w:t>
      </w:r>
      <w:r w:rsidR="0061526B">
        <w:rPr>
          <w:rFonts w:ascii="Arial" w:eastAsia="Times New Roman" w:hAnsi="Arial" w:cs="Arial"/>
          <w:b w:val="0"/>
          <w:color w:val="1F1F1F"/>
          <w:sz w:val="21"/>
          <w:szCs w:val="21"/>
          <w:lang w:val="en-CA" w:eastAsia="zh-CN"/>
        </w:rPr>
        <w:t xml:space="preserve">Heatmap is a different data visualization technique that shows the magnitude of our recreation venue distribution in different dense of color. </w:t>
      </w:r>
      <w:r w:rsidR="00B72EBB">
        <w:rPr>
          <w:rFonts w:ascii="Arial" w:eastAsia="Times New Roman" w:hAnsi="Arial" w:cs="Arial"/>
          <w:b w:val="0"/>
          <w:color w:val="1F1F1F"/>
          <w:sz w:val="21"/>
          <w:szCs w:val="21"/>
          <w:lang w:val="en-CA" w:eastAsia="zh-CN"/>
        </w:rPr>
        <w:t xml:space="preserve">This is better than just plotting them as a dot on the map as we have seen on Figure 1. </w:t>
      </w:r>
      <w:r w:rsidR="00C71212">
        <w:rPr>
          <w:rFonts w:ascii="Arial" w:eastAsia="Times New Roman" w:hAnsi="Arial" w:cs="Arial"/>
          <w:b w:val="0"/>
          <w:color w:val="1F1F1F"/>
          <w:sz w:val="21"/>
          <w:szCs w:val="21"/>
          <w:lang w:val="en-CA" w:eastAsia="zh-CN"/>
        </w:rPr>
        <w:t>This information can help to point out the lower density of indoor playing centers. In addition, once we load</w:t>
      </w:r>
      <w:r w:rsidR="0061526B">
        <w:rPr>
          <w:rFonts w:ascii="Arial" w:eastAsia="Times New Roman" w:hAnsi="Arial" w:cs="Arial"/>
          <w:b w:val="0"/>
          <w:color w:val="1F1F1F"/>
          <w:sz w:val="21"/>
          <w:szCs w:val="21"/>
          <w:lang w:val="en-CA" w:eastAsia="zh-CN"/>
        </w:rPr>
        <w:t>ed</w:t>
      </w:r>
      <w:r w:rsidR="00C71212">
        <w:rPr>
          <w:rFonts w:ascii="Arial" w:eastAsia="Times New Roman" w:hAnsi="Arial" w:cs="Arial"/>
          <w:b w:val="0"/>
          <w:color w:val="1F1F1F"/>
          <w:sz w:val="21"/>
          <w:szCs w:val="21"/>
          <w:lang w:val="en-CA" w:eastAsia="zh-CN"/>
        </w:rPr>
        <w:t xml:space="preserve"> more economical data, it </w:t>
      </w:r>
      <w:r w:rsidR="0061526B">
        <w:rPr>
          <w:rFonts w:ascii="Arial" w:eastAsia="Times New Roman" w:hAnsi="Arial" w:cs="Arial"/>
          <w:b w:val="0"/>
          <w:color w:val="1F1F1F"/>
          <w:sz w:val="21"/>
          <w:szCs w:val="21"/>
          <w:lang w:val="en-CA" w:eastAsia="zh-CN"/>
        </w:rPr>
        <w:t>indicated</w:t>
      </w:r>
      <w:r w:rsidR="00C71212">
        <w:rPr>
          <w:rFonts w:ascii="Arial" w:eastAsia="Times New Roman" w:hAnsi="Arial" w:cs="Arial"/>
          <w:b w:val="0"/>
          <w:color w:val="1F1F1F"/>
          <w:sz w:val="21"/>
          <w:szCs w:val="21"/>
          <w:lang w:val="en-CA" w:eastAsia="zh-CN"/>
        </w:rPr>
        <w:t xml:space="preserve"> the potential neighborhood </w:t>
      </w:r>
      <w:r w:rsidR="0061526B">
        <w:rPr>
          <w:rFonts w:ascii="Arial" w:eastAsia="Times New Roman" w:hAnsi="Arial" w:cs="Arial"/>
          <w:b w:val="0"/>
          <w:color w:val="1F1F1F"/>
          <w:sz w:val="21"/>
          <w:szCs w:val="21"/>
          <w:lang w:val="en-CA" w:eastAsia="zh-CN"/>
        </w:rPr>
        <w:t>would be</w:t>
      </w:r>
      <w:r w:rsidR="00C71212">
        <w:rPr>
          <w:rFonts w:ascii="Arial" w:eastAsia="Times New Roman" w:hAnsi="Arial" w:cs="Arial"/>
          <w:b w:val="0"/>
          <w:color w:val="1F1F1F"/>
          <w:sz w:val="21"/>
          <w:szCs w:val="21"/>
          <w:lang w:val="en-CA" w:eastAsia="zh-CN"/>
        </w:rPr>
        <w:t xml:space="preserve"> </w:t>
      </w:r>
      <w:r w:rsidR="00C71212">
        <w:rPr>
          <w:rFonts w:ascii="Arial" w:eastAsia="Times New Roman" w:hAnsi="Arial" w:cs="Arial"/>
          <w:b w:val="0"/>
          <w:color w:val="1F1F1F"/>
          <w:sz w:val="21"/>
          <w:szCs w:val="21"/>
          <w:lang w:val="en-CA" w:eastAsia="zh-CN"/>
        </w:rPr>
        <w:lastRenderedPageBreak/>
        <w:t xml:space="preserve">limited to the south part of the City as per business criteria outlined in previous chapter. </w:t>
      </w:r>
      <w:r w:rsidR="00351EF3">
        <w:rPr>
          <w:rFonts w:ascii="Arial" w:eastAsia="Times New Roman" w:hAnsi="Arial" w:cs="Arial"/>
          <w:b w:val="0"/>
          <w:color w:val="1F1F1F"/>
          <w:sz w:val="21"/>
          <w:szCs w:val="21"/>
          <w:lang w:val="en-CA" w:eastAsia="zh-CN"/>
        </w:rPr>
        <w:t xml:space="preserve">With money as a constraint factor as always, </w:t>
      </w:r>
      <w:r w:rsidR="0061526B">
        <w:rPr>
          <w:rFonts w:ascii="Arial" w:eastAsia="Times New Roman" w:hAnsi="Arial" w:cs="Arial"/>
          <w:b w:val="0"/>
          <w:color w:val="1F1F1F"/>
          <w:sz w:val="21"/>
          <w:szCs w:val="21"/>
          <w:lang w:val="en-CA" w:eastAsia="zh-CN"/>
        </w:rPr>
        <w:t xml:space="preserve">our preference would be focused on south part of the City by taking all feature qualitatively. </w:t>
      </w:r>
    </w:p>
    <w:p w14:paraId="5E6AEC09" w14:textId="27BE4461" w:rsidR="00A060CD" w:rsidRPr="00A060CD" w:rsidRDefault="00A060CD" w:rsidP="009311FB">
      <w:pPr>
        <w:spacing w:after="200" w:line="360" w:lineRule="auto"/>
        <w:rPr>
          <w:rFonts w:ascii="Arial" w:eastAsia="Times New Roman" w:hAnsi="Arial" w:cs="Arial"/>
          <w:b w:val="0"/>
          <w:color w:val="1F1F1F"/>
          <w:sz w:val="21"/>
          <w:szCs w:val="21"/>
          <w:lang w:eastAsia="zh-CN"/>
        </w:rPr>
      </w:pPr>
      <w:r>
        <w:rPr>
          <w:noProof/>
        </w:rPr>
        <w:drawing>
          <wp:inline distT="0" distB="0" distL="0" distR="0" wp14:anchorId="0A6B1C88" wp14:editId="1ED5C116">
            <wp:extent cx="6136418" cy="317310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8460" cy="3174161"/>
                    </a:xfrm>
                    <a:prstGeom prst="rect">
                      <a:avLst/>
                    </a:prstGeom>
                  </pic:spPr>
                </pic:pic>
              </a:graphicData>
            </a:graphic>
          </wp:inline>
        </w:drawing>
      </w:r>
    </w:p>
    <w:p w14:paraId="3839B8BA" w14:textId="1B289141" w:rsidR="00351EF3" w:rsidRDefault="00351EF3" w:rsidP="00351EF3">
      <w:pPr>
        <w:spacing w:after="200" w:line="360" w:lineRule="auto"/>
        <w:rPr>
          <w:rFonts w:ascii="Calibri" w:hAnsi="Calibri" w:cs="Calibri"/>
          <w:color w:val="0F0D29" w:themeColor="text1"/>
          <w:sz w:val="24"/>
          <w:szCs w:val="24"/>
        </w:rPr>
      </w:pPr>
      <w:r w:rsidRPr="009311FB">
        <w:rPr>
          <w:rFonts w:ascii="Calibri" w:hAnsi="Calibri" w:cs="Calibri"/>
          <w:color w:val="0F0D29" w:themeColor="text1"/>
          <w:sz w:val="24"/>
          <w:szCs w:val="24"/>
        </w:rPr>
        <w:t>3.</w:t>
      </w:r>
      <w:r>
        <w:rPr>
          <w:rFonts w:ascii="Calibri" w:hAnsi="Calibri" w:cs="Calibri"/>
          <w:color w:val="0F0D29" w:themeColor="text1"/>
          <w:sz w:val="24"/>
          <w:szCs w:val="24"/>
        </w:rPr>
        <w:t>3</w:t>
      </w:r>
      <w:r w:rsidRPr="009311FB">
        <w:rPr>
          <w:rFonts w:ascii="Calibri" w:hAnsi="Calibri" w:cs="Calibri"/>
          <w:color w:val="0F0D29" w:themeColor="text1"/>
          <w:sz w:val="24"/>
          <w:szCs w:val="24"/>
        </w:rPr>
        <w:t xml:space="preserve"> </w:t>
      </w:r>
      <w:r w:rsidR="00092F4C">
        <w:rPr>
          <w:rFonts w:ascii="Calibri" w:hAnsi="Calibri" w:cs="Calibri"/>
          <w:color w:val="0F0D29" w:themeColor="text1"/>
          <w:sz w:val="24"/>
          <w:szCs w:val="24"/>
        </w:rPr>
        <w:t xml:space="preserve">Quantitative </w:t>
      </w:r>
      <w:r>
        <w:rPr>
          <w:rFonts w:ascii="Calibri" w:hAnsi="Calibri" w:cs="Calibri"/>
          <w:color w:val="0F0D29" w:themeColor="text1"/>
          <w:sz w:val="24"/>
          <w:szCs w:val="24"/>
        </w:rPr>
        <w:t xml:space="preserve">methodology </w:t>
      </w:r>
      <w:r w:rsidR="00092F4C">
        <w:rPr>
          <w:rFonts w:ascii="Calibri" w:hAnsi="Calibri" w:cs="Calibri"/>
          <w:color w:val="0F0D29" w:themeColor="text1"/>
          <w:sz w:val="24"/>
          <w:szCs w:val="24"/>
        </w:rPr>
        <w:t>applied to all data</w:t>
      </w:r>
      <w:r>
        <w:rPr>
          <w:rFonts w:ascii="Calibri" w:hAnsi="Calibri" w:cs="Calibri"/>
          <w:color w:val="0F0D29" w:themeColor="text1"/>
          <w:sz w:val="24"/>
          <w:szCs w:val="24"/>
        </w:rPr>
        <w:t xml:space="preserve"> </w:t>
      </w:r>
      <w:r w:rsidR="00341DC1">
        <w:rPr>
          <w:rFonts w:ascii="Calibri" w:hAnsi="Calibri" w:cs="Calibri"/>
          <w:color w:val="0F0D29" w:themeColor="text1"/>
          <w:sz w:val="24"/>
          <w:szCs w:val="24"/>
        </w:rPr>
        <w:t>features &amp;</w:t>
      </w:r>
      <w:r w:rsidR="003D48C7">
        <w:rPr>
          <w:rFonts w:ascii="Calibri" w:hAnsi="Calibri" w:cs="Calibri"/>
          <w:color w:val="0F0D29" w:themeColor="text1"/>
          <w:sz w:val="24"/>
          <w:szCs w:val="24"/>
        </w:rPr>
        <w:t xml:space="preserve"> </w:t>
      </w:r>
      <w:r w:rsidR="00341DC1">
        <w:rPr>
          <w:rFonts w:ascii="Calibri" w:hAnsi="Calibri" w:cs="Calibri"/>
          <w:color w:val="0F0D29" w:themeColor="text1"/>
          <w:sz w:val="24"/>
          <w:szCs w:val="24"/>
        </w:rPr>
        <w:t xml:space="preserve">their </w:t>
      </w:r>
      <w:r w:rsidR="003D48C7">
        <w:rPr>
          <w:rFonts w:ascii="Calibri" w:hAnsi="Calibri" w:cs="Calibri"/>
          <w:color w:val="0F0D29" w:themeColor="text1"/>
          <w:sz w:val="24"/>
          <w:szCs w:val="24"/>
        </w:rPr>
        <w:t>results</w:t>
      </w:r>
    </w:p>
    <w:p w14:paraId="538501B0" w14:textId="34DF9957" w:rsidR="00092F4C" w:rsidRDefault="00092F4C" w:rsidP="00351EF3">
      <w:pPr>
        <w:spacing w:after="200" w:line="360" w:lineRule="auto"/>
        <w:rPr>
          <w:rFonts w:ascii="Calibri" w:hAnsi="Calibri" w:cs="Calibri"/>
          <w:b w:val="0"/>
          <w:bCs/>
          <w:color w:val="0F0D29" w:themeColor="text1"/>
          <w:sz w:val="24"/>
          <w:szCs w:val="24"/>
        </w:rPr>
      </w:pPr>
      <w:r w:rsidRPr="00092F4C">
        <w:rPr>
          <w:rFonts w:ascii="Calibri" w:hAnsi="Calibri" w:cs="Calibri"/>
          <w:b w:val="0"/>
          <w:bCs/>
          <w:color w:val="0F0D29" w:themeColor="text1"/>
          <w:sz w:val="24"/>
          <w:szCs w:val="24"/>
        </w:rPr>
        <w:t xml:space="preserve">There are </w:t>
      </w:r>
      <w:r>
        <w:rPr>
          <w:rFonts w:ascii="Calibri" w:hAnsi="Calibri" w:cs="Calibri"/>
          <w:b w:val="0"/>
          <w:bCs/>
          <w:color w:val="0F0D29" w:themeColor="text1"/>
          <w:sz w:val="24"/>
          <w:szCs w:val="24"/>
        </w:rPr>
        <w:t xml:space="preserve">basically 4 steps applied in this </w:t>
      </w:r>
      <w:r w:rsidR="00341DC1">
        <w:rPr>
          <w:rFonts w:ascii="Calibri" w:hAnsi="Calibri" w:cs="Calibri"/>
          <w:b w:val="0"/>
          <w:bCs/>
          <w:color w:val="0F0D29" w:themeColor="text1"/>
          <w:sz w:val="24"/>
          <w:szCs w:val="24"/>
        </w:rPr>
        <w:t>part</w:t>
      </w:r>
      <w:r>
        <w:rPr>
          <w:rFonts w:ascii="Calibri" w:hAnsi="Calibri" w:cs="Calibri"/>
          <w:b w:val="0"/>
          <w:bCs/>
          <w:color w:val="0F0D29" w:themeColor="text1"/>
          <w:sz w:val="24"/>
          <w:szCs w:val="24"/>
        </w:rPr>
        <w:t>:</w:t>
      </w:r>
    </w:p>
    <w:p w14:paraId="516EF907" w14:textId="0143052B" w:rsidR="00092F4C" w:rsidRDefault="00092F4C" w:rsidP="00092F4C">
      <w:pPr>
        <w:pStyle w:val="ListParagraph"/>
        <w:numPr>
          <w:ilvl w:val="0"/>
          <w:numId w:val="16"/>
        </w:numPr>
        <w:spacing w:after="200" w:line="360" w:lineRule="auto"/>
        <w:rPr>
          <w:rFonts w:ascii="Calibri" w:hAnsi="Calibri" w:cs="Calibri"/>
          <w:b w:val="0"/>
          <w:bCs/>
          <w:color w:val="0F0D29" w:themeColor="text1"/>
          <w:sz w:val="24"/>
          <w:szCs w:val="24"/>
        </w:rPr>
      </w:pPr>
      <w:r>
        <w:rPr>
          <w:rFonts w:ascii="Calibri" w:hAnsi="Calibri" w:cs="Calibri"/>
          <w:b w:val="0"/>
          <w:bCs/>
          <w:color w:val="0F0D29" w:themeColor="text1"/>
          <w:sz w:val="24"/>
          <w:szCs w:val="24"/>
        </w:rPr>
        <w:t>Normalize all 16 data features with Z-score method</w:t>
      </w:r>
    </w:p>
    <w:p w14:paraId="0329EA1D" w14:textId="3C92DEB7" w:rsidR="00092F4C" w:rsidRDefault="00092F4C" w:rsidP="00092F4C">
      <w:pPr>
        <w:pStyle w:val="ListParagraph"/>
        <w:numPr>
          <w:ilvl w:val="0"/>
          <w:numId w:val="16"/>
        </w:numPr>
        <w:spacing w:after="200" w:line="360" w:lineRule="auto"/>
        <w:rPr>
          <w:rFonts w:ascii="Calibri" w:hAnsi="Calibri" w:cs="Calibri"/>
          <w:b w:val="0"/>
          <w:bCs/>
          <w:color w:val="0F0D29" w:themeColor="text1"/>
          <w:sz w:val="24"/>
          <w:szCs w:val="24"/>
        </w:rPr>
      </w:pPr>
      <w:r>
        <w:rPr>
          <w:rFonts w:ascii="Calibri" w:hAnsi="Calibri" w:cs="Calibri"/>
          <w:b w:val="0"/>
          <w:bCs/>
          <w:color w:val="0F0D29" w:themeColor="text1"/>
          <w:sz w:val="24"/>
          <w:szCs w:val="24"/>
        </w:rPr>
        <w:t>Secondly assign different “weight factor” to different features, according to our outlined business criteria</w:t>
      </w:r>
    </w:p>
    <w:p w14:paraId="2DFC5113" w14:textId="29E38071" w:rsidR="00092F4C" w:rsidRDefault="00092F4C" w:rsidP="00092F4C">
      <w:pPr>
        <w:pStyle w:val="ListParagraph"/>
        <w:numPr>
          <w:ilvl w:val="0"/>
          <w:numId w:val="16"/>
        </w:numPr>
        <w:spacing w:after="200" w:line="360" w:lineRule="auto"/>
        <w:rPr>
          <w:rFonts w:ascii="Calibri" w:hAnsi="Calibri" w:cs="Calibri"/>
          <w:b w:val="0"/>
          <w:bCs/>
          <w:color w:val="0F0D29" w:themeColor="text1"/>
          <w:sz w:val="24"/>
          <w:szCs w:val="24"/>
        </w:rPr>
      </w:pPr>
      <w:r>
        <w:rPr>
          <w:rFonts w:ascii="Calibri" w:hAnsi="Calibri" w:cs="Calibri"/>
          <w:b w:val="0"/>
          <w:bCs/>
          <w:color w:val="0F0D29" w:themeColor="text1"/>
          <w:sz w:val="24"/>
          <w:szCs w:val="24"/>
        </w:rPr>
        <w:t>Calculate the total score for each neighborhood</w:t>
      </w:r>
    </w:p>
    <w:p w14:paraId="17C3405A" w14:textId="7EDE852B" w:rsidR="00092F4C" w:rsidRPr="00092F4C" w:rsidRDefault="00092F4C" w:rsidP="00092F4C">
      <w:pPr>
        <w:pStyle w:val="ListParagraph"/>
        <w:numPr>
          <w:ilvl w:val="0"/>
          <w:numId w:val="16"/>
        </w:numPr>
        <w:spacing w:after="200" w:line="360" w:lineRule="auto"/>
        <w:rPr>
          <w:rFonts w:ascii="Calibri" w:hAnsi="Calibri" w:cs="Calibri"/>
          <w:b w:val="0"/>
          <w:bCs/>
          <w:color w:val="0F0D29" w:themeColor="text1"/>
          <w:sz w:val="24"/>
          <w:szCs w:val="24"/>
        </w:rPr>
      </w:pPr>
      <w:r>
        <w:rPr>
          <w:rFonts w:ascii="Calibri" w:hAnsi="Calibri" w:cs="Calibri"/>
          <w:b w:val="0"/>
          <w:bCs/>
          <w:color w:val="0F0D29" w:themeColor="text1"/>
          <w:sz w:val="24"/>
          <w:szCs w:val="24"/>
        </w:rPr>
        <w:t>K-means clustering the neighborhoods</w:t>
      </w:r>
    </w:p>
    <w:p w14:paraId="66DCD082" w14:textId="2F498FAF" w:rsidR="00092F4C" w:rsidRDefault="00092F4C" w:rsidP="00351EF3">
      <w:pPr>
        <w:spacing w:after="200" w:line="360" w:lineRule="auto"/>
        <w:rPr>
          <w:rFonts w:ascii="Calibri" w:hAnsi="Calibri" w:cs="Calibri"/>
          <w:b w:val="0"/>
          <w:bCs/>
          <w:color w:val="0F0D29" w:themeColor="text1"/>
          <w:sz w:val="24"/>
          <w:szCs w:val="24"/>
        </w:rPr>
      </w:pPr>
      <w:r w:rsidRPr="00092F4C">
        <w:rPr>
          <w:rFonts w:ascii="Calibri" w:hAnsi="Calibri" w:cs="Calibri"/>
          <w:b w:val="0"/>
          <w:bCs/>
          <w:color w:val="0F0D29" w:themeColor="text1"/>
          <w:sz w:val="24"/>
          <w:szCs w:val="24"/>
        </w:rPr>
        <w:t xml:space="preserve">The combined data table has total 16 features, 13 of them are related to indoor recreation venues </w:t>
      </w:r>
      <w:r w:rsidR="00B310D2">
        <w:rPr>
          <w:rFonts w:ascii="Calibri" w:hAnsi="Calibri" w:cs="Calibri"/>
          <w:b w:val="0"/>
          <w:bCs/>
          <w:color w:val="0F0D29" w:themeColor="text1"/>
          <w:sz w:val="24"/>
          <w:szCs w:val="24"/>
        </w:rPr>
        <w:t>while the ot</w:t>
      </w:r>
      <w:r w:rsidR="0020237A">
        <w:rPr>
          <w:rFonts w:ascii="Calibri" w:hAnsi="Calibri" w:cs="Calibri"/>
          <w:b w:val="0"/>
          <w:bCs/>
          <w:color w:val="0F0D29" w:themeColor="text1"/>
          <w:sz w:val="24"/>
          <w:szCs w:val="24"/>
        </w:rPr>
        <w:t xml:space="preserve">her 3 are young children population, income and crime rate.  </w:t>
      </w:r>
      <w:r w:rsidR="00B0383B">
        <w:rPr>
          <w:rFonts w:ascii="Calibri" w:hAnsi="Calibri" w:cs="Calibri"/>
          <w:b w:val="0"/>
          <w:bCs/>
          <w:color w:val="0F0D29" w:themeColor="text1"/>
          <w:sz w:val="24"/>
          <w:szCs w:val="24"/>
        </w:rPr>
        <w:t>The numerical data value range of all these features are ranging from 0 up to 100,000 as each has different unit. For example, the income is 5 digital numbers</w:t>
      </w:r>
      <w:r w:rsidR="00341DC1">
        <w:rPr>
          <w:rFonts w:ascii="Calibri" w:hAnsi="Calibri" w:cs="Calibri"/>
          <w:b w:val="0"/>
          <w:bCs/>
          <w:color w:val="0F0D29" w:themeColor="text1"/>
          <w:sz w:val="24"/>
          <w:szCs w:val="24"/>
        </w:rPr>
        <w:t xml:space="preserve"> with dollar unit</w:t>
      </w:r>
      <w:r w:rsidR="00B0383B">
        <w:rPr>
          <w:rFonts w:ascii="Calibri" w:hAnsi="Calibri" w:cs="Calibri"/>
          <w:b w:val="0"/>
          <w:bCs/>
          <w:color w:val="0F0D29" w:themeColor="text1"/>
          <w:sz w:val="24"/>
          <w:szCs w:val="24"/>
        </w:rPr>
        <w:t>, but swimming pool venue may just be around 1.2</w:t>
      </w:r>
      <w:r w:rsidR="00341DC1">
        <w:rPr>
          <w:rFonts w:ascii="Calibri" w:hAnsi="Calibri" w:cs="Calibri"/>
          <w:b w:val="0"/>
          <w:bCs/>
          <w:color w:val="0F0D29" w:themeColor="text1"/>
          <w:sz w:val="24"/>
          <w:szCs w:val="24"/>
        </w:rPr>
        <w:t xml:space="preserve"> pure number</w:t>
      </w:r>
      <w:r w:rsidR="00B0383B">
        <w:rPr>
          <w:rFonts w:ascii="Calibri" w:hAnsi="Calibri" w:cs="Calibri"/>
          <w:b w:val="0"/>
          <w:bCs/>
          <w:color w:val="0F0D29" w:themeColor="text1"/>
          <w:sz w:val="24"/>
          <w:szCs w:val="24"/>
        </w:rPr>
        <w:t>. The goal of data normalization is to change the value of numerical columns to a common scale</w:t>
      </w:r>
      <w:r w:rsidR="00105579">
        <w:rPr>
          <w:rFonts w:ascii="Calibri" w:hAnsi="Calibri" w:cs="Calibri"/>
          <w:b w:val="0"/>
          <w:bCs/>
          <w:color w:val="0F0D29" w:themeColor="text1"/>
          <w:sz w:val="24"/>
          <w:szCs w:val="24"/>
        </w:rPr>
        <w:t xml:space="preserve">. In our dataset, Z-score calculation is applied to all data </w:t>
      </w:r>
      <w:proofErr w:type="gramStart"/>
      <w:r w:rsidR="00105579">
        <w:rPr>
          <w:rFonts w:ascii="Calibri" w:hAnsi="Calibri" w:cs="Calibri"/>
          <w:b w:val="0"/>
          <w:bCs/>
          <w:color w:val="0F0D29" w:themeColor="text1"/>
          <w:sz w:val="24"/>
          <w:szCs w:val="24"/>
        </w:rPr>
        <w:t>feature</w:t>
      </w:r>
      <w:proofErr w:type="gramEnd"/>
      <w:r w:rsidR="00341DC1">
        <w:rPr>
          <w:rFonts w:ascii="Calibri" w:hAnsi="Calibri" w:cs="Calibri"/>
          <w:b w:val="0"/>
          <w:bCs/>
          <w:color w:val="0F0D29" w:themeColor="text1"/>
          <w:sz w:val="24"/>
          <w:szCs w:val="24"/>
        </w:rPr>
        <w:t xml:space="preserve"> so we leveled all features without any “discrimination”. </w:t>
      </w:r>
      <w:r w:rsidR="00105579">
        <w:rPr>
          <w:rFonts w:ascii="Calibri" w:hAnsi="Calibri" w:cs="Calibri"/>
          <w:b w:val="0"/>
          <w:bCs/>
          <w:color w:val="0F0D29" w:themeColor="text1"/>
          <w:sz w:val="24"/>
          <w:szCs w:val="24"/>
        </w:rPr>
        <w:t xml:space="preserve"> </w:t>
      </w:r>
    </w:p>
    <w:p w14:paraId="683824B2" w14:textId="45C7B3F1" w:rsidR="00C1483F" w:rsidRDefault="00C1483F" w:rsidP="00351EF3">
      <w:pPr>
        <w:spacing w:after="200" w:line="360" w:lineRule="auto"/>
        <w:rPr>
          <w:rFonts w:ascii="Calibri" w:hAnsi="Calibri" w:cs="Calibri"/>
          <w:b w:val="0"/>
          <w:bCs/>
          <w:color w:val="0F0D29" w:themeColor="text1"/>
          <w:sz w:val="24"/>
          <w:szCs w:val="24"/>
        </w:rPr>
      </w:pPr>
      <w:r w:rsidRPr="00C1483F">
        <w:rPr>
          <w:rFonts w:ascii="Calibri" w:hAnsi="Calibri" w:cs="Calibri"/>
          <w:bCs/>
          <w:noProof/>
          <w:color w:val="0F0D29" w:themeColor="text1"/>
          <w:sz w:val="24"/>
          <w:szCs w:val="24"/>
        </w:rPr>
        <w:lastRenderedPageBreak/>
        <w:drawing>
          <wp:anchor distT="0" distB="0" distL="114300" distR="114300" simplePos="0" relativeHeight="251658240" behindDoc="0" locked="0" layoutInCell="1" allowOverlap="1" wp14:anchorId="0B613669" wp14:editId="2DC541A3">
            <wp:simplePos x="0" y="0"/>
            <wp:positionH relativeFrom="column">
              <wp:posOffset>1541581</wp:posOffset>
            </wp:positionH>
            <wp:positionV relativeFrom="paragraph">
              <wp:posOffset>1958179</wp:posOffset>
            </wp:positionV>
            <wp:extent cx="2954655" cy="3511550"/>
            <wp:effectExtent l="0" t="0" r="0" b="0"/>
            <wp:wrapTopAndBottom/>
            <wp:docPr id="11" name="Picture 10">
              <a:extLst xmlns:a="http://schemas.openxmlformats.org/drawingml/2006/main">
                <a:ext uri="{FF2B5EF4-FFF2-40B4-BE49-F238E27FC236}">
                  <a16:creationId xmlns:a16="http://schemas.microsoft.com/office/drawing/2014/main" id="{7234918A-6B8E-4EC9-9F93-9F0B6E5830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234918A-6B8E-4EC9-9F93-9F0B6E58301A}"/>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954655" cy="3511550"/>
                    </a:xfrm>
                    <a:prstGeom prst="rect">
                      <a:avLst/>
                    </a:prstGeom>
                  </pic:spPr>
                </pic:pic>
              </a:graphicData>
            </a:graphic>
          </wp:anchor>
        </w:drawing>
      </w:r>
      <w:r w:rsidR="00105579">
        <w:rPr>
          <w:rFonts w:ascii="Calibri" w:hAnsi="Calibri" w:cs="Calibri"/>
          <w:b w:val="0"/>
          <w:bCs/>
          <w:color w:val="0F0D29" w:themeColor="text1"/>
          <w:sz w:val="24"/>
          <w:szCs w:val="24"/>
        </w:rPr>
        <w:t xml:space="preserve">After Z-sore normalization applied, our next unique step </w:t>
      </w:r>
      <w:r w:rsidR="00341DC1">
        <w:rPr>
          <w:rFonts w:ascii="Calibri" w:hAnsi="Calibri" w:cs="Calibri"/>
          <w:b w:val="0"/>
          <w:bCs/>
          <w:color w:val="0F0D29" w:themeColor="text1"/>
          <w:sz w:val="24"/>
          <w:szCs w:val="24"/>
        </w:rPr>
        <w:t>was</w:t>
      </w:r>
      <w:r w:rsidR="00105579">
        <w:rPr>
          <w:rFonts w:ascii="Calibri" w:hAnsi="Calibri" w:cs="Calibri"/>
          <w:b w:val="0"/>
          <w:bCs/>
          <w:color w:val="0F0D29" w:themeColor="text1"/>
          <w:sz w:val="24"/>
          <w:szCs w:val="24"/>
        </w:rPr>
        <w:t xml:space="preserve"> to apply customized scaling, as per the requirements of business set out in the introduction part.  </w:t>
      </w:r>
      <w:r w:rsidR="00B0383B" w:rsidRPr="00105579">
        <w:rPr>
          <w:rFonts w:ascii="Calibri" w:hAnsi="Calibri" w:cs="Calibri"/>
          <w:b w:val="0"/>
          <w:bCs/>
          <w:color w:val="0F0D29" w:themeColor="text1"/>
          <w:sz w:val="24"/>
          <w:szCs w:val="24"/>
        </w:rPr>
        <w:t>To meet our business needs, higher important factor</w:t>
      </w:r>
      <w:r w:rsidR="00105579">
        <w:rPr>
          <w:rFonts w:ascii="Calibri" w:hAnsi="Calibri" w:cs="Calibri"/>
          <w:b w:val="0"/>
          <w:bCs/>
          <w:color w:val="0F0D29" w:themeColor="text1"/>
          <w:sz w:val="24"/>
          <w:szCs w:val="24"/>
        </w:rPr>
        <w:t>s</w:t>
      </w:r>
      <w:r w:rsidR="00B0383B" w:rsidRPr="00105579">
        <w:rPr>
          <w:rFonts w:ascii="Calibri" w:hAnsi="Calibri" w:cs="Calibri"/>
          <w:b w:val="0"/>
          <w:bCs/>
          <w:color w:val="0F0D29" w:themeColor="text1"/>
          <w:sz w:val="24"/>
          <w:szCs w:val="24"/>
        </w:rPr>
        <w:t xml:space="preserve"> (</w:t>
      </w:r>
      <w:proofErr w:type="spellStart"/>
      <w:r w:rsidR="00B0383B" w:rsidRPr="00105579">
        <w:rPr>
          <w:rFonts w:ascii="Calibri" w:hAnsi="Calibri" w:cs="Calibri"/>
          <w:b w:val="0"/>
          <w:bCs/>
          <w:color w:val="0F0D29" w:themeColor="text1"/>
          <w:sz w:val="24"/>
          <w:szCs w:val="24"/>
        </w:rPr>
        <w:t>i.e</w:t>
      </w:r>
      <w:proofErr w:type="spellEnd"/>
      <w:r w:rsidR="00B0383B" w:rsidRPr="00105579">
        <w:rPr>
          <w:rFonts w:ascii="Calibri" w:hAnsi="Calibri" w:cs="Calibri"/>
          <w:b w:val="0"/>
          <w:bCs/>
          <w:color w:val="0F0D29" w:themeColor="text1"/>
          <w:sz w:val="24"/>
          <w:szCs w:val="24"/>
        </w:rPr>
        <w:t xml:space="preserve">, higher weight) </w:t>
      </w:r>
      <w:r w:rsidR="00105579">
        <w:rPr>
          <w:rFonts w:ascii="Calibri" w:hAnsi="Calibri" w:cs="Calibri"/>
          <w:b w:val="0"/>
          <w:bCs/>
          <w:color w:val="0F0D29" w:themeColor="text1"/>
          <w:sz w:val="24"/>
          <w:szCs w:val="24"/>
        </w:rPr>
        <w:t>ha</w:t>
      </w:r>
      <w:r w:rsidR="00341DC1">
        <w:rPr>
          <w:rFonts w:ascii="Calibri" w:hAnsi="Calibri" w:cs="Calibri"/>
          <w:b w:val="0"/>
          <w:bCs/>
          <w:color w:val="0F0D29" w:themeColor="text1"/>
          <w:sz w:val="24"/>
          <w:szCs w:val="24"/>
        </w:rPr>
        <w:t>d</w:t>
      </w:r>
      <w:r w:rsidR="00B0383B" w:rsidRPr="00105579">
        <w:rPr>
          <w:rFonts w:ascii="Calibri" w:hAnsi="Calibri" w:cs="Calibri"/>
          <w:b w:val="0"/>
          <w:bCs/>
          <w:color w:val="0F0D29" w:themeColor="text1"/>
          <w:sz w:val="24"/>
          <w:szCs w:val="24"/>
        </w:rPr>
        <w:t xml:space="preserve"> be assigned to the neighborhoods with high density of children. Similarly, if there is existing indoor play center</w:t>
      </w:r>
      <w:r w:rsidR="00341DC1">
        <w:rPr>
          <w:rFonts w:ascii="Calibri" w:hAnsi="Calibri" w:cs="Calibri"/>
          <w:b w:val="0"/>
          <w:bCs/>
          <w:color w:val="0F0D29" w:themeColor="text1"/>
          <w:sz w:val="24"/>
          <w:szCs w:val="24"/>
        </w:rPr>
        <w:t xml:space="preserve"> nearby</w:t>
      </w:r>
      <w:r w:rsidR="00B0383B" w:rsidRPr="00105579">
        <w:rPr>
          <w:rFonts w:ascii="Calibri" w:hAnsi="Calibri" w:cs="Calibri"/>
          <w:b w:val="0"/>
          <w:bCs/>
          <w:color w:val="0F0D29" w:themeColor="text1"/>
          <w:sz w:val="24"/>
          <w:szCs w:val="24"/>
        </w:rPr>
        <w:t>, we would assign a very lower weight accordingly</w:t>
      </w:r>
      <w:r w:rsidR="00105579">
        <w:rPr>
          <w:rFonts w:ascii="Calibri" w:hAnsi="Calibri" w:cs="Calibri"/>
          <w:b w:val="0"/>
          <w:bCs/>
          <w:color w:val="0F0D29" w:themeColor="text1"/>
          <w:sz w:val="24"/>
          <w:szCs w:val="24"/>
        </w:rPr>
        <w:t xml:space="preserve"> since we have no desire to build playing facility nearby</w:t>
      </w:r>
      <w:r w:rsidR="00341DC1">
        <w:rPr>
          <w:rFonts w:ascii="Calibri" w:hAnsi="Calibri" w:cs="Calibri"/>
          <w:b w:val="0"/>
          <w:bCs/>
          <w:color w:val="0F0D29" w:themeColor="text1"/>
          <w:sz w:val="24"/>
          <w:szCs w:val="24"/>
        </w:rPr>
        <w:t xml:space="preserve"> at all</w:t>
      </w:r>
      <w:r w:rsidR="00B0383B" w:rsidRPr="00105579">
        <w:rPr>
          <w:rFonts w:ascii="Calibri" w:hAnsi="Calibri" w:cs="Calibri"/>
          <w:b w:val="0"/>
          <w:bCs/>
          <w:color w:val="0F0D29" w:themeColor="text1"/>
          <w:sz w:val="24"/>
          <w:szCs w:val="24"/>
        </w:rPr>
        <w:t xml:space="preserve">. Weight is in range of -1 </w:t>
      </w:r>
      <w:r w:rsidR="00105579">
        <w:rPr>
          <w:rFonts w:ascii="Calibri" w:hAnsi="Calibri" w:cs="Calibri"/>
          <w:b w:val="0"/>
          <w:bCs/>
          <w:color w:val="0F0D29" w:themeColor="text1"/>
          <w:sz w:val="24"/>
          <w:szCs w:val="24"/>
        </w:rPr>
        <w:t xml:space="preserve">to positive 1, indicating </w:t>
      </w:r>
      <w:r w:rsidR="00B0383B" w:rsidRPr="00105579">
        <w:rPr>
          <w:rFonts w:ascii="Calibri" w:hAnsi="Calibri" w:cs="Calibri"/>
          <w:b w:val="0"/>
          <w:bCs/>
          <w:color w:val="0F0D29" w:themeColor="text1"/>
          <w:sz w:val="24"/>
          <w:szCs w:val="24"/>
        </w:rPr>
        <w:t>total negative</w:t>
      </w:r>
      <w:r w:rsidR="00105579">
        <w:rPr>
          <w:rFonts w:ascii="Calibri" w:hAnsi="Calibri" w:cs="Calibri"/>
          <w:b w:val="0"/>
          <w:bCs/>
          <w:color w:val="0F0D29" w:themeColor="text1"/>
          <w:sz w:val="24"/>
          <w:szCs w:val="24"/>
        </w:rPr>
        <w:t xml:space="preserve"> to absolute </w:t>
      </w:r>
      <w:r w:rsidR="00B0383B" w:rsidRPr="00105579">
        <w:rPr>
          <w:rFonts w:ascii="Calibri" w:hAnsi="Calibri" w:cs="Calibri"/>
          <w:b w:val="0"/>
          <w:bCs/>
          <w:color w:val="0F0D29" w:themeColor="text1"/>
          <w:sz w:val="24"/>
          <w:szCs w:val="24"/>
        </w:rPr>
        <w:t>positive</w:t>
      </w:r>
      <w:r w:rsidR="00105579">
        <w:rPr>
          <w:rFonts w:ascii="Calibri" w:hAnsi="Calibri" w:cs="Calibri"/>
          <w:b w:val="0"/>
          <w:bCs/>
          <w:color w:val="0F0D29" w:themeColor="text1"/>
          <w:sz w:val="24"/>
          <w:szCs w:val="24"/>
        </w:rPr>
        <w:t xml:space="preserve"> correlation. </w:t>
      </w:r>
      <w:r w:rsidR="00B0383B" w:rsidRPr="00105579">
        <w:rPr>
          <w:rFonts w:ascii="Calibri" w:hAnsi="Calibri" w:cs="Calibri"/>
          <w:b w:val="0"/>
          <w:bCs/>
          <w:color w:val="0F0D29" w:themeColor="text1"/>
          <w:sz w:val="24"/>
          <w:szCs w:val="24"/>
        </w:rPr>
        <w:t xml:space="preserve"> </w:t>
      </w:r>
      <w:r w:rsidR="00105579">
        <w:rPr>
          <w:rFonts w:ascii="Calibri" w:hAnsi="Calibri" w:cs="Calibri"/>
          <w:b w:val="0"/>
          <w:bCs/>
          <w:color w:val="0F0D29" w:themeColor="text1"/>
          <w:sz w:val="24"/>
          <w:szCs w:val="24"/>
        </w:rPr>
        <w:t>Once we ha</w:t>
      </w:r>
      <w:r w:rsidR="00341DC1">
        <w:rPr>
          <w:rFonts w:ascii="Calibri" w:hAnsi="Calibri" w:cs="Calibri"/>
          <w:b w:val="0"/>
          <w:bCs/>
          <w:color w:val="0F0D29" w:themeColor="text1"/>
          <w:sz w:val="24"/>
          <w:szCs w:val="24"/>
        </w:rPr>
        <w:t>d</w:t>
      </w:r>
      <w:r w:rsidR="00105579">
        <w:rPr>
          <w:rFonts w:ascii="Calibri" w:hAnsi="Calibri" w:cs="Calibri"/>
          <w:b w:val="0"/>
          <w:bCs/>
          <w:color w:val="0F0D29" w:themeColor="text1"/>
          <w:sz w:val="24"/>
          <w:szCs w:val="24"/>
        </w:rPr>
        <w:t xml:space="preserve"> done this application, we calculate</w:t>
      </w:r>
      <w:r w:rsidR="00341DC1">
        <w:rPr>
          <w:rFonts w:ascii="Calibri" w:hAnsi="Calibri" w:cs="Calibri"/>
          <w:b w:val="0"/>
          <w:bCs/>
          <w:color w:val="0F0D29" w:themeColor="text1"/>
          <w:sz w:val="24"/>
          <w:szCs w:val="24"/>
        </w:rPr>
        <w:t>d</w:t>
      </w:r>
      <w:r w:rsidR="00105579">
        <w:rPr>
          <w:rFonts w:ascii="Calibri" w:hAnsi="Calibri" w:cs="Calibri"/>
          <w:b w:val="0"/>
          <w:bCs/>
          <w:color w:val="0F0D29" w:themeColor="text1"/>
          <w:sz w:val="24"/>
          <w:szCs w:val="24"/>
        </w:rPr>
        <w:t xml:space="preserve"> the total scale so that </w:t>
      </w:r>
    </w:p>
    <w:p w14:paraId="7F2C52BC" w14:textId="5B98585C" w:rsidR="00C1483F" w:rsidRPr="00C1483F" w:rsidRDefault="00C1483F" w:rsidP="00351EF3">
      <w:pPr>
        <w:spacing w:after="200" w:line="360" w:lineRule="auto"/>
        <w:rPr>
          <w:rFonts w:ascii="Calibri" w:hAnsi="Calibri" w:cs="Calibri"/>
          <w:b w:val="0"/>
          <w:bCs/>
          <w:color w:val="0F0D29" w:themeColor="text1"/>
          <w:sz w:val="22"/>
        </w:rPr>
      </w:pPr>
      <w:r w:rsidRPr="00C1483F">
        <w:rPr>
          <w:rFonts w:ascii="Calibri" w:hAnsi="Calibri" w:cs="Calibri"/>
          <w:b w:val="0"/>
          <w:bCs/>
          <w:color w:val="0F0D29" w:themeColor="text1"/>
          <w:sz w:val="22"/>
        </w:rPr>
        <w:t xml:space="preserve">                                   </w:t>
      </w:r>
      <w:r>
        <w:rPr>
          <w:rFonts w:ascii="Calibri" w:hAnsi="Calibri" w:cs="Calibri"/>
          <w:b w:val="0"/>
          <w:bCs/>
          <w:color w:val="0F0D29" w:themeColor="text1"/>
          <w:sz w:val="22"/>
        </w:rPr>
        <w:t xml:space="preserve">      </w:t>
      </w:r>
      <w:r w:rsidRPr="00C1483F">
        <w:rPr>
          <w:rFonts w:ascii="Calibri" w:hAnsi="Calibri" w:cs="Calibri"/>
          <w:b w:val="0"/>
          <w:bCs/>
          <w:color w:val="0F0D29" w:themeColor="text1"/>
          <w:sz w:val="22"/>
        </w:rPr>
        <w:t xml:space="preserve">  Figure 3, recommended future neighborhood in big circles </w:t>
      </w:r>
    </w:p>
    <w:p w14:paraId="61D45B8B" w14:textId="77777777" w:rsidR="00985C8E" w:rsidRDefault="00341DC1" w:rsidP="00351EF3">
      <w:pPr>
        <w:spacing w:after="200" w:line="360" w:lineRule="auto"/>
        <w:rPr>
          <w:rFonts w:ascii="Calibri" w:hAnsi="Calibri" w:cs="Calibri"/>
          <w:b w:val="0"/>
          <w:bCs/>
          <w:color w:val="0F0D29" w:themeColor="text1"/>
          <w:sz w:val="24"/>
          <w:szCs w:val="24"/>
        </w:rPr>
      </w:pPr>
      <w:r>
        <w:rPr>
          <w:rFonts w:ascii="Calibri" w:hAnsi="Calibri" w:cs="Calibri"/>
          <w:b w:val="0"/>
          <w:bCs/>
          <w:color w:val="0F0D29" w:themeColor="text1"/>
          <w:sz w:val="24"/>
          <w:szCs w:val="24"/>
        </w:rPr>
        <w:t xml:space="preserve">Neighborhoods could </w:t>
      </w:r>
      <w:r w:rsidR="00105579">
        <w:rPr>
          <w:rFonts w:ascii="Calibri" w:hAnsi="Calibri" w:cs="Calibri"/>
          <w:b w:val="0"/>
          <w:bCs/>
          <w:color w:val="0F0D29" w:themeColor="text1"/>
          <w:sz w:val="24"/>
          <w:szCs w:val="24"/>
        </w:rPr>
        <w:t xml:space="preserve">be </w:t>
      </w:r>
      <w:r w:rsidR="00985C8E">
        <w:rPr>
          <w:rFonts w:ascii="Calibri" w:hAnsi="Calibri" w:cs="Calibri"/>
          <w:b w:val="0"/>
          <w:bCs/>
          <w:color w:val="0F0D29" w:themeColor="text1"/>
          <w:sz w:val="24"/>
          <w:szCs w:val="24"/>
        </w:rPr>
        <w:t xml:space="preserve">compared to each other so preferable communities can be inferred </w:t>
      </w:r>
      <w:proofErr w:type="spellStart"/>
      <w:r w:rsidR="00985C8E">
        <w:rPr>
          <w:rFonts w:ascii="Calibri" w:hAnsi="Calibri" w:cs="Calibri"/>
          <w:b w:val="0"/>
          <w:bCs/>
          <w:color w:val="0F0D29" w:themeColor="text1"/>
          <w:sz w:val="24"/>
          <w:szCs w:val="24"/>
        </w:rPr>
        <w:t>t</w:t>
      </w:r>
      <w:proofErr w:type="spellEnd"/>
      <w:r w:rsidR="00985C8E">
        <w:rPr>
          <w:rFonts w:ascii="Calibri" w:hAnsi="Calibri" w:cs="Calibri"/>
          <w:b w:val="0"/>
          <w:bCs/>
          <w:color w:val="0F0D29" w:themeColor="text1"/>
          <w:sz w:val="24"/>
          <w:szCs w:val="24"/>
        </w:rPr>
        <w:t xml:space="preserve"> construct a playing center. Figure 3 shows these results. </w:t>
      </w:r>
      <w:r w:rsidR="00C1483F">
        <w:rPr>
          <w:rFonts w:ascii="Calibri" w:hAnsi="Calibri" w:cs="Calibri"/>
          <w:b w:val="0"/>
          <w:bCs/>
          <w:color w:val="0F0D29" w:themeColor="text1"/>
          <w:sz w:val="24"/>
          <w:szCs w:val="24"/>
        </w:rPr>
        <w:t xml:space="preserve">It can be inferred from Figure 3 </w:t>
      </w:r>
      <w:r w:rsidR="00985C8E">
        <w:rPr>
          <w:rFonts w:ascii="Calibri" w:hAnsi="Calibri" w:cs="Calibri"/>
          <w:b w:val="0"/>
          <w:bCs/>
          <w:color w:val="0F0D29" w:themeColor="text1"/>
          <w:sz w:val="24"/>
          <w:szCs w:val="24"/>
        </w:rPr>
        <w:t>that the preferable neighborhoods to start a new</w:t>
      </w:r>
      <w:r w:rsidR="00C1483F">
        <w:rPr>
          <w:rFonts w:ascii="Calibri" w:hAnsi="Calibri" w:cs="Calibri"/>
          <w:b w:val="0"/>
          <w:bCs/>
          <w:color w:val="0F0D29" w:themeColor="text1"/>
          <w:sz w:val="24"/>
          <w:szCs w:val="24"/>
        </w:rPr>
        <w:t xml:space="preserve"> indoor playing center </w:t>
      </w:r>
      <w:r w:rsidR="00985C8E">
        <w:rPr>
          <w:rFonts w:ascii="Calibri" w:hAnsi="Calibri" w:cs="Calibri"/>
          <w:b w:val="0"/>
          <w:bCs/>
          <w:color w:val="0F0D29" w:themeColor="text1"/>
          <w:sz w:val="24"/>
          <w:szCs w:val="24"/>
        </w:rPr>
        <w:t xml:space="preserve">would be Southwest and Southeast. </w:t>
      </w:r>
    </w:p>
    <w:p w14:paraId="4CB8D0E1" w14:textId="1FDE7342" w:rsidR="00C1483F" w:rsidRDefault="001E65B9" w:rsidP="00351EF3">
      <w:pPr>
        <w:spacing w:after="200" w:line="360" w:lineRule="auto"/>
        <w:rPr>
          <w:rFonts w:ascii="Calibri" w:hAnsi="Calibri" w:cs="Calibri"/>
          <w:b w:val="0"/>
          <w:bCs/>
          <w:color w:val="0F0D29" w:themeColor="text1"/>
          <w:sz w:val="24"/>
          <w:szCs w:val="24"/>
        </w:rPr>
      </w:pPr>
      <w:r w:rsidRPr="004F36A5">
        <w:rPr>
          <w:rFonts w:ascii="Calibri" w:hAnsi="Calibri" w:cs="Calibri"/>
          <w:bCs/>
          <w:noProof/>
          <w:color w:val="0F0D29" w:themeColor="text1"/>
          <w:sz w:val="24"/>
          <w:szCs w:val="24"/>
        </w:rPr>
        <w:lastRenderedPageBreak/>
        <w:drawing>
          <wp:anchor distT="0" distB="0" distL="114300" distR="114300" simplePos="0" relativeHeight="251659264" behindDoc="0" locked="0" layoutInCell="1" allowOverlap="1" wp14:anchorId="10C64222" wp14:editId="399E892F">
            <wp:simplePos x="0" y="0"/>
            <wp:positionH relativeFrom="column">
              <wp:posOffset>1033145</wp:posOffset>
            </wp:positionH>
            <wp:positionV relativeFrom="paragraph">
              <wp:posOffset>1036955</wp:posOffset>
            </wp:positionV>
            <wp:extent cx="2966720" cy="3290570"/>
            <wp:effectExtent l="0" t="0" r="5080" b="5080"/>
            <wp:wrapTopAndBottom/>
            <wp:docPr id="17" name="Picture 16">
              <a:extLst xmlns:a="http://schemas.openxmlformats.org/drawingml/2006/main">
                <a:ext uri="{FF2B5EF4-FFF2-40B4-BE49-F238E27FC236}">
                  <a16:creationId xmlns:a16="http://schemas.microsoft.com/office/drawing/2014/main" id="{40148628-EA6A-45C5-92A5-5F7CB188B4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0148628-EA6A-45C5-92A5-5F7CB188B4BC}"/>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66720" cy="3290570"/>
                    </a:xfrm>
                    <a:prstGeom prst="rect">
                      <a:avLst/>
                    </a:prstGeom>
                  </pic:spPr>
                </pic:pic>
              </a:graphicData>
            </a:graphic>
          </wp:anchor>
        </w:drawing>
      </w:r>
      <w:r w:rsidR="00C1483F">
        <w:rPr>
          <w:rFonts w:ascii="Calibri" w:hAnsi="Calibri" w:cs="Calibri"/>
          <w:b w:val="0"/>
          <w:bCs/>
          <w:color w:val="0F0D29" w:themeColor="text1"/>
          <w:sz w:val="24"/>
          <w:szCs w:val="24"/>
        </w:rPr>
        <w:t xml:space="preserve"> Finally, unsupervised K-means algorithm was selected and applied for neighborhood clustering. </w:t>
      </w:r>
      <w:r w:rsidR="004F36A5">
        <w:rPr>
          <w:rFonts w:ascii="Calibri" w:hAnsi="Calibri" w:cs="Calibri"/>
          <w:b w:val="0"/>
          <w:bCs/>
          <w:color w:val="0F0D29" w:themeColor="text1"/>
          <w:sz w:val="24"/>
          <w:szCs w:val="24"/>
        </w:rPr>
        <w:t xml:space="preserve">The main reason </w:t>
      </w:r>
      <w:r w:rsidR="00985C8E">
        <w:rPr>
          <w:rFonts w:ascii="Calibri" w:hAnsi="Calibri" w:cs="Calibri"/>
          <w:b w:val="0"/>
          <w:bCs/>
          <w:color w:val="0F0D29" w:themeColor="text1"/>
          <w:sz w:val="24"/>
          <w:szCs w:val="24"/>
        </w:rPr>
        <w:t>is</w:t>
      </w:r>
      <w:r w:rsidR="004F36A5">
        <w:rPr>
          <w:rFonts w:ascii="Calibri" w:hAnsi="Calibri" w:cs="Calibri"/>
          <w:b w:val="0"/>
          <w:bCs/>
          <w:color w:val="0F0D29" w:themeColor="text1"/>
          <w:sz w:val="24"/>
          <w:szCs w:val="24"/>
        </w:rPr>
        <w:t xml:space="preserve"> that there are </w:t>
      </w:r>
      <w:r w:rsidR="00C1483F">
        <w:rPr>
          <w:rFonts w:ascii="Calibri" w:hAnsi="Calibri" w:cs="Calibri"/>
          <w:b w:val="0"/>
          <w:bCs/>
          <w:color w:val="0F0D29" w:themeColor="text1"/>
          <w:sz w:val="24"/>
          <w:szCs w:val="24"/>
        </w:rPr>
        <w:t>many common indoor recreation venues for our City Sector or neighborhoods</w:t>
      </w:r>
      <w:r w:rsidR="004F36A5">
        <w:rPr>
          <w:rFonts w:ascii="Calibri" w:hAnsi="Calibri" w:cs="Calibri"/>
          <w:b w:val="0"/>
          <w:bCs/>
          <w:color w:val="0F0D29" w:themeColor="text1"/>
          <w:sz w:val="24"/>
          <w:szCs w:val="24"/>
        </w:rPr>
        <w:t xml:space="preserve"> but there </w:t>
      </w:r>
      <w:r w:rsidR="00985C8E">
        <w:rPr>
          <w:rFonts w:ascii="Calibri" w:hAnsi="Calibri" w:cs="Calibri"/>
          <w:b w:val="0"/>
          <w:bCs/>
          <w:color w:val="0F0D29" w:themeColor="text1"/>
          <w:sz w:val="24"/>
          <w:szCs w:val="24"/>
        </w:rPr>
        <w:t>are</w:t>
      </w:r>
      <w:r w:rsidR="004F36A5">
        <w:rPr>
          <w:rFonts w:ascii="Calibri" w:hAnsi="Calibri" w:cs="Calibri"/>
          <w:b w:val="0"/>
          <w:bCs/>
          <w:color w:val="0F0D29" w:themeColor="text1"/>
          <w:sz w:val="24"/>
          <w:szCs w:val="24"/>
        </w:rPr>
        <w:t xml:space="preserve"> no target variable</w:t>
      </w:r>
      <w:r w:rsidR="00985C8E">
        <w:rPr>
          <w:rFonts w:ascii="Calibri" w:hAnsi="Calibri" w:cs="Calibri"/>
          <w:b w:val="0"/>
          <w:bCs/>
          <w:color w:val="0F0D29" w:themeColor="text1"/>
          <w:sz w:val="24"/>
          <w:szCs w:val="24"/>
        </w:rPr>
        <w:t>s</w:t>
      </w:r>
      <w:r w:rsidR="004F36A5">
        <w:rPr>
          <w:rFonts w:ascii="Calibri" w:hAnsi="Calibri" w:cs="Calibri"/>
          <w:b w:val="0"/>
          <w:bCs/>
          <w:color w:val="0F0D29" w:themeColor="text1"/>
          <w:sz w:val="24"/>
          <w:szCs w:val="24"/>
        </w:rPr>
        <w:t>. Figure 4 shows the clustering results</w:t>
      </w:r>
      <w:r w:rsidR="00985C8E">
        <w:rPr>
          <w:rFonts w:ascii="Calibri" w:hAnsi="Calibri" w:cs="Calibri"/>
          <w:b w:val="0"/>
          <w:bCs/>
          <w:color w:val="0F0D29" w:themeColor="text1"/>
          <w:sz w:val="24"/>
          <w:szCs w:val="24"/>
        </w:rPr>
        <w:t>.</w:t>
      </w:r>
    </w:p>
    <w:p w14:paraId="46C2B3F5" w14:textId="3B5044A3" w:rsidR="00C1483F" w:rsidRDefault="004F36A5" w:rsidP="00351EF3">
      <w:pPr>
        <w:spacing w:after="200" w:line="360" w:lineRule="auto"/>
        <w:rPr>
          <w:rFonts w:ascii="Calibri" w:hAnsi="Calibri" w:cs="Calibri"/>
          <w:b w:val="0"/>
          <w:color w:val="0F0D29" w:themeColor="text1"/>
          <w:sz w:val="22"/>
        </w:rPr>
      </w:pPr>
      <w:r>
        <w:rPr>
          <w:rFonts w:ascii="Calibri" w:hAnsi="Calibri" w:cs="Calibri"/>
          <w:b w:val="0"/>
          <w:bCs/>
          <w:color w:val="0F0D29" w:themeColor="text1"/>
          <w:sz w:val="24"/>
          <w:szCs w:val="24"/>
        </w:rPr>
        <w:t xml:space="preserve">                                 Figure 4, </w:t>
      </w:r>
      <w:r w:rsidRPr="004F36A5">
        <w:rPr>
          <w:rFonts w:ascii="Calibri" w:hAnsi="Calibri" w:cs="Calibri"/>
          <w:b w:val="0"/>
          <w:color w:val="0F0D29" w:themeColor="text1"/>
          <w:sz w:val="22"/>
        </w:rPr>
        <w:t xml:space="preserve">Neighborhood K-Means clustering results.  </w:t>
      </w:r>
    </w:p>
    <w:p w14:paraId="1165F896" w14:textId="530B7DDD" w:rsidR="004F36A5" w:rsidRDefault="004F36A5" w:rsidP="00351EF3">
      <w:pPr>
        <w:spacing w:after="200" w:line="360" w:lineRule="auto"/>
        <w:rPr>
          <w:rFonts w:ascii="Calibri" w:hAnsi="Calibri" w:cs="Calibri"/>
          <w:b w:val="0"/>
          <w:bCs/>
          <w:color w:val="0F0D29" w:themeColor="text1"/>
          <w:sz w:val="24"/>
          <w:szCs w:val="24"/>
        </w:rPr>
      </w:pPr>
      <w:r>
        <w:rPr>
          <w:rFonts w:ascii="Calibri" w:hAnsi="Calibri" w:cs="Calibri"/>
          <w:b w:val="0"/>
          <w:color w:val="0F0D29" w:themeColor="text1"/>
          <w:sz w:val="22"/>
        </w:rPr>
        <w:t>This red cluster is the cluster with no or lower density of recreation facility zone but there are lo</w:t>
      </w:r>
      <w:r w:rsidR="00985C8E">
        <w:rPr>
          <w:rFonts w:ascii="Calibri" w:hAnsi="Calibri" w:cs="Calibri"/>
          <w:b w:val="0"/>
          <w:color w:val="0F0D29" w:themeColor="text1"/>
          <w:sz w:val="22"/>
        </w:rPr>
        <w:t>t</w:t>
      </w:r>
      <w:r>
        <w:rPr>
          <w:rFonts w:ascii="Calibri" w:hAnsi="Calibri" w:cs="Calibri"/>
          <w:b w:val="0"/>
          <w:color w:val="0F0D29" w:themeColor="text1"/>
          <w:sz w:val="22"/>
        </w:rPr>
        <w:t xml:space="preserve"> of young family with young kids. </w:t>
      </w:r>
      <w:r w:rsidR="00D25879">
        <w:rPr>
          <w:rFonts w:ascii="Calibri" w:hAnsi="Calibri" w:cs="Calibri"/>
          <w:b w:val="0"/>
          <w:color w:val="0F0D29" w:themeColor="text1"/>
          <w:sz w:val="22"/>
        </w:rPr>
        <w:t xml:space="preserve">Their data properties could be seen below in Figure 5. </w:t>
      </w:r>
    </w:p>
    <w:p w14:paraId="4A319001" w14:textId="0F693A82" w:rsidR="004F36A5" w:rsidRDefault="004F36A5" w:rsidP="00351EF3">
      <w:pPr>
        <w:spacing w:after="200" w:line="360" w:lineRule="auto"/>
        <w:rPr>
          <w:rFonts w:ascii="Calibri" w:hAnsi="Calibri" w:cs="Calibri"/>
          <w:b w:val="0"/>
          <w:bCs/>
          <w:color w:val="0F0D29" w:themeColor="text1"/>
          <w:sz w:val="24"/>
          <w:szCs w:val="24"/>
        </w:rPr>
      </w:pPr>
      <w:r>
        <w:rPr>
          <w:noProof/>
        </w:rPr>
        <w:drawing>
          <wp:inline distT="0" distB="0" distL="0" distR="0" wp14:anchorId="52F64067" wp14:editId="2564302D">
            <wp:extent cx="5943600" cy="1152525"/>
            <wp:effectExtent l="171450" t="171450" r="171450" b="2000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525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3A05CBB" w14:textId="4CDE97E6" w:rsidR="004F36A5" w:rsidRDefault="004F36A5" w:rsidP="00351EF3">
      <w:pPr>
        <w:spacing w:after="200" w:line="360" w:lineRule="auto"/>
        <w:rPr>
          <w:rFonts w:ascii="Calibri" w:hAnsi="Calibri" w:cs="Calibri"/>
          <w:b w:val="0"/>
          <w:bCs/>
          <w:color w:val="0F0D29" w:themeColor="text1"/>
          <w:sz w:val="24"/>
          <w:szCs w:val="24"/>
        </w:rPr>
      </w:pPr>
      <w:r>
        <w:rPr>
          <w:rFonts w:ascii="Calibri" w:hAnsi="Calibri" w:cs="Calibri"/>
          <w:b w:val="0"/>
          <w:bCs/>
          <w:color w:val="0F0D29" w:themeColor="text1"/>
          <w:sz w:val="24"/>
          <w:szCs w:val="24"/>
        </w:rPr>
        <w:t xml:space="preserve">                     Figure 5, Feature values for the </w:t>
      </w:r>
      <w:r w:rsidR="00D25879">
        <w:rPr>
          <w:rFonts w:ascii="Calibri" w:hAnsi="Calibri" w:cs="Calibri"/>
          <w:b w:val="0"/>
          <w:bCs/>
          <w:color w:val="0F0D29" w:themeColor="text1"/>
          <w:sz w:val="24"/>
          <w:szCs w:val="24"/>
        </w:rPr>
        <w:t xml:space="preserve">Red cluster neighborhoods of Figure 4. </w:t>
      </w:r>
      <w:r>
        <w:rPr>
          <w:rFonts w:ascii="Calibri" w:hAnsi="Calibri" w:cs="Calibri"/>
          <w:b w:val="0"/>
          <w:bCs/>
          <w:color w:val="0F0D29" w:themeColor="text1"/>
          <w:sz w:val="24"/>
          <w:szCs w:val="24"/>
        </w:rPr>
        <w:t xml:space="preserve"> </w:t>
      </w:r>
    </w:p>
    <w:p w14:paraId="07964346" w14:textId="2A9F8C07" w:rsidR="004F36A5" w:rsidRDefault="004F36A5" w:rsidP="00351EF3">
      <w:pPr>
        <w:spacing w:after="200" w:line="360" w:lineRule="auto"/>
        <w:rPr>
          <w:rFonts w:ascii="Calibri" w:hAnsi="Calibri" w:cs="Calibri"/>
          <w:b w:val="0"/>
          <w:bCs/>
          <w:color w:val="0F0D29" w:themeColor="text1"/>
          <w:sz w:val="24"/>
          <w:szCs w:val="24"/>
        </w:rPr>
      </w:pPr>
    </w:p>
    <w:p w14:paraId="45CBB9D7" w14:textId="52BE360A" w:rsidR="004F36A5" w:rsidRDefault="004F36A5" w:rsidP="00351EF3">
      <w:pPr>
        <w:spacing w:after="200" w:line="360" w:lineRule="auto"/>
        <w:rPr>
          <w:rFonts w:ascii="Calibri" w:hAnsi="Calibri" w:cs="Calibri"/>
          <w:b w:val="0"/>
          <w:bCs/>
          <w:color w:val="0F0D29" w:themeColor="text1"/>
          <w:sz w:val="24"/>
          <w:szCs w:val="24"/>
        </w:rPr>
      </w:pPr>
    </w:p>
    <w:p w14:paraId="67155E48" w14:textId="63C6E754" w:rsidR="004F36A5" w:rsidRPr="003D48C7" w:rsidRDefault="003D48C7" w:rsidP="00351EF3">
      <w:pPr>
        <w:spacing w:after="200" w:line="360" w:lineRule="auto"/>
        <w:rPr>
          <w:rFonts w:ascii="Calibri" w:hAnsi="Calibri" w:cs="Calibri"/>
          <w:color w:val="0F0D29" w:themeColor="text1"/>
          <w:sz w:val="32"/>
          <w:szCs w:val="32"/>
        </w:rPr>
      </w:pPr>
      <w:r w:rsidRPr="003D48C7">
        <w:rPr>
          <w:rFonts w:ascii="Calibri" w:hAnsi="Calibri" w:cs="Calibri"/>
          <w:color w:val="0F0D29" w:themeColor="text1"/>
          <w:sz w:val="32"/>
          <w:szCs w:val="32"/>
        </w:rPr>
        <w:lastRenderedPageBreak/>
        <w:t xml:space="preserve">4: Conclusion and discussion. </w:t>
      </w:r>
    </w:p>
    <w:p w14:paraId="789A0EC9" w14:textId="165A43CC" w:rsidR="003D48C7" w:rsidRPr="003D48C7" w:rsidRDefault="00985C8E" w:rsidP="003D48C7">
      <w:pPr>
        <w:pStyle w:val="NormalWeb"/>
        <w:shd w:val="clear" w:color="auto" w:fill="FFFFFF"/>
        <w:spacing w:before="0" w:beforeAutospacing="0" w:after="0" w:afterAutospacing="0" w:line="360" w:lineRule="auto"/>
        <w:rPr>
          <w:rFonts w:asciiTheme="minorHAnsi" w:hAnsiTheme="minorHAnsi" w:cstheme="minorHAnsi"/>
          <w:color w:val="000000"/>
        </w:rPr>
      </w:pPr>
      <w:r>
        <w:rPr>
          <w:rFonts w:asciiTheme="minorHAnsi" w:hAnsiTheme="minorHAnsi" w:cstheme="minorHAnsi"/>
          <w:color w:val="000000"/>
        </w:rPr>
        <w:t xml:space="preserve">In this capstone project, I </w:t>
      </w:r>
      <w:r w:rsidR="003D48C7" w:rsidRPr="003D48C7">
        <w:rPr>
          <w:rFonts w:asciiTheme="minorHAnsi" w:hAnsiTheme="minorHAnsi" w:cstheme="minorHAnsi"/>
          <w:color w:val="000000"/>
        </w:rPr>
        <w:t xml:space="preserve">have selected all the neighborhoods from the City of Calgary and extensively searched all recreation venues in very large radius. Secondly, </w:t>
      </w:r>
      <w:r>
        <w:rPr>
          <w:rFonts w:asciiTheme="minorHAnsi" w:hAnsiTheme="minorHAnsi" w:cstheme="minorHAnsi"/>
          <w:color w:val="000000"/>
        </w:rPr>
        <w:t>I</w:t>
      </w:r>
      <w:r w:rsidR="003D48C7" w:rsidRPr="003D48C7">
        <w:rPr>
          <w:rFonts w:asciiTheme="minorHAnsi" w:hAnsiTheme="minorHAnsi" w:cstheme="minorHAnsi"/>
          <w:color w:val="000000"/>
        </w:rPr>
        <w:t xml:space="preserve"> also use all social &amp; economic data, closely</w:t>
      </w:r>
      <w:r w:rsidR="00F7730F">
        <w:rPr>
          <w:rFonts w:asciiTheme="minorHAnsi" w:hAnsiTheme="minorHAnsi" w:cstheme="minorHAnsi"/>
          <w:color w:val="000000"/>
        </w:rPr>
        <w:t xml:space="preserve"> related</w:t>
      </w:r>
      <w:r w:rsidR="003D48C7" w:rsidRPr="003D48C7">
        <w:rPr>
          <w:rFonts w:asciiTheme="minorHAnsi" w:hAnsiTheme="minorHAnsi" w:cstheme="minorHAnsi"/>
          <w:color w:val="000000"/>
        </w:rPr>
        <w:t xml:space="preserve"> to our business needs, from the City Census database. Therefore, we have a good grasp about not only the recreation facility distributions but also more business-oriented features (specially, number of young children, income and crime</w:t>
      </w:r>
      <w:r w:rsidR="003D48C7">
        <w:rPr>
          <w:rFonts w:asciiTheme="minorHAnsi" w:hAnsiTheme="minorHAnsi" w:cstheme="minorHAnsi"/>
          <w:color w:val="000000"/>
        </w:rPr>
        <w:t>)</w:t>
      </w:r>
      <w:r w:rsidR="003D48C7" w:rsidRPr="003D48C7">
        <w:rPr>
          <w:rFonts w:asciiTheme="minorHAnsi" w:hAnsiTheme="minorHAnsi" w:cstheme="minorHAnsi"/>
          <w:color w:val="000000"/>
        </w:rPr>
        <w:t>.</w:t>
      </w:r>
    </w:p>
    <w:p w14:paraId="493638BE" w14:textId="77777777" w:rsidR="003D48C7" w:rsidRPr="003D48C7" w:rsidRDefault="003D48C7" w:rsidP="003D48C7">
      <w:pPr>
        <w:pStyle w:val="NormalWeb"/>
        <w:shd w:val="clear" w:color="auto" w:fill="FFFFFF"/>
        <w:spacing w:before="240" w:beforeAutospacing="0" w:after="0" w:afterAutospacing="0" w:line="360" w:lineRule="auto"/>
        <w:rPr>
          <w:rFonts w:asciiTheme="minorHAnsi" w:hAnsiTheme="minorHAnsi" w:cstheme="minorHAnsi"/>
          <w:color w:val="000000"/>
        </w:rPr>
      </w:pPr>
      <w:r w:rsidRPr="003D48C7">
        <w:rPr>
          <w:rFonts w:asciiTheme="minorHAnsi" w:hAnsiTheme="minorHAnsi" w:cstheme="minorHAnsi"/>
          <w:color w:val="000000"/>
        </w:rPr>
        <w:t>Our goal is that we are searching low or very low-density zones with indoor recreation but good social-economical status in the City.</w:t>
      </w:r>
    </w:p>
    <w:p w14:paraId="60D99DC7" w14:textId="77CE7F42" w:rsidR="003D48C7" w:rsidRDefault="003D48C7" w:rsidP="003D48C7">
      <w:pPr>
        <w:pStyle w:val="NormalWeb"/>
        <w:shd w:val="clear" w:color="auto" w:fill="FFFFFF"/>
        <w:spacing w:before="240" w:beforeAutospacing="0" w:after="0" w:afterAutospacing="0" w:line="360" w:lineRule="auto"/>
        <w:rPr>
          <w:rFonts w:asciiTheme="minorHAnsi" w:hAnsiTheme="minorHAnsi" w:cstheme="minorHAnsi"/>
          <w:color w:val="000000"/>
        </w:rPr>
      </w:pPr>
      <w:r w:rsidRPr="003D48C7">
        <w:rPr>
          <w:rFonts w:asciiTheme="minorHAnsi" w:hAnsiTheme="minorHAnsi" w:cstheme="minorHAnsi"/>
          <w:color w:val="000000"/>
        </w:rPr>
        <w:t xml:space="preserve">Scientifically, </w:t>
      </w:r>
      <w:r>
        <w:rPr>
          <w:rFonts w:asciiTheme="minorHAnsi" w:hAnsiTheme="minorHAnsi" w:cstheme="minorHAnsi"/>
          <w:color w:val="000000"/>
        </w:rPr>
        <w:t xml:space="preserve">19 data </w:t>
      </w:r>
      <w:r w:rsidRPr="003D48C7">
        <w:rPr>
          <w:rStyle w:val="Strong"/>
          <w:rFonts w:asciiTheme="minorHAnsi" w:hAnsiTheme="minorHAnsi" w:cstheme="minorHAnsi"/>
          <w:b w:val="0"/>
          <w:bCs w:val="0"/>
          <w:color w:val="000000"/>
        </w:rPr>
        <w:t>features</w:t>
      </w:r>
      <w:r w:rsidRPr="003D48C7">
        <w:rPr>
          <w:rFonts w:asciiTheme="minorHAnsi" w:hAnsiTheme="minorHAnsi" w:cstheme="minorHAnsi"/>
          <w:color w:val="000000"/>
        </w:rPr>
        <w:t> were selected</w:t>
      </w:r>
      <w:r>
        <w:rPr>
          <w:rFonts w:asciiTheme="minorHAnsi" w:hAnsiTheme="minorHAnsi" w:cstheme="minorHAnsi"/>
          <w:color w:val="000000"/>
        </w:rPr>
        <w:t xml:space="preserve"> we normalized the data and then we applied business important factor</w:t>
      </w:r>
      <w:r w:rsidR="00F7730F">
        <w:rPr>
          <w:rFonts w:asciiTheme="minorHAnsi" w:hAnsiTheme="minorHAnsi" w:cstheme="minorHAnsi"/>
          <w:color w:val="000000"/>
        </w:rPr>
        <w:t xml:space="preserve"> (or called “weight”)</w:t>
      </w:r>
      <w:r>
        <w:rPr>
          <w:rFonts w:asciiTheme="minorHAnsi" w:hAnsiTheme="minorHAnsi" w:cstheme="minorHAnsi"/>
          <w:color w:val="000000"/>
        </w:rPr>
        <w:t xml:space="preserve"> to each feature before doing quantitively analysis. </w:t>
      </w:r>
    </w:p>
    <w:p w14:paraId="68299C3A" w14:textId="1570666E" w:rsidR="003D48C7" w:rsidRPr="003D48C7" w:rsidRDefault="004B6C55" w:rsidP="003D48C7">
      <w:pPr>
        <w:pStyle w:val="NormalWeb"/>
        <w:shd w:val="clear" w:color="auto" w:fill="FFFFFF"/>
        <w:spacing w:before="240" w:beforeAutospacing="0" w:after="0" w:afterAutospacing="0" w:line="360" w:lineRule="auto"/>
        <w:rPr>
          <w:rFonts w:asciiTheme="minorHAnsi" w:hAnsiTheme="minorHAnsi" w:cstheme="minorHAnsi"/>
          <w:color w:val="000000"/>
        </w:rPr>
      </w:pPr>
      <w:r>
        <w:rPr>
          <w:rFonts w:asciiTheme="minorHAnsi" w:hAnsiTheme="minorHAnsi" w:cstheme="minorHAnsi"/>
          <w:color w:val="000000"/>
        </w:rPr>
        <w:t>Figure 2 summarized our q</w:t>
      </w:r>
      <w:r w:rsidR="003D48C7" w:rsidRPr="003D48C7">
        <w:rPr>
          <w:rFonts w:asciiTheme="minorHAnsi" w:hAnsiTheme="minorHAnsi" w:cstheme="minorHAnsi"/>
          <w:color w:val="000000"/>
        </w:rPr>
        <w:t xml:space="preserve">ualitative analysis </w:t>
      </w:r>
      <w:r w:rsidR="00FB7D15">
        <w:rPr>
          <w:rFonts w:asciiTheme="minorHAnsi" w:hAnsiTheme="minorHAnsi" w:cstheme="minorHAnsi"/>
          <w:color w:val="000000"/>
        </w:rPr>
        <w:t>results</w:t>
      </w:r>
      <w:r w:rsidR="00FB7D15" w:rsidRPr="003D48C7">
        <w:rPr>
          <w:rFonts w:asciiTheme="minorHAnsi" w:hAnsiTheme="minorHAnsi" w:cstheme="minorHAnsi"/>
          <w:color w:val="000000"/>
        </w:rPr>
        <w:t>;</w:t>
      </w:r>
      <w:r w:rsidR="003D48C7" w:rsidRPr="003D48C7">
        <w:rPr>
          <w:rFonts w:asciiTheme="minorHAnsi" w:hAnsiTheme="minorHAnsi" w:cstheme="minorHAnsi"/>
          <w:color w:val="000000"/>
        </w:rPr>
        <w:t xml:space="preserve"> the less density zones of recreation facilities are in West &amp; South part of the City. </w:t>
      </w:r>
      <w:r>
        <w:rPr>
          <w:rFonts w:asciiTheme="minorHAnsi" w:hAnsiTheme="minorHAnsi" w:cstheme="minorHAnsi"/>
          <w:color w:val="000000"/>
        </w:rPr>
        <w:t>Figure 3 ~4 depict those analysis results in q</w:t>
      </w:r>
      <w:r w:rsidRPr="003D48C7">
        <w:rPr>
          <w:rFonts w:asciiTheme="minorHAnsi" w:hAnsiTheme="minorHAnsi" w:cstheme="minorHAnsi"/>
          <w:color w:val="000000"/>
        </w:rPr>
        <w:t>uanti</w:t>
      </w:r>
      <w:r w:rsidR="00F7730F">
        <w:rPr>
          <w:rFonts w:asciiTheme="minorHAnsi" w:hAnsiTheme="minorHAnsi" w:cstheme="minorHAnsi"/>
          <w:color w:val="000000"/>
        </w:rPr>
        <w:t>tative</w:t>
      </w:r>
      <w:r>
        <w:rPr>
          <w:rFonts w:asciiTheme="minorHAnsi" w:hAnsiTheme="minorHAnsi" w:cstheme="minorHAnsi"/>
          <w:color w:val="000000"/>
        </w:rPr>
        <w:t xml:space="preserve"> way</w:t>
      </w:r>
      <w:r w:rsidR="003D48C7" w:rsidRPr="003D48C7">
        <w:rPr>
          <w:rFonts w:asciiTheme="minorHAnsi" w:hAnsiTheme="minorHAnsi" w:cstheme="minorHAnsi"/>
          <w:color w:val="000000"/>
        </w:rPr>
        <w:t>. These results are pointing to </w:t>
      </w:r>
      <w:r w:rsidR="003D48C7" w:rsidRPr="003D48C7">
        <w:rPr>
          <w:rStyle w:val="Strong"/>
          <w:rFonts w:asciiTheme="minorHAnsi" w:hAnsiTheme="minorHAnsi" w:cstheme="minorHAnsi"/>
          <w:color w:val="000000"/>
        </w:rPr>
        <w:t>deep South</w:t>
      </w:r>
      <w:r>
        <w:rPr>
          <w:rStyle w:val="Strong"/>
          <w:rFonts w:asciiTheme="minorHAnsi" w:hAnsiTheme="minorHAnsi" w:cstheme="minorHAnsi"/>
          <w:color w:val="000000"/>
        </w:rPr>
        <w:t xml:space="preserve"> </w:t>
      </w:r>
      <w:r w:rsidR="003D48C7" w:rsidRPr="003D48C7">
        <w:rPr>
          <w:rStyle w:val="Strong"/>
          <w:rFonts w:asciiTheme="minorHAnsi" w:hAnsiTheme="minorHAnsi" w:cstheme="minorHAnsi"/>
          <w:color w:val="000000"/>
        </w:rPr>
        <w:t>West &amp; South</w:t>
      </w:r>
      <w:r>
        <w:rPr>
          <w:rStyle w:val="Strong"/>
          <w:rFonts w:asciiTheme="minorHAnsi" w:hAnsiTheme="minorHAnsi" w:cstheme="minorHAnsi"/>
          <w:color w:val="000000"/>
        </w:rPr>
        <w:t xml:space="preserve"> </w:t>
      </w:r>
      <w:r w:rsidR="003D48C7" w:rsidRPr="003D48C7">
        <w:rPr>
          <w:rStyle w:val="Strong"/>
          <w:rFonts w:asciiTheme="minorHAnsi" w:hAnsiTheme="minorHAnsi" w:cstheme="minorHAnsi"/>
          <w:color w:val="000000"/>
        </w:rPr>
        <w:t>East</w:t>
      </w:r>
      <w:r w:rsidR="003D48C7" w:rsidRPr="003D48C7">
        <w:rPr>
          <w:rFonts w:asciiTheme="minorHAnsi" w:hAnsiTheme="minorHAnsi" w:cstheme="minorHAnsi"/>
          <w:color w:val="000000"/>
        </w:rPr>
        <w:t> of the City for the indoor playground investment.</w:t>
      </w:r>
    </w:p>
    <w:p w14:paraId="1F5B5B07" w14:textId="5C5A3CD7" w:rsidR="003D48C7" w:rsidRDefault="003D48C7" w:rsidP="003D48C7">
      <w:pPr>
        <w:pStyle w:val="NormalWeb"/>
        <w:shd w:val="clear" w:color="auto" w:fill="FFFFFF"/>
        <w:spacing w:before="240" w:beforeAutospacing="0" w:after="0" w:afterAutospacing="0" w:line="360" w:lineRule="auto"/>
        <w:rPr>
          <w:rFonts w:asciiTheme="minorHAnsi" w:hAnsiTheme="minorHAnsi" w:cstheme="minorHAnsi"/>
          <w:color w:val="000000"/>
        </w:rPr>
      </w:pPr>
      <w:r w:rsidRPr="003D48C7">
        <w:rPr>
          <w:rFonts w:asciiTheme="minorHAnsi" w:hAnsiTheme="minorHAnsi" w:cstheme="minorHAnsi"/>
          <w:color w:val="000000"/>
        </w:rPr>
        <w:t>Therefore, we recommended to build indoor playground in </w:t>
      </w:r>
      <w:r w:rsidRPr="003D48C7">
        <w:rPr>
          <w:rStyle w:val="Strong"/>
          <w:rFonts w:asciiTheme="minorHAnsi" w:hAnsiTheme="minorHAnsi" w:cstheme="minorHAnsi"/>
          <w:color w:val="000000"/>
        </w:rPr>
        <w:t>deep South</w:t>
      </w:r>
      <w:r w:rsidR="004B6C55">
        <w:rPr>
          <w:rStyle w:val="Strong"/>
          <w:rFonts w:asciiTheme="minorHAnsi" w:hAnsiTheme="minorHAnsi" w:cstheme="minorHAnsi"/>
          <w:color w:val="000000"/>
        </w:rPr>
        <w:t xml:space="preserve"> </w:t>
      </w:r>
      <w:r w:rsidRPr="003D48C7">
        <w:rPr>
          <w:rStyle w:val="Strong"/>
          <w:rFonts w:asciiTheme="minorHAnsi" w:hAnsiTheme="minorHAnsi" w:cstheme="minorHAnsi"/>
          <w:color w:val="000000"/>
        </w:rPr>
        <w:t>East, South</w:t>
      </w:r>
      <w:r w:rsidR="004B6C55">
        <w:rPr>
          <w:rStyle w:val="Strong"/>
          <w:rFonts w:asciiTheme="minorHAnsi" w:hAnsiTheme="minorHAnsi" w:cstheme="minorHAnsi"/>
          <w:color w:val="000000"/>
        </w:rPr>
        <w:t xml:space="preserve"> </w:t>
      </w:r>
      <w:r w:rsidRPr="003D48C7">
        <w:rPr>
          <w:rStyle w:val="Strong"/>
          <w:rFonts w:asciiTheme="minorHAnsi" w:hAnsiTheme="minorHAnsi" w:cstheme="minorHAnsi"/>
          <w:color w:val="000000"/>
        </w:rPr>
        <w:t>West</w:t>
      </w:r>
      <w:r w:rsidRPr="003D48C7">
        <w:rPr>
          <w:rFonts w:asciiTheme="minorHAnsi" w:hAnsiTheme="minorHAnsi" w:cstheme="minorHAnsi"/>
          <w:color w:val="000000"/>
        </w:rPr>
        <w:t> of the city</w:t>
      </w:r>
      <w:r w:rsidR="004B6C55">
        <w:rPr>
          <w:rFonts w:asciiTheme="minorHAnsi" w:hAnsiTheme="minorHAnsi" w:cstheme="minorHAnsi"/>
          <w:color w:val="000000"/>
        </w:rPr>
        <w:t xml:space="preserve">. Specific neighborhoods are called Abbeydale, Bridlewood, Erin Woods, where there are a lot of young families.  </w:t>
      </w:r>
    </w:p>
    <w:p w14:paraId="2611125A" w14:textId="29C93E06" w:rsidR="00FB7D15" w:rsidRDefault="00FB7D15" w:rsidP="003D48C7">
      <w:pPr>
        <w:pStyle w:val="NormalWeb"/>
        <w:shd w:val="clear" w:color="auto" w:fill="FFFFFF"/>
        <w:spacing w:before="240" w:beforeAutospacing="0" w:after="0" w:afterAutospacing="0" w:line="360" w:lineRule="auto"/>
        <w:rPr>
          <w:rFonts w:asciiTheme="minorHAnsi" w:hAnsiTheme="minorHAnsi" w:cstheme="minorHAnsi"/>
          <w:color w:val="000000"/>
        </w:rPr>
      </w:pPr>
      <w:r>
        <w:rPr>
          <w:rFonts w:asciiTheme="minorHAnsi" w:hAnsiTheme="minorHAnsi" w:cstheme="minorHAnsi"/>
          <w:color w:val="000000"/>
        </w:rPr>
        <w:t>In fact, in the last couple of years, the City have built a large billion-dollar hospital and recently a light rail train line is being constructed to the south east sectors from City center. This makes sense because that area is the under rapid developments in the last 10 years.</w:t>
      </w:r>
    </w:p>
    <w:p w14:paraId="285D2DE5" w14:textId="77777777" w:rsidR="00FB7D15" w:rsidRDefault="00FB7D15" w:rsidP="003D48C7">
      <w:pPr>
        <w:pStyle w:val="NormalWeb"/>
        <w:shd w:val="clear" w:color="auto" w:fill="FFFFFF"/>
        <w:spacing w:before="240" w:beforeAutospacing="0" w:after="0" w:afterAutospacing="0" w:line="360" w:lineRule="auto"/>
        <w:rPr>
          <w:rFonts w:asciiTheme="minorHAnsi" w:hAnsiTheme="minorHAnsi" w:cstheme="minorHAnsi"/>
          <w:color w:val="000000"/>
        </w:rPr>
      </w:pPr>
    </w:p>
    <w:p w14:paraId="4531FD25" w14:textId="753D635E" w:rsidR="00FB7D15" w:rsidRPr="003D48C7" w:rsidRDefault="00FB7D15" w:rsidP="00FB7D15">
      <w:pPr>
        <w:spacing w:after="200" w:line="360" w:lineRule="auto"/>
        <w:rPr>
          <w:rFonts w:ascii="Calibri" w:hAnsi="Calibri" w:cs="Calibri"/>
          <w:color w:val="0F0D29" w:themeColor="text1"/>
          <w:sz w:val="32"/>
          <w:szCs w:val="32"/>
        </w:rPr>
      </w:pPr>
      <w:r>
        <w:rPr>
          <w:rFonts w:ascii="Calibri" w:hAnsi="Calibri" w:cs="Calibri"/>
          <w:color w:val="0F0D29" w:themeColor="text1"/>
          <w:sz w:val="32"/>
          <w:szCs w:val="32"/>
        </w:rPr>
        <w:t>5</w:t>
      </w:r>
      <w:r w:rsidRPr="003D48C7">
        <w:rPr>
          <w:rFonts w:ascii="Calibri" w:hAnsi="Calibri" w:cs="Calibri"/>
          <w:color w:val="0F0D29" w:themeColor="text1"/>
          <w:sz w:val="32"/>
          <w:szCs w:val="32"/>
        </w:rPr>
        <w:t xml:space="preserve">: </w:t>
      </w:r>
      <w:r>
        <w:rPr>
          <w:rFonts w:ascii="Calibri" w:hAnsi="Calibri" w:cs="Calibri"/>
          <w:color w:val="0F0D29" w:themeColor="text1"/>
          <w:sz w:val="32"/>
          <w:szCs w:val="32"/>
        </w:rPr>
        <w:t>Future improvement</w:t>
      </w:r>
      <w:r w:rsidRPr="003D48C7">
        <w:rPr>
          <w:rFonts w:ascii="Calibri" w:hAnsi="Calibri" w:cs="Calibri"/>
          <w:color w:val="0F0D29" w:themeColor="text1"/>
          <w:sz w:val="32"/>
          <w:szCs w:val="32"/>
        </w:rPr>
        <w:t xml:space="preserve">. </w:t>
      </w:r>
    </w:p>
    <w:p w14:paraId="16B73B71" w14:textId="45EBF5B8" w:rsidR="004402E4" w:rsidRDefault="00FB7D15" w:rsidP="003D48C7">
      <w:pPr>
        <w:pStyle w:val="NormalWeb"/>
        <w:shd w:val="clear" w:color="auto" w:fill="FFFFFF"/>
        <w:spacing w:before="240" w:beforeAutospacing="0" w:after="0" w:afterAutospacing="0" w:line="360" w:lineRule="auto"/>
        <w:rPr>
          <w:rFonts w:asciiTheme="minorHAnsi" w:hAnsiTheme="minorHAnsi" w:cstheme="minorHAnsi"/>
          <w:color w:val="000000"/>
        </w:rPr>
      </w:pPr>
      <w:r>
        <w:rPr>
          <w:rFonts w:asciiTheme="minorHAnsi" w:hAnsiTheme="minorHAnsi" w:cstheme="minorHAnsi"/>
          <w:color w:val="000000"/>
        </w:rPr>
        <w:t>D</w:t>
      </w:r>
      <w:r w:rsidR="003D48C7" w:rsidRPr="003D48C7">
        <w:rPr>
          <w:rFonts w:asciiTheme="minorHAnsi" w:hAnsiTheme="minorHAnsi" w:cstheme="minorHAnsi"/>
          <w:color w:val="000000"/>
        </w:rPr>
        <w:t xml:space="preserve">uring this project, </w:t>
      </w:r>
      <w:r>
        <w:rPr>
          <w:rFonts w:asciiTheme="minorHAnsi" w:hAnsiTheme="minorHAnsi" w:cstheme="minorHAnsi"/>
          <w:color w:val="000000"/>
        </w:rPr>
        <w:t xml:space="preserve">I was able to collect </w:t>
      </w:r>
      <w:r w:rsidR="00985C8E">
        <w:rPr>
          <w:rFonts w:asciiTheme="minorHAnsi" w:hAnsiTheme="minorHAnsi" w:cstheme="minorHAnsi"/>
          <w:color w:val="000000"/>
        </w:rPr>
        <w:t xml:space="preserve">various </w:t>
      </w:r>
      <w:r>
        <w:rPr>
          <w:rFonts w:asciiTheme="minorHAnsi" w:hAnsiTheme="minorHAnsi" w:cstheme="minorHAnsi"/>
          <w:color w:val="000000"/>
        </w:rPr>
        <w:t>data to</w:t>
      </w:r>
      <w:r w:rsidR="004402E4">
        <w:rPr>
          <w:rFonts w:asciiTheme="minorHAnsi" w:hAnsiTheme="minorHAnsi" w:cstheme="minorHAnsi"/>
          <w:color w:val="000000"/>
        </w:rPr>
        <w:t xml:space="preserve"> do the analysis</w:t>
      </w:r>
      <w:r w:rsidR="00985C8E">
        <w:rPr>
          <w:rFonts w:asciiTheme="minorHAnsi" w:hAnsiTheme="minorHAnsi" w:cstheme="minorHAnsi"/>
          <w:color w:val="000000"/>
        </w:rPr>
        <w:t xml:space="preserve"> such as location data, geographic, social data</w:t>
      </w:r>
      <w:r w:rsidR="004402E4">
        <w:rPr>
          <w:rFonts w:asciiTheme="minorHAnsi" w:hAnsiTheme="minorHAnsi" w:cstheme="minorHAnsi"/>
          <w:color w:val="000000"/>
        </w:rPr>
        <w:t xml:space="preserve">. </w:t>
      </w:r>
      <w:r w:rsidR="00985C8E">
        <w:rPr>
          <w:rFonts w:asciiTheme="minorHAnsi" w:hAnsiTheme="minorHAnsi" w:cstheme="minorHAnsi"/>
          <w:color w:val="000000"/>
        </w:rPr>
        <w:t>H</w:t>
      </w:r>
      <w:r w:rsidR="004402E4">
        <w:rPr>
          <w:rFonts w:asciiTheme="minorHAnsi" w:hAnsiTheme="minorHAnsi" w:cstheme="minorHAnsi"/>
          <w:color w:val="000000"/>
        </w:rPr>
        <w:t>owever, th</w:t>
      </w:r>
      <w:r w:rsidR="00985C8E">
        <w:rPr>
          <w:rFonts w:asciiTheme="minorHAnsi" w:hAnsiTheme="minorHAnsi" w:cstheme="minorHAnsi"/>
          <w:color w:val="000000"/>
        </w:rPr>
        <w:t xml:space="preserve">ese </w:t>
      </w:r>
      <w:r w:rsidR="004402E4">
        <w:rPr>
          <w:rFonts w:asciiTheme="minorHAnsi" w:hAnsiTheme="minorHAnsi" w:cstheme="minorHAnsi"/>
          <w:color w:val="000000"/>
        </w:rPr>
        <w:t xml:space="preserve">data qualities are not the same. For example, the </w:t>
      </w:r>
      <w:r w:rsidR="004402E4">
        <w:rPr>
          <w:rFonts w:asciiTheme="minorHAnsi" w:hAnsiTheme="minorHAnsi" w:cstheme="minorHAnsi"/>
          <w:color w:val="000000"/>
        </w:rPr>
        <w:lastRenderedPageBreak/>
        <w:t xml:space="preserve">household income was hard to </w:t>
      </w:r>
      <w:r w:rsidR="00985C8E">
        <w:rPr>
          <w:rFonts w:asciiTheme="minorHAnsi" w:hAnsiTheme="minorHAnsi" w:cstheme="minorHAnsi"/>
          <w:color w:val="000000"/>
        </w:rPr>
        <w:t>find</w:t>
      </w:r>
      <w:r w:rsidR="004402E4">
        <w:rPr>
          <w:rFonts w:asciiTheme="minorHAnsi" w:hAnsiTheme="minorHAnsi" w:cstheme="minorHAnsi"/>
          <w:color w:val="000000"/>
        </w:rPr>
        <w:t xml:space="preserve"> and the data we got may not reflecting the true nature of current status. </w:t>
      </w:r>
    </w:p>
    <w:p w14:paraId="27F49ED2" w14:textId="77777777" w:rsidR="00985C8E" w:rsidRDefault="004402E4" w:rsidP="003D48C7">
      <w:pPr>
        <w:pStyle w:val="NormalWeb"/>
        <w:shd w:val="clear" w:color="auto" w:fill="FFFFFF"/>
        <w:spacing w:before="240" w:beforeAutospacing="0" w:after="0" w:afterAutospacing="0" w:line="360" w:lineRule="auto"/>
        <w:rPr>
          <w:rFonts w:asciiTheme="minorHAnsi" w:hAnsiTheme="minorHAnsi" w:cstheme="minorHAnsi"/>
          <w:color w:val="000000"/>
        </w:rPr>
      </w:pPr>
      <w:r>
        <w:rPr>
          <w:rFonts w:asciiTheme="minorHAnsi" w:hAnsiTheme="minorHAnsi" w:cstheme="minorHAnsi"/>
          <w:color w:val="000000"/>
        </w:rPr>
        <w:t xml:space="preserve">Secondly, </w:t>
      </w:r>
      <w:r w:rsidR="003D48C7" w:rsidRPr="003D48C7">
        <w:rPr>
          <w:rFonts w:asciiTheme="minorHAnsi" w:hAnsiTheme="minorHAnsi" w:cstheme="minorHAnsi"/>
          <w:color w:val="000000"/>
        </w:rPr>
        <w:t>different selection of various features can lead to slightly different results.</w:t>
      </w:r>
      <w:r>
        <w:rPr>
          <w:rFonts w:asciiTheme="minorHAnsi" w:hAnsiTheme="minorHAnsi" w:cstheme="minorHAnsi"/>
          <w:color w:val="000000"/>
        </w:rPr>
        <w:t xml:space="preserve"> There are different options to choose from</w:t>
      </w:r>
      <w:r w:rsidR="00985C8E">
        <w:rPr>
          <w:rFonts w:asciiTheme="minorHAnsi" w:hAnsiTheme="minorHAnsi" w:cstheme="minorHAnsi"/>
          <w:color w:val="000000"/>
        </w:rPr>
        <w:t xml:space="preserve"> as always</w:t>
      </w:r>
      <w:r>
        <w:rPr>
          <w:rFonts w:asciiTheme="minorHAnsi" w:hAnsiTheme="minorHAnsi" w:cstheme="minorHAnsi"/>
          <w:color w:val="000000"/>
        </w:rPr>
        <w:t xml:space="preserve">. </w:t>
      </w:r>
    </w:p>
    <w:p w14:paraId="0433E8BE" w14:textId="5622D36B" w:rsidR="004402E4" w:rsidRDefault="004402E4" w:rsidP="003D48C7">
      <w:pPr>
        <w:pStyle w:val="NormalWeb"/>
        <w:shd w:val="clear" w:color="auto" w:fill="FFFFFF"/>
        <w:spacing w:before="240" w:beforeAutospacing="0" w:after="0" w:afterAutospacing="0" w:line="360" w:lineRule="auto"/>
        <w:rPr>
          <w:rFonts w:asciiTheme="minorHAnsi" w:hAnsiTheme="minorHAnsi" w:cstheme="minorHAnsi"/>
          <w:color w:val="000000"/>
        </w:rPr>
      </w:pPr>
      <w:r>
        <w:rPr>
          <w:rFonts w:asciiTheme="minorHAnsi" w:hAnsiTheme="minorHAnsi" w:cstheme="minorHAnsi"/>
          <w:color w:val="000000"/>
        </w:rPr>
        <w:t xml:space="preserve">Finally, </w:t>
      </w:r>
      <w:r w:rsidR="003D48C7" w:rsidRPr="003D48C7">
        <w:rPr>
          <w:rFonts w:asciiTheme="minorHAnsi" w:hAnsiTheme="minorHAnsi" w:cstheme="minorHAnsi"/>
          <w:color w:val="000000"/>
        </w:rPr>
        <w:t>as time goes by, searched Venues from Foursquare API can be changed</w:t>
      </w:r>
      <w:r w:rsidR="00985C8E">
        <w:rPr>
          <w:rFonts w:asciiTheme="minorHAnsi" w:hAnsiTheme="minorHAnsi" w:cstheme="minorHAnsi"/>
          <w:color w:val="000000"/>
        </w:rPr>
        <w:t xml:space="preserve"> a lot</w:t>
      </w:r>
      <w:r w:rsidR="003D48C7" w:rsidRPr="003D48C7">
        <w:rPr>
          <w:rFonts w:asciiTheme="minorHAnsi" w:hAnsiTheme="minorHAnsi" w:cstheme="minorHAnsi"/>
          <w:color w:val="000000"/>
        </w:rPr>
        <w:t xml:space="preserve">, in additional to </w:t>
      </w:r>
      <w:r w:rsidR="00985C8E">
        <w:rPr>
          <w:rFonts w:asciiTheme="minorHAnsi" w:hAnsiTheme="minorHAnsi" w:cstheme="minorHAnsi"/>
          <w:color w:val="000000"/>
        </w:rPr>
        <w:t xml:space="preserve">the changes in term of </w:t>
      </w:r>
      <w:r w:rsidR="003D48C7" w:rsidRPr="003D48C7">
        <w:rPr>
          <w:rFonts w:asciiTheme="minorHAnsi" w:hAnsiTheme="minorHAnsi" w:cstheme="minorHAnsi"/>
          <w:color w:val="000000"/>
        </w:rPr>
        <w:t xml:space="preserve">venue category </w:t>
      </w:r>
      <w:r w:rsidR="00985C8E">
        <w:rPr>
          <w:rFonts w:asciiTheme="minorHAnsi" w:hAnsiTheme="minorHAnsi" w:cstheme="minorHAnsi"/>
          <w:color w:val="000000"/>
        </w:rPr>
        <w:t>definition</w:t>
      </w:r>
      <w:r>
        <w:rPr>
          <w:rFonts w:asciiTheme="minorHAnsi" w:hAnsiTheme="minorHAnsi" w:cstheme="minorHAnsi"/>
          <w:color w:val="000000"/>
        </w:rPr>
        <w:t xml:space="preserve">. My free API query results may not have all the information or have them correctly categorized. So, a fee-paid-account to Foursquare API will </w:t>
      </w:r>
      <w:r w:rsidR="00985C8E">
        <w:rPr>
          <w:rFonts w:asciiTheme="minorHAnsi" w:hAnsiTheme="minorHAnsi" w:cstheme="minorHAnsi"/>
          <w:color w:val="000000"/>
        </w:rPr>
        <w:t>improve</w:t>
      </w:r>
      <w:r>
        <w:rPr>
          <w:rFonts w:asciiTheme="minorHAnsi" w:hAnsiTheme="minorHAnsi" w:cstheme="minorHAnsi"/>
          <w:color w:val="000000"/>
        </w:rPr>
        <w:t xml:space="preserve"> the results. Anyway, the education purpose </w:t>
      </w:r>
      <w:r w:rsidR="00985C8E">
        <w:rPr>
          <w:rFonts w:asciiTheme="minorHAnsi" w:hAnsiTheme="minorHAnsi" w:cstheme="minorHAnsi"/>
          <w:color w:val="000000"/>
        </w:rPr>
        <w:t>is well</w:t>
      </w:r>
      <w:r>
        <w:rPr>
          <w:rFonts w:asciiTheme="minorHAnsi" w:hAnsiTheme="minorHAnsi" w:cstheme="minorHAnsi"/>
          <w:color w:val="000000"/>
        </w:rPr>
        <w:t xml:space="preserve"> served with </w:t>
      </w:r>
      <w:r w:rsidR="00F7730F">
        <w:rPr>
          <w:rFonts w:asciiTheme="minorHAnsi" w:hAnsiTheme="minorHAnsi" w:cstheme="minorHAnsi"/>
          <w:color w:val="000000"/>
        </w:rPr>
        <w:t>the</w:t>
      </w:r>
      <w:r w:rsidR="001E69BD">
        <w:rPr>
          <w:rFonts w:asciiTheme="minorHAnsi" w:hAnsiTheme="minorHAnsi" w:cstheme="minorHAnsi"/>
          <w:color w:val="000000"/>
        </w:rPr>
        <w:t xml:space="preserve"> </w:t>
      </w:r>
      <w:r>
        <w:rPr>
          <w:rFonts w:asciiTheme="minorHAnsi" w:hAnsiTheme="minorHAnsi" w:cstheme="minorHAnsi"/>
          <w:color w:val="000000"/>
        </w:rPr>
        <w:t xml:space="preserve">free account totally. </w:t>
      </w:r>
    </w:p>
    <w:p w14:paraId="71670E1D" w14:textId="33C78C8C" w:rsidR="003D48C7" w:rsidRDefault="004402E4" w:rsidP="003D48C7">
      <w:pPr>
        <w:pStyle w:val="NormalWeb"/>
        <w:shd w:val="clear" w:color="auto" w:fill="FFFFFF"/>
        <w:spacing w:before="240" w:beforeAutospacing="0" w:after="0" w:afterAutospacing="0" w:line="360" w:lineRule="auto"/>
        <w:rPr>
          <w:rFonts w:asciiTheme="minorHAnsi" w:hAnsiTheme="minorHAnsi" w:cstheme="minorHAnsi"/>
          <w:color w:val="000000"/>
        </w:rPr>
      </w:pPr>
      <w:r>
        <w:rPr>
          <w:rFonts w:asciiTheme="minorHAnsi" w:hAnsiTheme="minorHAnsi" w:cstheme="minorHAnsi"/>
          <w:color w:val="000000"/>
        </w:rPr>
        <w:t xml:space="preserve">Importantly, </w:t>
      </w:r>
      <w:r w:rsidR="003D48C7" w:rsidRPr="003D48C7">
        <w:rPr>
          <w:rFonts w:asciiTheme="minorHAnsi" w:hAnsiTheme="minorHAnsi" w:cstheme="minorHAnsi"/>
          <w:color w:val="000000"/>
        </w:rPr>
        <w:t>it should be noted that recommended zones or locations shall be treated only as a starting point since more detailed analysis &amp; new constructed facilities (may not present in Foursquare API search list) will change results in a possible big way.</w:t>
      </w:r>
    </w:p>
    <w:p w14:paraId="09679C8C" w14:textId="31CCA87A" w:rsidR="001E69BD" w:rsidRDefault="001E69BD" w:rsidP="003D48C7">
      <w:pPr>
        <w:pStyle w:val="NormalWeb"/>
        <w:shd w:val="clear" w:color="auto" w:fill="FFFFFF"/>
        <w:spacing w:before="240" w:beforeAutospacing="0" w:after="0" w:afterAutospacing="0" w:line="360" w:lineRule="auto"/>
        <w:rPr>
          <w:rFonts w:asciiTheme="minorHAnsi" w:hAnsiTheme="minorHAnsi" w:cstheme="minorHAnsi"/>
          <w:color w:val="000000"/>
        </w:rPr>
      </w:pPr>
      <w:r>
        <w:rPr>
          <w:rFonts w:asciiTheme="minorHAnsi" w:hAnsiTheme="minorHAnsi" w:cstheme="minorHAnsi"/>
          <w:color w:val="000000"/>
        </w:rPr>
        <w:t xml:space="preserve">Thank you. </w:t>
      </w:r>
    </w:p>
    <w:p w14:paraId="337EC0E7" w14:textId="77777777" w:rsidR="00630644" w:rsidRPr="003D48C7" w:rsidRDefault="00630644" w:rsidP="003D48C7">
      <w:pPr>
        <w:pStyle w:val="NormalWeb"/>
        <w:shd w:val="clear" w:color="auto" w:fill="FFFFFF"/>
        <w:spacing w:before="240" w:beforeAutospacing="0" w:after="0" w:afterAutospacing="0" w:line="360" w:lineRule="auto"/>
        <w:rPr>
          <w:rFonts w:asciiTheme="minorHAnsi" w:hAnsiTheme="minorHAnsi" w:cstheme="minorHAnsi"/>
          <w:color w:val="000000"/>
        </w:rPr>
      </w:pPr>
      <w:bookmarkStart w:id="0" w:name="_GoBack"/>
      <w:bookmarkEnd w:id="0"/>
    </w:p>
    <w:p w14:paraId="03886DAE" w14:textId="5CEEBF7C" w:rsidR="00630644" w:rsidRDefault="00630644" w:rsidP="005050DF">
      <w:pPr>
        <w:rPr>
          <w:rFonts w:ascii="Calibri" w:hAnsi="Calibri" w:cs="Calibri"/>
          <w:b w:val="0"/>
          <w:bCs/>
          <w:color w:val="0F0D29" w:themeColor="text1"/>
          <w:sz w:val="24"/>
          <w:szCs w:val="24"/>
        </w:rPr>
      </w:pPr>
      <w:r>
        <w:rPr>
          <w:rFonts w:ascii="Calibri" w:hAnsi="Calibri" w:cs="Calibri"/>
          <w:color w:val="0F0D29" w:themeColor="text1"/>
          <w:sz w:val="32"/>
          <w:szCs w:val="32"/>
        </w:rPr>
        <w:tab/>
      </w:r>
      <w:r>
        <w:rPr>
          <w:rFonts w:ascii="Calibri" w:hAnsi="Calibri" w:cs="Calibri"/>
          <w:b w:val="0"/>
          <w:bCs/>
          <w:color w:val="0F0D29" w:themeColor="text1"/>
          <w:sz w:val="24"/>
          <w:szCs w:val="24"/>
        </w:rPr>
        <w:t xml:space="preserve"> </w:t>
      </w:r>
    </w:p>
    <w:p w14:paraId="4E443777" w14:textId="77777777" w:rsidR="005050DF" w:rsidRDefault="005050DF" w:rsidP="00630644">
      <w:pPr>
        <w:rPr>
          <w:rFonts w:ascii="Calibri" w:hAnsi="Calibri" w:cs="Calibri"/>
          <w:b w:val="0"/>
          <w:bCs/>
          <w:color w:val="0F0D29" w:themeColor="text1"/>
          <w:sz w:val="24"/>
          <w:szCs w:val="24"/>
        </w:rPr>
      </w:pPr>
    </w:p>
    <w:p w14:paraId="35E2C9E9" w14:textId="061C3776" w:rsidR="00630644" w:rsidRDefault="00630644" w:rsidP="00630644">
      <w:pPr>
        <w:spacing w:after="200" w:line="360" w:lineRule="auto"/>
        <w:rPr>
          <w:rFonts w:ascii="Calibri" w:hAnsi="Calibri" w:cs="Calibri"/>
          <w:b w:val="0"/>
          <w:bCs/>
          <w:color w:val="0F0D29" w:themeColor="text1"/>
          <w:sz w:val="24"/>
          <w:szCs w:val="24"/>
        </w:rPr>
      </w:pPr>
    </w:p>
    <w:p w14:paraId="13244388" w14:textId="77777777" w:rsidR="00630644" w:rsidRPr="00630644" w:rsidRDefault="00630644" w:rsidP="00630644">
      <w:pPr>
        <w:spacing w:after="200" w:line="360" w:lineRule="auto"/>
        <w:rPr>
          <w:rFonts w:ascii="Calibri" w:hAnsi="Calibri" w:cs="Calibri"/>
          <w:b w:val="0"/>
          <w:bCs/>
          <w:color w:val="0F0D29" w:themeColor="text1"/>
          <w:sz w:val="24"/>
          <w:szCs w:val="24"/>
        </w:rPr>
      </w:pPr>
    </w:p>
    <w:p w14:paraId="60D33183" w14:textId="77777777" w:rsidR="00630644" w:rsidRPr="003D48C7" w:rsidRDefault="00630644" w:rsidP="00630644">
      <w:pPr>
        <w:spacing w:after="200" w:line="360" w:lineRule="auto"/>
        <w:rPr>
          <w:rFonts w:ascii="Calibri" w:hAnsi="Calibri" w:cs="Calibri"/>
          <w:color w:val="0F0D29" w:themeColor="text1"/>
          <w:sz w:val="32"/>
          <w:szCs w:val="32"/>
        </w:rPr>
      </w:pPr>
    </w:p>
    <w:p w14:paraId="0D69C90F" w14:textId="55EE51F2" w:rsidR="00D06949" w:rsidRDefault="00D06949" w:rsidP="00630644">
      <w:pPr>
        <w:spacing w:after="200" w:line="360" w:lineRule="auto"/>
        <w:rPr>
          <w:rFonts w:cstheme="minorHAnsi"/>
          <w:color w:val="auto"/>
          <w:szCs w:val="28"/>
        </w:rPr>
      </w:pPr>
    </w:p>
    <w:sectPr w:rsidR="00D06949" w:rsidSect="00985C8E">
      <w:headerReference w:type="default" r:id="rId19"/>
      <w:footerReference w:type="default" r:id="rId20"/>
      <w:pgSz w:w="12240" w:h="15840" w:code="1"/>
      <w:pgMar w:top="720" w:right="1440" w:bottom="720" w:left="1440"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6DD719" w14:textId="77777777" w:rsidR="00B21BD4" w:rsidRDefault="00B21BD4">
      <w:r>
        <w:separator/>
      </w:r>
    </w:p>
    <w:p w14:paraId="6BE19C04" w14:textId="77777777" w:rsidR="00B21BD4" w:rsidRDefault="00B21BD4"/>
  </w:endnote>
  <w:endnote w:type="continuationSeparator" w:id="0">
    <w:p w14:paraId="1B361A20" w14:textId="77777777" w:rsidR="00B21BD4" w:rsidRDefault="00B21BD4">
      <w:r>
        <w:continuationSeparator/>
      </w:r>
    </w:p>
    <w:p w14:paraId="05950E67" w14:textId="77777777" w:rsidR="00B21BD4" w:rsidRDefault="00B21B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722427FE" w14:textId="77777777" w:rsidR="00092F4C" w:rsidRDefault="00092F4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701F3A93" w14:textId="77777777" w:rsidR="00092F4C" w:rsidRDefault="00092F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EF8424" w14:textId="77777777" w:rsidR="00B21BD4" w:rsidRDefault="00B21BD4">
      <w:r>
        <w:separator/>
      </w:r>
    </w:p>
    <w:p w14:paraId="34AD20C9" w14:textId="77777777" w:rsidR="00B21BD4" w:rsidRDefault="00B21BD4"/>
  </w:footnote>
  <w:footnote w:type="continuationSeparator" w:id="0">
    <w:p w14:paraId="662DECD8" w14:textId="77777777" w:rsidR="00B21BD4" w:rsidRDefault="00B21BD4">
      <w:r>
        <w:continuationSeparator/>
      </w:r>
    </w:p>
    <w:p w14:paraId="0AE40133" w14:textId="77777777" w:rsidR="00B21BD4" w:rsidRDefault="00B21B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092F4C" w14:paraId="57143C87" w14:textId="77777777" w:rsidTr="00D077E9">
      <w:trPr>
        <w:trHeight w:val="978"/>
      </w:trPr>
      <w:tc>
        <w:tcPr>
          <w:tcW w:w="9990" w:type="dxa"/>
          <w:tcBorders>
            <w:top w:val="nil"/>
            <w:left w:val="nil"/>
            <w:bottom w:val="single" w:sz="36" w:space="0" w:color="34ABA2" w:themeColor="accent3"/>
            <w:right w:val="nil"/>
          </w:tcBorders>
        </w:tcPr>
        <w:p w14:paraId="1745427C" w14:textId="77777777" w:rsidR="00092F4C" w:rsidRDefault="00092F4C">
          <w:pPr>
            <w:pStyle w:val="Header"/>
          </w:pPr>
        </w:p>
      </w:tc>
    </w:tr>
  </w:tbl>
  <w:p w14:paraId="3E62EAB3" w14:textId="77777777" w:rsidR="00092F4C" w:rsidRDefault="00092F4C"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300BF"/>
    <w:multiLevelType w:val="multilevel"/>
    <w:tmpl w:val="BA2E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0E4F00"/>
    <w:multiLevelType w:val="hybridMultilevel"/>
    <w:tmpl w:val="D6C4DC24"/>
    <w:lvl w:ilvl="0" w:tplc="ADFE6A68">
      <w:start w:val="1"/>
      <w:numFmt w:val="bullet"/>
      <w:lvlText w:val="•"/>
      <w:lvlJc w:val="left"/>
      <w:pPr>
        <w:ind w:left="1440" w:hanging="360"/>
      </w:pPr>
      <w:rPr>
        <w:rFonts w:ascii="Arial" w:hAnsi="Aria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17A6605F"/>
    <w:multiLevelType w:val="multilevel"/>
    <w:tmpl w:val="F4785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9B5318"/>
    <w:multiLevelType w:val="multilevel"/>
    <w:tmpl w:val="EF508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8953D8"/>
    <w:multiLevelType w:val="multilevel"/>
    <w:tmpl w:val="9E26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A63FB6"/>
    <w:multiLevelType w:val="hybridMultilevel"/>
    <w:tmpl w:val="B406DBE8"/>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2BEC3A42"/>
    <w:multiLevelType w:val="hybridMultilevel"/>
    <w:tmpl w:val="88D28134"/>
    <w:lvl w:ilvl="0" w:tplc="9904A4E4">
      <w:start w:val="174"/>
      <w:numFmt w:val="bullet"/>
      <w:lvlText w:val="•"/>
      <w:lvlJc w:val="left"/>
      <w:pPr>
        <w:tabs>
          <w:tab w:val="num" w:pos="2160"/>
        </w:tabs>
        <w:ind w:left="2160" w:hanging="360"/>
      </w:pPr>
      <w:rPr>
        <w:rFonts w:ascii="Arial" w:hAnsi="Aria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370A3E9B"/>
    <w:multiLevelType w:val="hybridMultilevel"/>
    <w:tmpl w:val="A2D698CE"/>
    <w:lvl w:ilvl="0" w:tplc="ADFE6A68">
      <w:start w:val="1"/>
      <w:numFmt w:val="bullet"/>
      <w:lvlText w:val="•"/>
      <w:lvlJc w:val="left"/>
      <w:pPr>
        <w:tabs>
          <w:tab w:val="num" w:pos="720"/>
        </w:tabs>
        <w:ind w:left="720" w:hanging="360"/>
      </w:pPr>
      <w:rPr>
        <w:rFonts w:ascii="Arial" w:hAnsi="Arial" w:hint="default"/>
      </w:rPr>
    </w:lvl>
    <w:lvl w:ilvl="1" w:tplc="9904A4E4">
      <w:start w:val="174"/>
      <w:numFmt w:val="bullet"/>
      <w:lvlText w:val="•"/>
      <w:lvlJc w:val="left"/>
      <w:pPr>
        <w:tabs>
          <w:tab w:val="num" w:pos="1440"/>
        </w:tabs>
        <w:ind w:left="1440" w:hanging="360"/>
      </w:pPr>
      <w:rPr>
        <w:rFonts w:ascii="Arial" w:hAnsi="Arial" w:hint="default"/>
      </w:rPr>
    </w:lvl>
    <w:lvl w:ilvl="2" w:tplc="2FE4B45E" w:tentative="1">
      <w:start w:val="1"/>
      <w:numFmt w:val="bullet"/>
      <w:lvlText w:val="•"/>
      <w:lvlJc w:val="left"/>
      <w:pPr>
        <w:tabs>
          <w:tab w:val="num" w:pos="2160"/>
        </w:tabs>
        <w:ind w:left="2160" w:hanging="360"/>
      </w:pPr>
      <w:rPr>
        <w:rFonts w:ascii="Arial" w:hAnsi="Arial" w:hint="default"/>
      </w:rPr>
    </w:lvl>
    <w:lvl w:ilvl="3" w:tplc="160628C8" w:tentative="1">
      <w:start w:val="1"/>
      <w:numFmt w:val="bullet"/>
      <w:lvlText w:val="•"/>
      <w:lvlJc w:val="left"/>
      <w:pPr>
        <w:tabs>
          <w:tab w:val="num" w:pos="2880"/>
        </w:tabs>
        <w:ind w:left="2880" w:hanging="360"/>
      </w:pPr>
      <w:rPr>
        <w:rFonts w:ascii="Arial" w:hAnsi="Arial" w:hint="default"/>
      </w:rPr>
    </w:lvl>
    <w:lvl w:ilvl="4" w:tplc="EFF40D1C" w:tentative="1">
      <w:start w:val="1"/>
      <w:numFmt w:val="bullet"/>
      <w:lvlText w:val="•"/>
      <w:lvlJc w:val="left"/>
      <w:pPr>
        <w:tabs>
          <w:tab w:val="num" w:pos="3600"/>
        </w:tabs>
        <w:ind w:left="3600" w:hanging="360"/>
      </w:pPr>
      <w:rPr>
        <w:rFonts w:ascii="Arial" w:hAnsi="Arial" w:hint="default"/>
      </w:rPr>
    </w:lvl>
    <w:lvl w:ilvl="5" w:tplc="5B426EEE" w:tentative="1">
      <w:start w:val="1"/>
      <w:numFmt w:val="bullet"/>
      <w:lvlText w:val="•"/>
      <w:lvlJc w:val="left"/>
      <w:pPr>
        <w:tabs>
          <w:tab w:val="num" w:pos="4320"/>
        </w:tabs>
        <w:ind w:left="4320" w:hanging="360"/>
      </w:pPr>
      <w:rPr>
        <w:rFonts w:ascii="Arial" w:hAnsi="Arial" w:hint="default"/>
      </w:rPr>
    </w:lvl>
    <w:lvl w:ilvl="6" w:tplc="32F2CD18" w:tentative="1">
      <w:start w:val="1"/>
      <w:numFmt w:val="bullet"/>
      <w:lvlText w:val="•"/>
      <w:lvlJc w:val="left"/>
      <w:pPr>
        <w:tabs>
          <w:tab w:val="num" w:pos="5040"/>
        </w:tabs>
        <w:ind w:left="5040" w:hanging="360"/>
      </w:pPr>
      <w:rPr>
        <w:rFonts w:ascii="Arial" w:hAnsi="Arial" w:hint="default"/>
      </w:rPr>
    </w:lvl>
    <w:lvl w:ilvl="7" w:tplc="97EA8DB6" w:tentative="1">
      <w:start w:val="1"/>
      <w:numFmt w:val="bullet"/>
      <w:lvlText w:val="•"/>
      <w:lvlJc w:val="left"/>
      <w:pPr>
        <w:tabs>
          <w:tab w:val="num" w:pos="5760"/>
        </w:tabs>
        <w:ind w:left="5760" w:hanging="360"/>
      </w:pPr>
      <w:rPr>
        <w:rFonts w:ascii="Arial" w:hAnsi="Arial" w:hint="default"/>
      </w:rPr>
    </w:lvl>
    <w:lvl w:ilvl="8" w:tplc="180CFE0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B2D6E42"/>
    <w:multiLevelType w:val="hybridMultilevel"/>
    <w:tmpl w:val="6D28F920"/>
    <w:lvl w:ilvl="0" w:tplc="9904A4E4">
      <w:start w:val="174"/>
      <w:numFmt w:val="bullet"/>
      <w:lvlText w:val="•"/>
      <w:lvlJc w:val="left"/>
      <w:pPr>
        <w:tabs>
          <w:tab w:val="num" w:pos="2224"/>
        </w:tabs>
        <w:ind w:left="2224" w:hanging="360"/>
      </w:pPr>
      <w:rPr>
        <w:rFonts w:ascii="Arial" w:hAnsi="Arial" w:hint="default"/>
      </w:rPr>
    </w:lvl>
    <w:lvl w:ilvl="1" w:tplc="10090003">
      <w:start w:val="1"/>
      <w:numFmt w:val="bullet"/>
      <w:lvlText w:val="o"/>
      <w:lvlJc w:val="left"/>
      <w:pPr>
        <w:ind w:left="2224" w:hanging="360"/>
      </w:pPr>
      <w:rPr>
        <w:rFonts w:ascii="Courier New" w:hAnsi="Courier New" w:cs="Courier New" w:hint="default"/>
      </w:rPr>
    </w:lvl>
    <w:lvl w:ilvl="2" w:tplc="10090005" w:tentative="1">
      <w:start w:val="1"/>
      <w:numFmt w:val="bullet"/>
      <w:lvlText w:val=""/>
      <w:lvlJc w:val="left"/>
      <w:pPr>
        <w:ind w:left="2944" w:hanging="360"/>
      </w:pPr>
      <w:rPr>
        <w:rFonts w:ascii="Wingdings" w:hAnsi="Wingdings" w:hint="default"/>
      </w:rPr>
    </w:lvl>
    <w:lvl w:ilvl="3" w:tplc="10090001" w:tentative="1">
      <w:start w:val="1"/>
      <w:numFmt w:val="bullet"/>
      <w:lvlText w:val=""/>
      <w:lvlJc w:val="left"/>
      <w:pPr>
        <w:ind w:left="3664" w:hanging="360"/>
      </w:pPr>
      <w:rPr>
        <w:rFonts w:ascii="Symbol" w:hAnsi="Symbol" w:hint="default"/>
      </w:rPr>
    </w:lvl>
    <w:lvl w:ilvl="4" w:tplc="10090003" w:tentative="1">
      <w:start w:val="1"/>
      <w:numFmt w:val="bullet"/>
      <w:lvlText w:val="o"/>
      <w:lvlJc w:val="left"/>
      <w:pPr>
        <w:ind w:left="4384" w:hanging="360"/>
      </w:pPr>
      <w:rPr>
        <w:rFonts w:ascii="Courier New" w:hAnsi="Courier New" w:cs="Courier New" w:hint="default"/>
      </w:rPr>
    </w:lvl>
    <w:lvl w:ilvl="5" w:tplc="10090005" w:tentative="1">
      <w:start w:val="1"/>
      <w:numFmt w:val="bullet"/>
      <w:lvlText w:val=""/>
      <w:lvlJc w:val="left"/>
      <w:pPr>
        <w:ind w:left="5104" w:hanging="360"/>
      </w:pPr>
      <w:rPr>
        <w:rFonts w:ascii="Wingdings" w:hAnsi="Wingdings" w:hint="default"/>
      </w:rPr>
    </w:lvl>
    <w:lvl w:ilvl="6" w:tplc="10090001" w:tentative="1">
      <w:start w:val="1"/>
      <w:numFmt w:val="bullet"/>
      <w:lvlText w:val=""/>
      <w:lvlJc w:val="left"/>
      <w:pPr>
        <w:ind w:left="5824" w:hanging="360"/>
      </w:pPr>
      <w:rPr>
        <w:rFonts w:ascii="Symbol" w:hAnsi="Symbol" w:hint="default"/>
      </w:rPr>
    </w:lvl>
    <w:lvl w:ilvl="7" w:tplc="10090003" w:tentative="1">
      <w:start w:val="1"/>
      <w:numFmt w:val="bullet"/>
      <w:lvlText w:val="o"/>
      <w:lvlJc w:val="left"/>
      <w:pPr>
        <w:ind w:left="6544" w:hanging="360"/>
      </w:pPr>
      <w:rPr>
        <w:rFonts w:ascii="Courier New" w:hAnsi="Courier New" w:cs="Courier New" w:hint="default"/>
      </w:rPr>
    </w:lvl>
    <w:lvl w:ilvl="8" w:tplc="10090005" w:tentative="1">
      <w:start w:val="1"/>
      <w:numFmt w:val="bullet"/>
      <w:lvlText w:val=""/>
      <w:lvlJc w:val="left"/>
      <w:pPr>
        <w:ind w:left="7264" w:hanging="360"/>
      </w:pPr>
      <w:rPr>
        <w:rFonts w:ascii="Wingdings" w:hAnsi="Wingdings" w:hint="default"/>
      </w:rPr>
    </w:lvl>
  </w:abstractNum>
  <w:abstractNum w:abstractNumId="9" w15:restartNumberingAfterBreak="0">
    <w:nsid w:val="425E624C"/>
    <w:multiLevelType w:val="hybridMultilevel"/>
    <w:tmpl w:val="91BC7B2E"/>
    <w:lvl w:ilvl="0" w:tplc="9904A4E4">
      <w:start w:val="174"/>
      <w:numFmt w:val="bullet"/>
      <w:lvlText w:val="•"/>
      <w:lvlJc w:val="left"/>
      <w:pPr>
        <w:tabs>
          <w:tab w:val="num" w:pos="2160"/>
        </w:tabs>
        <w:ind w:left="2160" w:hanging="360"/>
      </w:pPr>
      <w:rPr>
        <w:rFonts w:ascii="Arial" w:hAnsi="Aria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436E045A"/>
    <w:multiLevelType w:val="hybridMultilevel"/>
    <w:tmpl w:val="5EE276C8"/>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1" w15:restartNumberingAfterBreak="0">
    <w:nsid w:val="48273A4D"/>
    <w:multiLevelType w:val="hybridMultilevel"/>
    <w:tmpl w:val="9E00EBD4"/>
    <w:lvl w:ilvl="0" w:tplc="9904A4E4">
      <w:start w:val="174"/>
      <w:numFmt w:val="bullet"/>
      <w:lvlText w:val="•"/>
      <w:lvlJc w:val="left"/>
      <w:pPr>
        <w:tabs>
          <w:tab w:val="num" w:pos="5104"/>
        </w:tabs>
        <w:ind w:left="5104" w:hanging="360"/>
      </w:pPr>
      <w:rPr>
        <w:rFonts w:ascii="Arial" w:hAnsi="Arial" w:hint="default"/>
      </w:rPr>
    </w:lvl>
    <w:lvl w:ilvl="1" w:tplc="10090003" w:tentative="1">
      <w:start w:val="1"/>
      <w:numFmt w:val="bullet"/>
      <w:lvlText w:val="o"/>
      <w:lvlJc w:val="left"/>
      <w:pPr>
        <w:ind w:left="5104" w:hanging="360"/>
      </w:pPr>
      <w:rPr>
        <w:rFonts w:ascii="Courier New" w:hAnsi="Courier New" w:cs="Courier New" w:hint="default"/>
      </w:rPr>
    </w:lvl>
    <w:lvl w:ilvl="2" w:tplc="10090005" w:tentative="1">
      <w:start w:val="1"/>
      <w:numFmt w:val="bullet"/>
      <w:lvlText w:val=""/>
      <w:lvlJc w:val="left"/>
      <w:pPr>
        <w:ind w:left="5824" w:hanging="360"/>
      </w:pPr>
      <w:rPr>
        <w:rFonts w:ascii="Wingdings" w:hAnsi="Wingdings" w:hint="default"/>
      </w:rPr>
    </w:lvl>
    <w:lvl w:ilvl="3" w:tplc="10090001" w:tentative="1">
      <w:start w:val="1"/>
      <w:numFmt w:val="bullet"/>
      <w:lvlText w:val=""/>
      <w:lvlJc w:val="left"/>
      <w:pPr>
        <w:ind w:left="6544" w:hanging="360"/>
      </w:pPr>
      <w:rPr>
        <w:rFonts w:ascii="Symbol" w:hAnsi="Symbol" w:hint="default"/>
      </w:rPr>
    </w:lvl>
    <w:lvl w:ilvl="4" w:tplc="10090003" w:tentative="1">
      <w:start w:val="1"/>
      <w:numFmt w:val="bullet"/>
      <w:lvlText w:val="o"/>
      <w:lvlJc w:val="left"/>
      <w:pPr>
        <w:ind w:left="7264" w:hanging="360"/>
      </w:pPr>
      <w:rPr>
        <w:rFonts w:ascii="Courier New" w:hAnsi="Courier New" w:cs="Courier New" w:hint="default"/>
      </w:rPr>
    </w:lvl>
    <w:lvl w:ilvl="5" w:tplc="10090005">
      <w:start w:val="1"/>
      <w:numFmt w:val="bullet"/>
      <w:lvlText w:val=""/>
      <w:lvlJc w:val="left"/>
      <w:pPr>
        <w:ind w:left="7984" w:hanging="360"/>
      </w:pPr>
      <w:rPr>
        <w:rFonts w:ascii="Wingdings" w:hAnsi="Wingdings" w:hint="default"/>
      </w:rPr>
    </w:lvl>
    <w:lvl w:ilvl="6" w:tplc="10090001" w:tentative="1">
      <w:start w:val="1"/>
      <w:numFmt w:val="bullet"/>
      <w:lvlText w:val=""/>
      <w:lvlJc w:val="left"/>
      <w:pPr>
        <w:ind w:left="8704" w:hanging="360"/>
      </w:pPr>
      <w:rPr>
        <w:rFonts w:ascii="Symbol" w:hAnsi="Symbol" w:hint="default"/>
      </w:rPr>
    </w:lvl>
    <w:lvl w:ilvl="7" w:tplc="10090003" w:tentative="1">
      <w:start w:val="1"/>
      <w:numFmt w:val="bullet"/>
      <w:lvlText w:val="o"/>
      <w:lvlJc w:val="left"/>
      <w:pPr>
        <w:ind w:left="9424" w:hanging="360"/>
      </w:pPr>
      <w:rPr>
        <w:rFonts w:ascii="Courier New" w:hAnsi="Courier New" w:cs="Courier New" w:hint="default"/>
      </w:rPr>
    </w:lvl>
    <w:lvl w:ilvl="8" w:tplc="10090005" w:tentative="1">
      <w:start w:val="1"/>
      <w:numFmt w:val="bullet"/>
      <w:lvlText w:val=""/>
      <w:lvlJc w:val="left"/>
      <w:pPr>
        <w:ind w:left="10144" w:hanging="360"/>
      </w:pPr>
      <w:rPr>
        <w:rFonts w:ascii="Wingdings" w:hAnsi="Wingdings" w:hint="default"/>
      </w:rPr>
    </w:lvl>
  </w:abstractNum>
  <w:abstractNum w:abstractNumId="12" w15:restartNumberingAfterBreak="0">
    <w:nsid w:val="49300BFC"/>
    <w:multiLevelType w:val="hybridMultilevel"/>
    <w:tmpl w:val="F6C0CC66"/>
    <w:lvl w:ilvl="0" w:tplc="ADFE6A68">
      <w:start w:val="1"/>
      <w:numFmt w:val="bullet"/>
      <w:lvlText w:val="•"/>
      <w:lvlJc w:val="left"/>
      <w:pPr>
        <w:ind w:left="1440" w:hanging="360"/>
      </w:pPr>
      <w:rPr>
        <w:rFonts w:ascii="Arial" w:hAnsi="Aria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 w15:restartNumberingAfterBreak="0">
    <w:nsid w:val="58854076"/>
    <w:multiLevelType w:val="hybridMultilevel"/>
    <w:tmpl w:val="7E12EDAC"/>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15:restartNumberingAfterBreak="0">
    <w:nsid w:val="744B2DCE"/>
    <w:multiLevelType w:val="hybridMultilevel"/>
    <w:tmpl w:val="F348AF32"/>
    <w:lvl w:ilvl="0" w:tplc="9904A4E4">
      <w:start w:val="174"/>
      <w:numFmt w:val="bullet"/>
      <w:lvlText w:val="•"/>
      <w:lvlJc w:val="left"/>
      <w:pPr>
        <w:tabs>
          <w:tab w:val="num" w:pos="3664"/>
        </w:tabs>
        <w:ind w:left="3664" w:hanging="360"/>
      </w:pPr>
      <w:rPr>
        <w:rFonts w:ascii="Arial" w:hAnsi="Arial" w:hint="default"/>
      </w:rPr>
    </w:lvl>
    <w:lvl w:ilvl="1" w:tplc="10090003" w:tentative="1">
      <w:start w:val="1"/>
      <w:numFmt w:val="bullet"/>
      <w:lvlText w:val="o"/>
      <w:lvlJc w:val="left"/>
      <w:pPr>
        <w:ind w:left="3664" w:hanging="360"/>
      </w:pPr>
      <w:rPr>
        <w:rFonts w:ascii="Courier New" w:hAnsi="Courier New" w:cs="Courier New" w:hint="default"/>
      </w:rPr>
    </w:lvl>
    <w:lvl w:ilvl="2" w:tplc="10090005" w:tentative="1">
      <w:start w:val="1"/>
      <w:numFmt w:val="bullet"/>
      <w:lvlText w:val=""/>
      <w:lvlJc w:val="left"/>
      <w:pPr>
        <w:ind w:left="4384" w:hanging="360"/>
      </w:pPr>
      <w:rPr>
        <w:rFonts w:ascii="Wingdings" w:hAnsi="Wingdings" w:hint="default"/>
      </w:rPr>
    </w:lvl>
    <w:lvl w:ilvl="3" w:tplc="10090001">
      <w:start w:val="1"/>
      <w:numFmt w:val="bullet"/>
      <w:lvlText w:val=""/>
      <w:lvlJc w:val="left"/>
      <w:pPr>
        <w:ind w:left="5104" w:hanging="360"/>
      </w:pPr>
      <w:rPr>
        <w:rFonts w:ascii="Symbol" w:hAnsi="Symbol" w:hint="default"/>
      </w:rPr>
    </w:lvl>
    <w:lvl w:ilvl="4" w:tplc="10090003" w:tentative="1">
      <w:start w:val="1"/>
      <w:numFmt w:val="bullet"/>
      <w:lvlText w:val="o"/>
      <w:lvlJc w:val="left"/>
      <w:pPr>
        <w:ind w:left="5824" w:hanging="360"/>
      </w:pPr>
      <w:rPr>
        <w:rFonts w:ascii="Courier New" w:hAnsi="Courier New" w:cs="Courier New" w:hint="default"/>
      </w:rPr>
    </w:lvl>
    <w:lvl w:ilvl="5" w:tplc="10090005" w:tentative="1">
      <w:start w:val="1"/>
      <w:numFmt w:val="bullet"/>
      <w:lvlText w:val=""/>
      <w:lvlJc w:val="left"/>
      <w:pPr>
        <w:ind w:left="6544" w:hanging="360"/>
      </w:pPr>
      <w:rPr>
        <w:rFonts w:ascii="Wingdings" w:hAnsi="Wingdings" w:hint="default"/>
      </w:rPr>
    </w:lvl>
    <w:lvl w:ilvl="6" w:tplc="10090001" w:tentative="1">
      <w:start w:val="1"/>
      <w:numFmt w:val="bullet"/>
      <w:lvlText w:val=""/>
      <w:lvlJc w:val="left"/>
      <w:pPr>
        <w:ind w:left="7264" w:hanging="360"/>
      </w:pPr>
      <w:rPr>
        <w:rFonts w:ascii="Symbol" w:hAnsi="Symbol" w:hint="default"/>
      </w:rPr>
    </w:lvl>
    <w:lvl w:ilvl="7" w:tplc="10090003" w:tentative="1">
      <w:start w:val="1"/>
      <w:numFmt w:val="bullet"/>
      <w:lvlText w:val="o"/>
      <w:lvlJc w:val="left"/>
      <w:pPr>
        <w:ind w:left="7984" w:hanging="360"/>
      </w:pPr>
      <w:rPr>
        <w:rFonts w:ascii="Courier New" w:hAnsi="Courier New" w:cs="Courier New" w:hint="default"/>
      </w:rPr>
    </w:lvl>
    <w:lvl w:ilvl="8" w:tplc="10090005" w:tentative="1">
      <w:start w:val="1"/>
      <w:numFmt w:val="bullet"/>
      <w:lvlText w:val=""/>
      <w:lvlJc w:val="left"/>
      <w:pPr>
        <w:ind w:left="8704" w:hanging="360"/>
      </w:pPr>
      <w:rPr>
        <w:rFonts w:ascii="Wingdings" w:hAnsi="Wingdings" w:hint="default"/>
      </w:rPr>
    </w:lvl>
  </w:abstractNum>
  <w:abstractNum w:abstractNumId="15" w15:restartNumberingAfterBreak="0">
    <w:nsid w:val="7D916FFE"/>
    <w:multiLevelType w:val="multilevel"/>
    <w:tmpl w:val="5030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FEC4ECA"/>
    <w:multiLevelType w:val="multilevel"/>
    <w:tmpl w:val="DF2A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6"/>
  </w:num>
  <w:num w:numId="3">
    <w:abstractNumId w:val="0"/>
  </w:num>
  <w:num w:numId="4">
    <w:abstractNumId w:val="7"/>
  </w:num>
  <w:num w:numId="5">
    <w:abstractNumId w:val="2"/>
  </w:num>
  <w:num w:numId="6">
    <w:abstractNumId w:val="4"/>
  </w:num>
  <w:num w:numId="7">
    <w:abstractNumId w:val="8"/>
  </w:num>
  <w:num w:numId="8">
    <w:abstractNumId w:val="14"/>
  </w:num>
  <w:num w:numId="9">
    <w:abstractNumId w:val="11"/>
  </w:num>
  <w:num w:numId="10">
    <w:abstractNumId w:val="6"/>
  </w:num>
  <w:num w:numId="11">
    <w:abstractNumId w:val="9"/>
  </w:num>
  <w:num w:numId="12">
    <w:abstractNumId w:val="1"/>
  </w:num>
  <w:num w:numId="13">
    <w:abstractNumId w:val="12"/>
  </w:num>
  <w:num w:numId="14">
    <w:abstractNumId w:val="3"/>
  </w:num>
  <w:num w:numId="15">
    <w:abstractNumId w:val="13"/>
  </w:num>
  <w:num w:numId="16">
    <w:abstractNumId w:val="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4EE"/>
    <w:rsid w:val="0002482E"/>
    <w:rsid w:val="00050324"/>
    <w:rsid w:val="000774EE"/>
    <w:rsid w:val="00092F4C"/>
    <w:rsid w:val="000A0150"/>
    <w:rsid w:val="000A0321"/>
    <w:rsid w:val="000D15A4"/>
    <w:rsid w:val="000E63C9"/>
    <w:rsid w:val="00105579"/>
    <w:rsid w:val="00130E9D"/>
    <w:rsid w:val="0013408F"/>
    <w:rsid w:val="00142124"/>
    <w:rsid w:val="00150A6D"/>
    <w:rsid w:val="001564D8"/>
    <w:rsid w:val="00185B35"/>
    <w:rsid w:val="001E65B9"/>
    <w:rsid w:val="001E69BD"/>
    <w:rsid w:val="001F2BC8"/>
    <w:rsid w:val="001F5F6B"/>
    <w:rsid w:val="0020237A"/>
    <w:rsid w:val="00243EBC"/>
    <w:rsid w:val="00246A35"/>
    <w:rsid w:val="002833B7"/>
    <w:rsid w:val="00284348"/>
    <w:rsid w:val="002F51F5"/>
    <w:rsid w:val="00305F69"/>
    <w:rsid w:val="00312137"/>
    <w:rsid w:val="00330359"/>
    <w:rsid w:val="0033762F"/>
    <w:rsid w:val="00341DC1"/>
    <w:rsid w:val="00351EF3"/>
    <w:rsid w:val="00364E29"/>
    <w:rsid w:val="00366C7E"/>
    <w:rsid w:val="00384EA3"/>
    <w:rsid w:val="003A39A1"/>
    <w:rsid w:val="003C2191"/>
    <w:rsid w:val="003D3863"/>
    <w:rsid w:val="003D48C7"/>
    <w:rsid w:val="004110DE"/>
    <w:rsid w:val="004402E4"/>
    <w:rsid w:val="0044085A"/>
    <w:rsid w:val="004B21A5"/>
    <w:rsid w:val="004B6C55"/>
    <w:rsid w:val="004D21AF"/>
    <w:rsid w:val="004E1A97"/>
    <w:rsid w:val="004F10FE"/>
    <w:rsid w:val="004F36A5"/>
    <w:rsid w:val="005037F0"/>
    <w:rsid w:val="005050DF"/>
    <w:rsid w:val="00516A86"/>
    <w:rsid w:val="005275F6"/>
    <w:rsid w:val="00572102"/>
    <w:rsid w:val="0058393E"/>
    <w:rsid w:val="005F1BB0"/>
    <w:rsid w:val="0061526B"/>
    <w:rsid w:val="006212BA"/>
    <w:rsid w:val="00630644"/>
    <w:rsid w:val="00640000"/>
    <w:rsid w:val="00656C4D"/>
    <w:rsid w:val="006D5214"/>
    <w:rsid w:val="006E5716"/>
    <w:rsid w:val="007302B3"/>
    <w:rsid w:val="00730733"/>
    <w:rsid w:val="00730E3A"/>
    <w:rsid w:val="00736AAF"/>
    <w:rsid w:val="00765B2A"/>
    <w:rsid w:val="00783A34"/>
    <w:rsid w:val="007C54C9"/>
    <w:rsid w:val="007C6B52"/>
    <w:rsid w:val="007D16C5"/>
    <w:rsid w:val="00862FE4"/>
    <w:rsid w:val="0086389A"/>
    <w:rsid w:val="0087605E"/>
    <w:rsid w:val="008B1FEE"/>
    <w:rsid w:val="00903C32"/>
    <w:rsid w:val="00916B16"/>
    <w:rsid w:val="009173B9"/>
    <w:rsid w:val="009311FB"/>
    <w:rsid w:val="0093335D"/>
    <w:rsid w:val="0093613E"/>
    <w:rsid w:val="00943026"/>
    <w:rsid w:val="00966B81"/>
    <w:rsid w:val="00985C8E"/>
    <w:rsid w:val="009C7720"/>
    <w:rsid w:val="009D2A65"/>
    <w:rsid w:val="00A060CD"/>
    <w:rsid w:val="00A23AFA"/>
    <w:rsid w:val="00A31B3E"/>
    <w:rsid w:val="00A532F3"/>
    <w:rsid w:val="00A8489E"/>
    <w:rsid w:val="00AB3507"/>
    <w:rsid w:val="00AB4C0C"/>
    <w:rsid w:val="00AC29F3"/>
    <w:rsid w:val="00B0383B"/>
    <w:rsid w:val="00B21BD4"/>
    <w:rsid w:val="00B231E5"/>
    <w:rsid w:val="00B310D2"/>
    <w:rsid w:val="00B40709"/>
    <w:rsid w:val="00B72EBB"/>
    <w:rsid w:val="00BC1477"/>
    <w:rsid w:val="00C02B87"/>
    <w:rsid w:val="00C1483F"/>
    <w:rsid w:val="00C4086D"/>
    <w:rsid w:val="00C71212"/>
    <w:rsid w:val="00CA1896"/>
    <w:rsid w:val="00CB5B28"/>
    <w:rsid w:val="00CF1F84"/>
    <w:rsid w:val="00CF5371"/>
    <w:rsid w:val="00D01651"/>
    <w:rsid w:val="00D0323A"/>
    <w:rsid w:val="00D0559F"/>
    <w:rsid w:val="00D06949"/>
    <w:rsid w:val="00D0779A"/>
    <w:rsid w:val="00D077E9"/>
    <w:rsid w:val="00D25879"/>
    <w:rsid w:val="00D42CB7"/>
    <w:rsid w:val="00D5413D"/>
    <w:rsid w:val="00D570A9"/>
    <w:rsid w:val="00D70D02"/>
    <w:rsid w:val="00D770C7"/>
    <w:rsid w:val="00D86945"/>
    <w:rsid w:val="00D90290"/>
    <w:rsid w:val="00DD152F"/>
    <w:rsid w:val="00DE213F"/>
    <w:rsid w:val="00DF027C"/>
    <w:rsid w:val="00E00A32"/>
    <w:rsid w:val="00E22ACD"/>
    <w:rsid w:val="00E620B0"/>
    <w:rsid w:val="00E81B40"/>
    <w:rsid w:val="00EF555B"/>
    <w:rsid w:val="00F027BB"/>
    <w:rsid w:val="00F11DCF"/>
    <w:rsid w:val="00F162EA"/>
    <w:rsid w:val="00F201B6"/>
    <w:rsid w:val="00F52D27"/>
    <w:rsid w:val="00F7730F"/>
    <w:rsid w:val="00F83527"/>
    <w:rsid w:val="00FB0456"/>
    <w:rsid w:val="00FB0BA9"/>
    <w:rsid w:val="00FB7D15"/>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A50E2E"/>
  <w15:docId w15:val="{74D1FB82-6090-43B1-9E1D-C2852BCF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AB4C0C"/>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semiHidden/>
    <w:unhideWhenUsed/>
    <w:rsid w:val="0058393E"/>
    <w:pPr>
      <w:spacing w:before="100" w:beforeAutospacing="1" w:after="100" w:afterAutospacing="1" w:line="240" w:lineRule="auto"/>
    </w:pPr>
    <w:rPr>
      <w:rFonts w:ascii="Times New Roman" w:eastAsia="Times New Roman" w:hAnsi="Times New Roman" w:cs="Times New Roman"/>
      <w:b w:val="0"/>
      <w:color w:val="auto"/>
      <w:sz w:val="24"/>
      <w:szCs w:val="24"/>
      <w:lang w:val="en-CA" w:eastAsia="zh-CN"/>
    </w:rPr>
  </w:style>
  <w:style w:type="character" w:styleId="Strong">
    <w:name w:val="Strong"/>
    <w:basedOn w:val="DefaultParagraphFont"/>
    <w:uiPriority w:val="22"/>
    <w:qFormat/>
    <w:rsid w:val="0058393E"/>
    <w:rPr>
      <w:b/>
      <w:bCs/>
    </w:rPr>
  </w:style>
  <w:style w:type="paragraph" w:styleId="ListParagraph">
    <w:name w:val="List Paragraph"/>
    <w:basedOn w:val="Normal"/>
    <w:uiPriority w:val="34"/>
    <w:unhideWhenUsed/>
    <w:qFormat/>
    <w:rsid w:val="0058393E"/>
    <w:pPr>
      <w:ind w:left="720"/>
      <w:contextualSpacing/>
    </w:pPr>
  </w:style>
  <w:style w:type="character" w:styleId="Hyperlink">
    <w:name w:val="Hyperlink"/>
    <w:basedOn w:val="DefaultParagraphFont"/>
    <w:uiPriority w:val="99"/>
    <w:unhideWhenUsed/>
    <w:rsid w:val="0013408F"/>
    <w:rPr>
      <w:color w:val="3592CF" w:themeColor="hyperlink"/>
      <w:u w:val="single"/>
    </w:rPr>
  </w:style>
  <w:style w:type="character" w:styleId="UnresolvedMention">
    <w:name w:val="Unresolved Mention"/>
    <w:basedOn w:val="DefaultParagraphFont"/>
    <w:uiPriority w:val="99"/>
    <w:semiHidden/>
    <w:unhideWhenUsed/>
    <w:rsid w:val="0013408F"/>
    <w:rPr>
      <w:color w:val="605E5C"/>
      <w:shd w:val="clear" w:color="auto" w:fill="E1DFDD"/>
    </w:rPr>
  </w:style>
  <w:style w:type="character" w:styleId="FollowedHyperlink">
    <w:name w:val="FollowedHyperlink"/>
    <w:basedOn w:val="DefaultParagraphFont"/>
    <w:uiPriority w:val="99"/>
    <w:semiHidden/>
    <w:unhideWhenUsed/>
    <w:rsid w:val="0013408F"/>
    <w:rPr>
      <w:color w:val="3592CF" w:themeColor="followedHyperlink"/>
      <w:u w:val="single"/>
    </w:rPr>
  </w:style>
  <w:style w:type="character" w:customStyle="1" w:styleId="Heading3Char">
    <w:name w:val="Heading 3 Char"/>
    <w:basedOn w:val="DefaultParagraphFont"/>
    <w:link w:val="Heading3"/>
    <w:uiPriority w:val="5"/>
    <w:semiHidden/>
    <w:rsid w:val="00AB4C0C"/>
    <w:rPr>
      <w:rFonts w:asciiTheme="majorHAnsi" w:eastAsiaTheme="majorEastAsia" w:hAnsiTheme="majorHAnsi" w:cstheme="majorBidi"/>
      <w:b/>
      <w:color w:val="01263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45434">
      <w:bodyDiv w:val="1"/>
      <w:marLeft w:val="0"/>
      <w:marRight w:val="0"/>
      <w:marTop w:val="0"/>
      <w:marBottom w:val="0"/>
      <w:divBdr>
        <w:top w:val="none" w:sz="0" w:space="0" w:color="auto"/>
        <w:left w:val="none" w:sz="0" w:space="0" w:color="auto"/>
        <w:bottom w:val="none" w:sz="0" w:space="0" w:color="auto"/>
        <w:right w:val="none" w:sz="0" w:space="0" w:color="auto"/>
      </w:divBdr>
    </w:div>
    <w:div w:id="275404568">
      <w:bodyDiv w:val="1"/>
      <w:marLeft w:val="0"/>
      <w:marRight w:val="0"/>
      <w:marTop w:val="0"/>
      <w:marBottom w:val="0"/>
      <w:divBdr>
        <w:top w:val="none" w:sz="0" w:space="0" w:color="auto"/>
        <w:left w:val="none" w:sz="0" w:space="0" w:color="auto"/>
        <w:bottom w:val="none" w:sz="0" w:space="0" w:color="auto"/>
        <w:right w:val="none" w:sz="0" w:space="0" w:color="auto"/>
      </w:divBdr>
    </w:div>
    <w:div w:id="413012361">
      <w:bodyDiv w:val="1"/>
      <w:marLeft w:val="0"/>
      <w:marRight w:val="0"/>
      <w:marTop w:val="0"/>
      <w:marBottom w:val="0"/>
      <w:divBdr>
        <w:top w:val="none" w:sz="0" w:space="0" w:color="auto"/>
        <w:left w:val="none" w:sz="0" w:space="0" w:color="auto"/>
        <w:bottom w:val="none" w:sz="0" w:space="0" w:color="auto"/>
        <w:right w:val="none" w:sz="0" w:space="0" w:color="auto"/>
      </w:divBdr>
    </w:div>
    <w:div w:id="496043458">
      <w:bodyDiv w:val="1"/>
      <w:marLeft w:val="0"/>
      <w:marRight w:val="0"/>
      <w:marTop w:val="0"/>
      <w:marBottom w:val="0"/>
      <w:divBdr>
        <w:top w:val="none" w:sz="0" w:space="0" w:color="auto"/>
        <w:left w:val="none" w:sz="0" w:space="0" w:color="auto"/>
        <w:bottom w:val="none" w:sz="0" w:space="0" w:color="auto"/>
        <w:right w:val="none" w:sz="0" w:space="0" w:color="auto"/>
      </w:divBdr>
    </w:div>
    <w:div w:id="819536036">
      <w:bodyDiv w:val="1"/>
      <w:marLeft w:val="0"/>
      <w:marRight w:val="0"/>
      <w:marTop w:val="0"/>
      <w:marBottom w:val="0"/>
      <w:divBdr>
        <w:top w:val="none" w:sz="0" w:space="0" w:color="auto"/>
        <w:left w:val="none" w:sz="0" w:space="0" w:color="auto"/>
        <w:bottom w:val="none" w:sz="0" w:space="0" w:color="auto"/>
        <w:right w:val="none" w:sz="0" w:space="0" w:color="auto"/>
      </w:divBdr>
    </w:div>
    <w:div w:id="1024400048">
      <w:bodyDiv w:val="1"/>
      <w:marLeft w:val="0"/>
      <w:marRight w:val="0"/>
      <w:marTop w:val="0"/>
      <w:marBottom w:val="0"/>
      <w:divBdr>
        <w:top w:val="none" w:sz="0" w:space="0" w:color="auto"/>
        <w:left w:val="none" w:sz="0" w:space="0" w:color="auto"/>
        <w:bottom w:val="none" w:sz="0" w:space="0" w:color="auto"/>
        <w:right w:val="none" w:sz="0" w:space="0" w:color="auto"/>
      </w:divBdr>
      <w:divsChild>
        <w:div w:id="1956865162">
          <w:marLeft w:val="0"/>
          <w:marRight w:val="0"/>
          <w:marTop w:val="0"/>
          <w:marBottom w:val="0"/>
          <w:divBdr>
            <w:top w:val="single" w:sz="6" w:space="4" w:color="auto"/>
            <w:left w:val="single" w:sz="6" w:space="4" w:color="auto"/>
            <w:bottom w:val="single" w:sz="6" w:space="4" w:color="auto"/>
            <w:right w:val="single" w:sz="6" w:space="4" w:color="auto"/>
          </w:divBdr>
          <w:divsChild>
            <w:div w:id="1799757469">
              <w:marLeft w:val="0"/>
              <w:marRight w:val="0"/>
              <w:marTop w:val="0"/>
              <w:marBottom w:val="0"/>
              <w:divBdr>
                <w:top w:val="none" w:sz="0" w:space="0" w:color="auto"/>
                <w:left w:val="none" w:sz="0" w:space="0" w:color="auto"/>
                <w:bottom w:val="none" w:sz="0" w:space="0" w:color="auto"/>
                <w:right w:val="none" w:sz="0" w:space="0" w:color="auto"/>
              </w:divBdr>
              <w:divsChild>
                <w:div w:id="129482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2388">
          <w:marLeft w:val="0"/>
          <w:marRight w:val="0"/>
          <w:marTop w:val="0"/>
          <w:marBottom w:val="0"/>
          <w:divBdr>
            <w:top w:val="single" w:sz="6" w:space="4" w:color="auto"/>
            <w:left w:val="single" w:sz="6" w:space="4" w:color="auto"/>
            <w:bottom w:val="single" w:sz="6" w:space="4" w:color="auto"/>
            <w:right w:val="single" w:sz="6" w:space="4" w:color="auto"/>
          </w:divBdr>
          <w:divsChild>
            <w:div w:id="600799387">
              <w:marLeft w:val="0"/>
              <w:marRight w:val="0"/>
              <w:marTop w:val="0"/>
              <w:marBottom w:val="0"/>
              <w:divBdr>
                <w:top w:val="none" w:sz="0" w:space="0" w:color="auto"/>
                <w:left w:val="none" w:sz="0" w:space="0" w:color="auto"/>
                <w:bottom w:val="none" w:sz="0" w:space="0" w:color="auto"/>
                <w:right w:val="none" w:sz="0" w:space="0" w:color="auto"/>
              </w:divBdr>
              <w:divsChild>
                <w:div w:id="69025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9545">
          <w:marLeft w:val="0"/>
          <w:marRight w:val="0"/>
          <w:marTop w:val="0"/>
          <w:marBottom w:val="0"/>
          <w:divBdr>
            <w:top w:val="single" w:sz="6" w:space="4" w:color="auto"/>
            <w:left w:val="single" w:sz="6" w:space="4" w:color="auto"/>
            <w:bottom w:val="single" w:sz="6" w:space="4" w:color="auto"/>
            <w:right w:val="single" w:sz="6" w:space="4" w:color="auto"/>
          </w:divBdr>
          <w:divsChild>
            <w:div w:id="1389915277">
              <w:marLeft w:val="0"/>
              <w:marRight w:val="0"/>
              <w:marTop w:val="0"/>
              <w:marBottom w:val="0"/>
              <w:divBdr>
                <w:top w:val="none" w:sz="0" w:space="0" w:color="auto"/>
                <w:left w:val="none" w:sz="0" w:space="0" w:color="auto"/>
                <w:bottom w:val="none" w:sz="0" w:space="0" w:color="auto"/>
                <w:right w:val="none" w:sz="0" w:space="0" w:color="auto"/>
              </w:divBdr>
              <w:divsChild>
                <w:div w:id="42500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155">
          <w:marLeft w:val="0"/>
          <w:marRight w:val="0"/>
          <w:marTop w:val="0"/>
          <w:marBottom w:val="0"/>
          <w:divBdr>
            <w:top w:val="single" w:sz="6" w:space="4" w:color="auto"/>
            <w:left w:val="single" w:sz="6" w:space="4" w:color="auto"/>
            <w:bottom w:val="single" w:sz="6" w:space="4" w:color="auto"/>
            <w:right w:val="single" w:sz="6" w:space="4" w:color="auto"/>
          </w:divBdr>
          <w:divsChild>
            <w:div w:id="1841776425">
              <w:marLeft w:val="0"/>
              <w:marRight w:val="0"/>
              <w:marTop w:val="0"/>
              <w:marBottom w:val="0"/>
              <w:divBdr>
                <w:top w:val="none" w:sz="0" w:space="0" w:color="auto"/>
                <w:left w:val="none" w:sz="0" w:space="0" w:color="auto"/>
                <w:bottom w:val="none" w:sz="0" w:space="0" w:color="auto"/>
                <w:right w:val="none" w:sz="0" w:space="0" w:color="auto"/>
              </w:divBdr>
              <w:divsChild>
                <w:div w:id="159652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514527">
      <w:bodyDiv w:val="1"/>
      <w:marLeft w:val="0"/>
      <w:marRight w:val="0"/>
      <w:marTop w:val="0"/>
      <w:marBottom w:val="0"/>
      <w:divBdr>
        <w:top w:val="none" w:sz="0" w:space="0" w:color="auto"/>
        <w:left w:val="none" w:sz="0" w:space="0" w:color="auto"/>
        <w:bottom w:val="none" w:sz="0" w:space="0" w:color="auto"/>
        <w:right w:val="none" w:sz="0" w:space="0" w:color="auto"/>
      </w:divBdr>
    </w:div>
    <w:div w:id="1561016965">
      <w:bodyDiv w:val="1"/>
      <w:marLeft w:val="0"/>
      <w:marRight w:val="0"/>
      <w:marTop w:val="0"/>
      <w:marBottom w:val="0"/>
      <w:divBdr>
        <w:top w:val="none" w:sz="0" w:space="0" w:color="auto"/>
        <w:left w:val="none" w:sz="0" w:space="0" w:color="auto"/>
        <w:bottom w:val="none" w:sz="0" w:space="0" w:color="auto"/>
        <w:right w:val="none" w:sz="0" w:space="0" w:color="auto"/>
      </w:divBdr>
      <w:divsChild>
        <w:div w:id="1698965658">
          <w:marLeft w:val="360"/>
          <w:marRight w:val="0"/>
          <w:marTop w:val="200"/>
          <w:marBottom w:val="0"/>
          <w:divBdr>
            <w:top w:val="none" w:sz="0" w:space="0" w:color="auto"/>
            <w:left w:val="none" w:sz="0" w:space="0" w:color="auto"/>
            <w:bottom w:val="none" w:sz="0" w:space="0" w:color="auto"/>
            <w:right w:val="none" w:sz="0" w:space="0" w:color="auto"/>
          </w:divBdr>
        </w:div>
        <w:div w:id="1082797056">
          <w:marLeft w:val="1080"/>
          <w:marRight w:val="0"/>
          <w:marTop w:val="100"/>
          <w:marBottom w:val="0"/>
          <w:divBdr>
            <w:top w:val="none" w:sz="0" w:space="0" w:color="auto"/>
            <w:left w:val="none" w:sz="0" w:space="0" w:color="auto"/>
            <w:bottom w:val="none" w:sz="0" w:space="0" w:color="auto"/>
            <w:right w:val="none" w:sz="0" w:space="0" w:color="auto"/>
          </w:divBdr>
        </w:div>
        <w:div w:id="456411297">
          <w:marLeft w:val="1080"/>
          <w:marRight w:val="0"/>
          <w:marTop w:val="100"/>
          <w:marBottom w:val="0"/>
          <w:divBdr>
            <w:top w:val="none" w:sz="0" w:space="0" w:color="auto"/>
            <w:left w:val="none" w:sz="0" w:space="0" w:color="auto"/>
            <w:bottom w:val="none" w:sz="0" w:space="0" w:color="auto"/>
            <w:right w:val="none" w:sz="0" w:space="0" w:color="auto"/>
          </w:divBdr>
        </w:div>
      </w:divsChild>
    </w:div>
    <w:div w:id="1906524297">
      <w:bodyDiv w:val="1"/>
      <w:marLeft w:val="0"/>
      <w:marRight w:val="0"/>
      <w:marTop w:val="0"/>
      <w:marBottom w:val="0"/>
      <w:divBdr>
        <w:top w:val="none" w:sz="0" w:space="0" w:color="auto"/>
        <w:left w:val="none" w:sz="0" w:space="0" w:color="auto"/>
        <w:bottom w:val="none" w:sz="0" w:space="0" w:color="auto"/>
        <w:right w:val="none" w:sz="0" w:space="0" w:color="auto"/>
      </w:divBdr>
    </w:div>
    <w:div w:id="2126580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neighbourhoods_in_Calgary"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eveloper.foursquare.com/docs/build-with-foursquare/categories/"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reat-news.ca/demographic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data.calgary.ca/Health-and-Safety/Community-Crime-and-Disorder-Statistics-to-be-arch/848s-4m4z"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ata.calgary.ca/Demographics/Census-by-Community-2019/rkfr-buzb" TargetMode="External"/><Relationship Id="rId14" Type="http://schemas.openxmlformats.org/officeDocument/2006/relationships/image" Target="media/image2.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iaxia\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1741D01AFD44766A708BFCCC3DAC885"/>
        <w:category>
          <w:name w:val="General"/>
          <w:gallery w:val="placeholder"/>
        </w:category>
        <w:types>
          <w:type w:val="bbPlcHdr"/>
        </w:types>
        <w:behaviors>
          <w:behavior w:val="content"/>
        </w:behaviors>
        <w:guid w:val="{7295002B-A770-401D-A326-5AEEF43CEB6D}"/>
      </w:docPartPr>
      <w:docPartBody>
        <w:p w:rsidR="00E43F40" w:rsidRDefault="00371DED">
          <w:pPr>
            <w:pStyle w:val="E1741D01AFD44766A708BFCCC3DAC885"/>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May 14</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DED"/>
    <w:rsid w:val="00371DED"/>
    <w:rsid w:val="00557FB6"/>
    <w:rsid w:val="00E43F40"/>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E1741D01AFD44766A708BFCCC3DAC885">
    <w:name w:val="E1741D01AFD44766A708BFCCC3DAC885"/>
  </w:style>
  <w:style w:type="paragraph" w:customStyle="1" w:styleId="0DEF4C90A94A4B1E8B5742E50D8E8595">
    <w:name w:val="0DEF4C90A94A4B1E8B5742E50D8E8595"/>
  </w:style>
  <w:style w:type="paragraph" w:customStyle="1" w:styleId="A75F92D1D7BE4CA089F6C2AFF581B608">
    <w:name w:val="A75F92D1D7BE4CA089F6C2AFF581B608"/>
  </w:style>
  <w:style w:type="paragraph" w:customStyle="1" w:styleId="BB070C4B34524DAE825BA021C06D92CB">
    <w:name w:val="BB070C4B34524DAE825BA021C06D92CB"/>
  </w:style>
  <w:style w:type="paragraph" w:customStyle="1" w:styleId="5E8C772D6DD6473183B017E7D6279BC4">
    <w:name w:val="5E8C772D6DD6473183B017E7D6279BC4"/>
  </w:style>
  <w:style w:type="paragraph" w:customStyle="1" w:styleId="0CB1FFE7101745709D6BED08E234DC7A">
    <w:name w:val="0CB1FFE7101745709D6BED08E234DC7A"/>
  </w:style>
  <w:style w:type="paragraph" w:customStyle="1" w:styleId="CB982F52425D47C38EC90C75A2C4B961">
    <w:name w:val="CB982F52425D47C38EC90C75A2C4B961"/>
  </w:style>
  <w:style w:type="paragraph" w:customStyle="1" w:styleId="F2C2ECFF12034B8AAD0E8CD53D021DB5">
    <w:name w:val="F2C2ECFF12034B8AAD0E8CD53D021D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0C35F-3EC6-4670-8653-14BBF38D5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1700</TotalTime>
  <Pages>11</Pages>
  <Words>2035</Words>
  <Characters>11601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jiaxia</dc:creator>
  <cp:keywords/>
  <cp:lastModifiedBy>Jeff jia</cp:lastModifiedBy>
  <cp:revision>20</cp:revision>
  <cp:lastPrinted>2006-08-01T17:47:00Z</cp:lastPrinted>
  <dcterms:created xsi:type="dcterms:W3CDTF">2020-05-14T22:41:00Z</dcterms:created>
  <dcterms:modified xsi:type="dcterms:W3CDTF">2020-05-16T03:09:00Z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