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957C5" w14:textId="62395E68" w:rsidR="00E4282A" w:rsidRDefault="00E4282A" w:rsidP="007259B8">
      <w:pPr>
        <w:jc w:val="left"/>
      </w:pPr>
    </w:p>
    <w:p w14:paraId="4DE7A834" w14:textId="409211FE" w:rsidR="0002005F" w:rsidRDefault="0002005F" w:rsidP="007259B8">
      <w:pPr>
        <w:tabs>
          <w:tab w:val="left" w:pos="645"/>
        </w:tabs>
        <w:jc w:val="left"/>
      </w:pPr>
      <w:r>
        <w:tab/>
      </w:r>
    </w:p>
    <w:p w14:paraId="3EC91205" w14:textId="4407FE43" w:rsidR="0002005F" w:rsidRDefault="007259B8" w:rsidP="007259B8">
      <w:pPr>
        <w:tabs>
          <w:tab w:val="left" w:pos="645"/>
        </w:tabs>
        <w:jc w:val="left"/>
      </w:pPr>
      <w:r>
        <w:rPr>
          <w:rFonts w:ascii="Arial" w:hAnsi="Arial" w:cs="Arial"/>
          <w:color w:val="474747"/>
          <w:sz w:val="17"/>
          <w:szCs w:val="17"/>
          <w:shd w:val="clear" w:color="auto" w:fill="FFFFFF"/>
        </w:rPr>
        <w:t>请求</w:t>
      </w:r>
      <w:r>
        <w:rPr>
          <w:rFonts w:ascii="Arial" w:hAnsi="Arial" w:cs="Arial"/>
          <w:color w:val="474747"/>
          <w:sz w:val="17"/>
          <w:szCs w:val="17"/>
          <w:shd w:val="clear" w:color="auto" w:fill="FFFFFF"/>
        </w:rPr>
        <w:t xml:space="preserve"> URL</w:t>
      </w:r>
      <w:r>
        <w:rPr>
          <w:rFonts w:ascii="Arial" w:hAnsi="Arial" w:cs="Arial" w:hint="eastAsia"/>
          <w:color w:val="474747"/>
          <w:sz w:val="17"/>
          <w:szCs w:val="17"/>
          <w:shd w:val="clear" w:color="auto" w:fill="FFFFFF"/>
        </w:rPr>
        <w:t>：</w:t>
      </w:r>
      <w:hyperlink r:id="rId4" w:history="1">
        <w:r w:rsidRPr="00814DBD">
          <w:rPr>
            <w:rStyle w:val="a3"/>
          </w:rPr>
          <w:t>https://10.1.9.105:1443/imedical/web/csp/%25CSP.Broker.cls</w:t>
        </w:r>
      </w:hyperlink>
    </w:p>
    <w:p w14:paraId="22FE1BEA" w14:textId="47812B7A" w:rsidR="0002005F" w:rsidRDefault="0002005F" w:rsidP="007259B8">
      <w:pPr>
        <w:tabs>
          <w:tab w:val="left" w:pos="645"/>
        </w:tabs>
        <w:jc w:val="left"/>
      </w:pPr>
    </w:p>
    <w:p w14:paraId="416DB3E6" w14:textId="500D53C1" w:rsidR="0002005F" w:rsidRDefault="007259B8" w:rsidP="007259B8">
      <w:pPr>
        <w:tabs>
          <w:tab w:val="left" w:pos="645"/>
        </w:tabs>
        <w:jc w:val="left"/>
      </w:pPr>
      <w:r>
        <w:rPr>
          <w:rFonts w:hint="eastAsia"/>
        </w:rPr>
        <w:t>第一步,</w:t>
      </w:r>
      <w:r>
        <w:t xml:space="preserve">  </w:t>
      </w:r>
      <w:r w:rsidR="0002005F" w:rsidRPr="0002005F">
        <w:t>WARGC=6&amp;WEVENT=r3kpJev30sFjuAi3PRyFOaD1vu8aRZZXKTwZpnDbMopYK6MgLs0rYXFe$xFrH8WN&amp;WARG_1=web.DHCPE.Interface.Main&amp;WARG_2=GetBaseInfo&amp;WARG_3=1552114&amp;WARG_4=8249%7C%7C1%5E304%7C%7C1&amp;WARG_5=HPNo&amp;WARG_6=343</w:t>
      </w:r>
    </w:p>
    <w:p w14:paraId="2FB8DBF3" w14:textId="61DAD1FE" w:rsidR="0002005F" w:rsidRDefault="0002005F" w:rsidP="007259B8">
      <w:pPr>
        <w:tabs>
          <w:tab w:val="left" w:pos="645"/>
        </w:tabs>
        <w:jc w:val="left"/>
      </w:pPr>
    </w:p>
    <w:p w14:paraId="22B6D983" w14:textId="5BC34111" w:rsidR="0002005F" w:rsidRDefault="0002005F" w:rsidP="007259B8">
      <w:pPr>
        <w:tabs>
          <w:tab w:val="left" w:pos="645"/>
        </w:tabs>
        <w:jc w:val="left"/>
      </w:pPr>
    </w:p>
    <w:p w14:paraId="6CA41824" w14:textId="6E3F1DA7" w:rsidR="0002005F" w:rsidRDefault="0002005F" w:rsidP="007259B8">
      <w:pPr>
        <w:tabs>
          <w:tab w:val="left" w:pos="645"/>
        </w:tabs>
        <w:jc w:val="left"/>
      </w:pPr>
    </w:p>
    <w:p w14:paraId="07F9FA57" w14:textId="77777777" w:rsidR="0002005F" w:rsidRPr="0002005F" w:rsidRDefault="0002005F" w:rsidP="007259B8">
      <w:pPr>
        <w:widowControl/>
        <w:shd w:val="clear" w:color="auto" w:fill="FFFFFF"/>
        <w:wordWrap w:val="0"/>
        <w:spacing w:line="240" w:lineRule="atLeast"/>
        <w:jc w:val="left"/>
        <w:rPr>
          <w:rFonts w:ascii="Arial" w:eastAsia="宋体" w:hAnsi="Arial" w:cs="Arial"/>
          <w:color w:val="1F1F1F"/>
          <w:kern w:val="0"/>
          <w:sz w:val="18"/>
          <w:szCs w:val="18"/>
        </w:rPr>
      </w:pPr>
      <w:r w:rsidRPr="0002005F">
        <w:rPr>
          <w:rFonts w:ascii="Arial" w:eastAsia="宋体" w:hAnsi="Arial" w:cs="Arial"/>
          <w:color w:val="1F1F1F"/>
          <w:kern w:val="0"/>
          <w:sz w:val="18"/>
          <w:szCs w:val="18"/>
        </w:rPr>
        <w:t>https://10.1.9.105:1443/imedical/web/csp/%25CSP.Broker.cls</w:t>
      </w:r>
    </w:p>
    <w:p w14:paraId="0661842F" w14:textId="3991EF50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WARGC=5&amp;WEVENT=r3kpJev30sFjuAi3PRyFOaD1vu8aRZZXKTwZpnDbMopYK6MgLs0rYXFe$xFrH8WN&amp;WARG_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</w:t>
      </w:r>
      <w:r w:rsidRPr="0002005F">
        <w:rPr>
          <w:rFonts w:ascii="Arial" w:hAnsi="Arial" w:cs="Arial"/>
          <w:color w:val="041E49"/>
          <w:sz w:val="18"/>
          <w:szCs w:val="18"/>
          <w:highlight w:val="yellow"/>
          <w:shd w:val="clear" w:color="auto" w:fill="FFFFFF"/>
        </w:rPr>
        <w:t>GetUserID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&amp;WARG_3=faysun&amp;WARG_4=343&amp;WARG_5=8249%7C%7C1%5E304%7C%7C1</w:t>
      </w:r>
    </w:p>
    <w:p w14:paraId="2E96B3F1" w14:textId="66820342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21B5B003" w14:textId="77777777" w:rsidR="0002005F" w:rsidRPr="0002005F" w:rsidRDefault="0002005F" w:rsidP="007259B8">
      <w:pPr>
        <w:widowControl/>
        <w:shd w:val="clear" w:color="auto" w:fill="FFFFFF"/>
        <w:wordWrap w:val="0"/>
        <w:spacing w:line="240" w:lineRule="atLeast"/>
        <w:jc w:val="left"/>
        <w:rPr>
          <w:rFonts w:ascii="Arial" w:eastAsia="宋体" w:hAnsi="Arial" w:cs="Arial"/>
          <w:color w:val="1F1F1F"/>
          <w:kern w:val="0"/>
          <w:sz w:val="18"/>
          <w:szCs w:val="18"/>
        </w:rPr>
      </w:pPr>
      <w:r w:rsidRPr="0002005F">
        <w:rPr>
          <w:rFonts w:ascii="Arial" w:eastAsia="宋体" w:hAnsi="Arial" w:cs="Arial"/>
          <w:color w:val="1F1F1F"/>
          <w:kern w:val="0"/>
          <w:sz w:val="18"/>
          <w:szCs w:val="18"/>
        </w:rPr>
        <w:t>https://10.1.9.105:1443/imedical/web/csp/%25CSP.Broker.cls</w:t>
      </w:r>
    </w:p>
    <w:p w14:paraId="24C3EB99" w14:textId="352C89C3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WARGC=6&amp;WEVENT=r3kpJev30sFjuAi3PRyFOaD1vu8aRZZXKTwZpnDbMopYK6MgLs0rYXFe$xFrH8WN&amp;WARG_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</w:t>
      </w:r>
      <w:r w:rsidRPr="0002005F">
        <w:rPr>
          <w:rFonts w:ascii="Arial" w:hAnsi="Arial" w:cs="Arial"/>
          <w:color w:val="041E49"/>
          <w:sz w:val="18"/>
          <w:szCs w:val="18"/>
          <w:highlight w:val="yellow"/>
          <w:shd w:val="clear" w:color="auto" w:fill="FFFFFF"/>
        </w:rPr>
        <w:t>GetBaseInfo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&amp;WARG_3=1552114&amp;WARG_4=8249%7C%7C1%5E304%7C%7C1&amp;WARG_5=HPNo&amp;WARG_6=343</w:t>
      </w:r>
    </w:p>
    <w:p w14:paraId="08ADC0AE" w14:textId="0CC58797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51E61F78" w14:textId="04522CD1" w:rsidR="0002005F" w:rsidRDefault="0002005F" w:rsidP="007259B8">
      <w:pPr>
        <w:tabs>
          <w:tab w:val="left" w:pos="645"/>
        </w:tabs>
        <w:jc w:val="left"/>
        <w:rPr>
          <w:rFonts w:hint="eastAsia"/>
        </w:rPr>
      </w:pPr>
    </w:p>
    <w:p w14:paraId="5F8E08D1" w14:textId="39446C30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WARGC=8&amp;WEVENT=r3kpJev30sFjuAi3PRyFOaD1vu8aRZZXKTwZpnDbMopYK6MgLs0rYXFe$xFrH8WN&amp;WARG_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</w:t>
      </w:r>
      <w:r w:rsidRPr="0002005F">
        <w:rPr>
          <w:rFonts w:ascii="Arial" w:hAnsi="Arial" w:cs="Arial"/>
          <w:color w:val="041E49"/>
          <w:sz w:val="18"/>
          <w:szCs w:val="18"/>
          <w:highlight w:val="yellow"/>
          <w:shd w:val="clear" w:color="auto" w:fill="FFFFFF"/>
        </w:rPr>
        <w:t>SaveResult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&amp;WARG_3=1552114&amp;WARG_4=%5E%E5%8F%82%E8%A7%81%E6%8A%A5%E5%91%8A&amp;WARG_5=20640&amp;WARG_6=8249%7C%7C1%5E304%7C%7C1&amp;WARG_7=73%7C%7C1&amp;WARG_8=343</w:t>
      </w:r>
    </w:p>
    <w:p w14:paraId="10F73F0A" w14:textId="783A0EB0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66526EA5" w14:textId="7F25C43E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WARGC=3&amp;WEVENT=r3kpJev30sFjuAi3PRyFOaD1vu8aRZZXKTwZpnDbMopYK6MgLs0rYXFe$xFrH8WN&amp;WARG_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1=web.DHCPE.FTPManager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&amp;WARG_2=DeleteBeforeFile&amp;WARG_3=40338-37</w:t>
      </w:r>
    </w:p>
    <w:p w14:paraId="66E67A74" w14:textId="32F49EC4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6D7B8AE2" w14:textId="18455AE2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WARGC=5&amp;WEVENT=r3kpJev30sFjuAi3PRyFOaD1vu8aRZZXKTwZpnDbMopYK6MgLs0rYXFe$xFrH8WN&amp;WARG_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&amp;WARG_2=GetUploadInfo&amp;WARG_3=40338-37&amp;WARG_4=.jpg&amp;WARG_5=343</w:t>
      </w:r>
    </w:p>
    <w:p w14:paraId="37BC5616" w14:textId="4F3F567E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4BE60B12" w14:textId="50997D84" w:rsidR="0002005F" w:rsidRPr="0002005F" w:rsidRDefault="0002005F" w:rsidP="007259B8">
      <w:pPr>
        <w:tabs>
          <w:tab w:val="left" w:pos="645"/>
        </w:tabs>
        <w:jc w:val="left"/>
        <w:rPr>
          <w:rFonts w:hint="eastAsia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WARGC=6&amp;WEVENT=r3kpJev30sFjuAi3PRyFOaD1vu8aRZZXKTwZpnDbMopYK6MgLs0rYXFe$xFrH8WN&amp;WARG_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&amp;WARG_2=SaveUploadInfo&amp;WARG_3=40338-37&amp;WARG_4=20640&amp;WARG_5=dhcpeftp%2Fimages%2F40338-37%2F40338-37_1.jpg&amp;WARG_6=1</w:t>
      </w:r>
    </w:p>
    <w:p w14:paraId="1CB6FB15" w14:textId="32CB0961" w:rsidR="0002005F" w:rsidRDefault="0002005F" w:rsidP="007259B8">
      <w:pPr>
        <w:tabs>
          <w:tab w:val="left" w:pos="645"/>
        </w:tabs>
        <w:jc w:val="left"/>
      </w:pPr>
    </w:p>
    <w:p w14:paraId="3233A348" w14:textId="77777777" w:rsidR="0002005F" w:rsidRPr="0002005F" w:rsidRDefault="0002005F" w:rsidP="007259B8">
      <w:pPr>
        <w:tabs>
          <w:tab w:val="left" w:pos="645"/>
        </w:tabs>
        <w:jc w:val="left"/>
        <w:rPr>
          <w:rFonts w:hint="eastAsia"/>
        </w:rPr>
      </w:pPr>
    </w:p>
    <w:sectPr w:rsidR="0002005F" w:rsidRPr="000200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80"/>
    <w:rsid w:val="0002005F"/>
    <w:rsid w:val="007259B8"/>
    <w:rsid w:val="00785580"/>
    <w:rsid w:val="00E4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FE9A"/>
  <w15:chartTrackingRefBased/>
  <w15:docId w15:val="{B3D2D76D-B42A-4BF0-B57F-BFC39555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2005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20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6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54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17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0.1.9.105:1443/imedical/web/csp/%25CSP.Broker.cl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SZU-HealthCheckUp</dc:creator>
  <cp:keywords/>
  <dc:description/>
  <cp:lastModifiedBy>SZU-HealthCheckUp</cp:lastModifiedBy>
  <cp:revision>2</cp:revision>
  <dcterms:created xsi:type="dcterms:W3CDTF">2026-06-01T05:49:00Z</dcterms:created>
  <dcterms:modified xsi:type="dcterms:W3CDTF">2026-06-01T05:49:00Z</dcterms:modified>
</cp:coreProperties>
</file>