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D45" w14:textId="7DD1C51B" w:rsidR="00AA31CA" w:rsidRPr="006A1A61" w:rsidRDefault="00877777" w:rsidP="00815775">
      <w:pPr>
        <w:jc w:val="center"/>
        <w:rPr>
          <w:rFonts w:cstheme="minorHAnsi"/>
          <w:b/>
          <w:bCs/>
          <w:sz w:val="24"/>
          <w:szCs w:val="24"/>
        </w:rPr>
      </w:pPr>
      <w:r w:rsidRPr="006A1A61">
        <w:rPr>
          <w:rFonts w:cstheme="minorHAnsi"/>
          <w:b/>
          <w:bCs/>
          <w:sz w:val="24"/>
          <w:szCs w:val="24"/>
        </w:rPr>
        <w:t>Lab 2 Documentation</w:t>
      </w:r>
    </w:p>
    <w:p w14:paraId="7383A819" w14:textId="7258CABD" w:rsidR="00877777" w:rsidRPr="006A1A61" w:rsidRDefault="00877777">
      <w:pPr>
        <w:rPr>
          <w:rFonts w:cstheme="minorHAnsi"/>
        </w:rPr>
      </w:pPr>
      <w:r w:rsidRPr="006A1A61">
        <w:rPr>
          <w:rFonts w:cstheme="minorHAnsi"/>
        </w:rPr>
        <w:t>Please use this document to</w:t>
      </w:r>
      <w:r w:rsidR="00064EE6">
        <w:rPr>
          <w:rFonts w:cstheme="minorHAnsi"/>
        </w:rPr>
        <w:t xml:space="preserve"> briefly</w:t>
      </w:r>
      <w:r w:rsidRPr="006A1A61">
        <w:rPr>
          <w:rFonts w:cstheme="minorHAnsi"/>
        </w:rPr>
        <w:t xml:space="preserve"> explain </w:t>
      </w:r>
      <w:r w:rsidR="00211781" w:rsidRPr="006A1A61">
        <w:rPr>
          <w:rFonts w:cstheme="minorHAnsi"/>
        </w:rPr>
        <w:t xml:space="preserve">how </w:t>
      </w:r>
      <w:r w:rsidR="00064EE6">
        <w:rPr>
          <w:rFonts w:cstheme="minorHAnsi"/>
        </w:rPr>
        <w:t>your application meets the requirements of the lab</w:t>
      </w:r>
      <w:r w:rsidR="00211781" w:rsidRPr="006A1A61">
        <w:rPr>
          <w:rFonts w:cstheme="minorHAnsi"/>
        </w:rPr>
        <w:t>.</w:t>
      </w:r>
      <w:r w:rsidR="00064EE6">
        <w:rPr>
          <w:rFonts w:cstheme="minorHAnsi"/>
        </w:rPr>
        <w:t xml:space="preserve"> Your explanation should be concise and may include specific information such as the file name, OOP class, or method used.</w:t>
      </w:r>
      <w:r w:rsidR="00F71080">
        <w:rPr>
          <w:rFonts w:cstheme="minorHAnsi"/>
        </w:rPr>
        <w:t xml:space="preserve"> This document </w:t>
      </w:r>
      <w:r w:rsidR="005A1565">
        <w:rPr>
          <w:rFonts w:cstheme="minorHAnsi"/>
        </w:rPr>
        <w:t xml:space="preserve">serves as a checklist to ensure that </w:t>
      </w:r>
      <w:r w:rsidR="00476F78">
        <w:rPr>
          <w:rFonts w:cstheme="minorHAnsi"/>
        </w:rPr>
        <w:t xml:space="preserve">your lab has met </w:t>
      </w:r>
      <w:r w:rsidR="00E81581">
        <w:rPr>
          <w:rFonts w:cstheme="minorHAnsi"/>
        </w:rPr>
        <w:t xml:space="preserve">all </w:t>
      </w:r>
      <w:r w:rsidR="00476F78">
        <w:rPr>
          <w:rFonts w:cstheme="minorHAnsi"/>
        </w:rPr>
        <w:t>the requirements. It also helps me</w:t>
      </w:r>
      <w:r w:rsidR="00851985">
        <w:rPr>
          <w:rFonts w:cstheme="minorHAnsi"/>
        </w:rPr>
        <w:t xml:space="preserve"> better understand your lab</w:t>
      </w:r>
      <w:r w:rsidR="00476F78">
        <w:rPr>
          <w:rFonts w:cstheme="minorHAnsi"/>
        </w:rPr>
        <w:t xml:space="preserve"> when I grade </w:t>
      </w:r>
      <w:r w:rsidR="00851985">
        <w:rPr>
          <w:rFonts w:cstheme="minorHAnsi"/>
        </w:rPr>
        <w:t>it</w:t>
      </w:r>
      <w:r w:rsidR="00476F78">
        <w:rPr>
          <w:rFonts w:cstheme="minorHAnsi"/>
        </w:rPr>
        <w:t>.</w:t>
      </w:r>
    </w:p>
    <w:p w14:paraId="55326814" w14:textId="09CFB317" w:rsidR="00211781" w:rsidRPr="006A1A61" w:rsidRDefault="00211781">
      <w:pPr>
        <w:rPr>
          <w:rFonts w:cstheme="minorHAnsi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3099"/>
        <w:gridCol w:w="1202"/>
        <w:gridCol w:w="8654"/>
      </w:tblGrid>
      <w:tr w:rsidR="001658BA" w:rsidRPr="006A1A61" w14:paraId="681D646C" w14:textId="77777777" w:rsidTr="00815775">
        <w:tc>
          <w:tcPr>
            <w:tcW w:w="3116" w:type="dxa"/>
          </w:tcPr>
          <w:p w14:paraId="755CD5D9" w14:textId="02C7F7F3" w:rsidR="001658BA" w:rsidRPr="006A1A61" w:rsidRDefault="001658BA">
            <w:pPr>
              <w:rPr>
                <w:rFonts w:cstheme="minorHAnsi"/>
                <w:b/>
                <w:bCs/>
              </w:rPr>
            </w:pPr>
            <w:r w:rsidRPr="006A1A61"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1109" w:type="dxa"/>
          </w:tcPr>
          <w:p w14:paraId="0584CC43" w14:textId="422C08C4" w:rsidR="001658BA" w:rsidRPr="006A1A61" w:rsidRDefault="001658BA">
            <w:pPr>
              <w:rPr>
                <w:rFonts w:cstheme="minorHAnsi"/>
                <w:b/>
                <w:bCs/>
              </w:rPr>
            </w:pPr>
            <w:r w:rsidRPr="006A1A61">
              <w:rPr>
                <w:rFonts w:cstheme="minorHAnsi"/>
                <w:b/>
                <w:bCs/>
              </w:rPr>
              <w:t>Complete</w:t>
            </w:r>
            <w:r w:rsidR="008D2C19" w:rsidRPr="006A1A61">
              <w:rPr>
                <w:rFonts w:cstheme="minorHAnsi"/>
                <w:b/>
                <w:bCs/>
              </w:rPr>
              <w:t>?</w:t>
            </w:r>
          </w:p>
        </w:tc>
        <w:tc>
          <w:tcPr>
            <w:tcW w:w="8730" w:type="dxa"/>
          </w:tcPr>
          <w:p w14:paraId="529CE581" w14:textId="48B4263F" w:rsidR="001658BA" w:rsidRPr="006A1A61" w:rsidRDefault="008D2C19">
            <w:pPr>
              <w:rPr>
                <w:rFonts w:cstheme="minorHAnsi"/>
                <w:b/>
                <w:bCs/>
              </w:rPr>
            </w:pPr>
            <w:r w:rsidRPr="006A1A61">
              <w:rPr>
                <w:rFonts w:cstheme="minorHAnsi"/>
                <w:b/>
                <w:bCs/>
              </w:rPr>
              <w:t>Explanation</w:t>
            </w:r>
          </w:p>
        </w:tc>
      </w:tr>
      <w:tr w:rsidR="001658BA" w:rsidRPr="006A1A61" w14:paraId="43E5DCE6" w14:textId="77777777" w:rsidTr="00815775">
        <w:trPr>
          <w:trHeight w:val="962"/>
        </w:trPr>
        <w:tc>
          <w:tcPr>
            <w:tcW w:w="3116" w:type="dxa"/>
          </w:tcPr>
          <w:p w14:paraId="4AA265EA" w14:textId="57299B21" w:rsidR="001658BA" w:rsidRPr="006A1A61" w:rsidRDefault="008D2C19" w:rsidP="00454E9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330"/>
              <w:rPr>
                <w:rFonts w:eastAsia="Times New Roman" w:cstheme="minorHAnsi"/>
                <w:sz w:val="24"/>
                <w:szCs w:val="24"/>
              </w:rPr>
            </w:pPr>
            <w:r w:rsidRPr="006A1A61">
              <w:rPr>
                <w:rFonts w:eastAsia="Times New Roman" w:cstheme="minorHAnsi"/>
                <w:sz w:val="24"/>
                <w:szCs w:val="24"/>
              </w:rPr>
              <w:t xml:space="preserve">Create the basic structure of the API application using the </w:t>
            </w:r>
            <w:r w:rsidRPr="006A1A61">
              <w:rPr>
                <w:rFonts w:eastAsia="Times New Roman" w:cstheme="minorHAnsi"/>
                <w:b/>
                <w:bCs/>
                <w:sz w:val="24"/>
                <w:szCs w:val="24"/>
              </w:rPr>
              <w:t>Slim</w:t>
            </w:r>
          </w:p>
        </w:tc>
        <w:sdt>
          <w:sdtPr>
            <w:rPr>
              <w:rFonts w:cstheme="minorHAnsi"/>
            </w:rPr>
            <w:id w:val="-1393501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532CA450" w14:textId="1006BD13" w:rsidR="001658BA" w:rsidRPr="006A1A61" w:rsidRDefault="006A277C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72A876E3" w14:textId="67ACB3DB" w:rsidR="001658BA" w:rsidRPr="006A1A61" w:rsidRDefault="006A27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basic structure of our API was implemented with the </w:t>
            </w:r>
            <w:proofErr w:type="gramStart"/>
            <w:r>
              <w:rPr>
                <w:rFonts w:cstheme="minorHAnsi"/>
              </w:rPr>
              <w:t>Slim</w:t>
            </w:r>
            <w:proofErr w:type="gramEnd"/>
            <w:r>
              <w:rPr>
                <w:rFonts w:cstheme="minorHAnsi"/>
              </w:rPr>
              <w:t xml:space="preserve"> framework.</w:t>
            </w:r>
          </w:p>
        </w:tc>
      </w:tr>
      <w:tr w:rsidR="001658BA" w:rsidRPr="006A1A61" w14:paraId="484D024C" w14:textId="77777777" w:rsidTr="00815775">
        <w:trPr>
          <w:trHeight w:val="575"/>
        </w:trPr>
        <w:tc>
          <w:tcPr>
            <w:tcW w:w="3116" w:type="dxa"/>
          </w:tcPr>
          <w:p w14:paraId="645835E6" w14:textId="60EEB046" w:rsidR="001658BA" w:rsidRPr="006A1A61" w:rsidRDefault="0034165E" w:rsidP="00454E9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330"/>
              <w:rPr>
                <w:rFonts w:eastAsia="Times New Roman" w:cstheme="minorHAnsi"/>
                <w:sz w:val="24"/>
                <w:szCs w:val="24"/>
              </w:rPr>
            </w:pPr>
            <w:r w:rsidRPr="006A1A61">
              <w:rPr>
                <w:rFonts w:eastAsia="Times New Roman" w:cstheme="minorHAnsi"/>
                <w:sz w:val="24"/>
                <w:szCs w:val="24"/>
              </w:rPr>
              <w:t xml:space="preserve">Set up </w:t>
            </w:r>
            <w:r w:rsidRPr="006A1A61">
              <w:rPr>
                <w:rFonts w:eastAsia="Times New Roman" w:cstheme="minorHAnsi"/>
                <w:b/>
                <w:bCs/>
                <w:sz w:val="24"/>
                <w:szCs w:val="24"/>
              </w:rPr>
              <w:t>Eloquent</w:t>
            </w:r>
            <w:r w:rsidRPr="006A1A61">
              <w:rPr>
                <w:rFonts w:eastAsia="Times New Roman" w:cstheme="minorHAnsi"/>
                <w:sz w:val="24"/>
                <w:szCs w:val="24"/>
              </w:rPr>
              <w:t xml:space="preserve"> in </w:t>
            </w:r>
            <w:r w:rsidRPr="006A1A61">
              <w:rPr>
                <w:rFonts w:eastAsia="Times New Roman" w:cstheme="minorHAnsi"/>
                <w:b/>
                <w:bCs/>
                <w:sz w:val="24"/>
                <w:szCs w:val="24"/>
              </w:rPr>
              <w:t>Slim</w:t>
            </w:r>
          </w:p>
        </w:tc>
        <w:sdt>
          <w:sdtPr>
            <w:rPr>
              <w:rFonts w:cstheme="minorHAnsi"/>
            </w:rPr>
            <w:id w:val="-1595015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2718AA4C" w14:textId="19C9DCA3" w:rsidR="001658BA" w:rsidRPr="006A1A61" w:rsidRDefault="006A277C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7849F51B" w14:textId="11266426" w:rsidR="001658BA" w:rsidRPr="006A1A61" w:rsidRDefault="00DE0F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Eloquent was set up; </w:t>
            </w:r>
            <w:proofErr w:type="spellStart"/>
            <w:r>
              <w:rPr>
                <w:rFonts w:cstheme="minorHAnsi"/>
              </w:rPr>
              <w:t>eloquent.php</w:t>
            </w:r>
            <w:proofErr w:type="spellEnd"/>
            <w:r>
              <w:rPr>
                <w:rFonts w:cstheme="minorHAnsi"/>
              </w:rPr>
              <w:t xml:space="preserve"> file was created and added with </w:t>
            </w:r>
            <w:proofErr w:type="spellStart"/>
            <w:r>
              <w:rPr>
                <w:rFonts w:cstheme="minorHAnsi"/>
              </w:rPr>
              <w:t>bootstrap.php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1658BA" w:rsidRPr="006A1A61" w14:paraId="5D7FD561" w14:textId="77777777" w:rsidTr="00815775">
        <w:tc>
          <w:tcPr>
            <w:tcW w:w="3116" w:type="dxa"/>
          </w:tcPr>
          <w:p w14:paraId="4D5DF041" w14:textId="03811897" w:rsidR="001658BA" w:rsidRPr="006A1A61" w:rsidRDefault="0034165E" w:rsidP="00454E9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ind w:left="330"/>
              <w:rPr>
                <w:rFonts w:eastAsia="Times New Roman" w:cstheme="minorHAnsi"/>
                <w:sz w:val="24"/>
                <w:szCs w:val="24"/>
              </w:rPr>
            </w:pPr>
            <w:r w:rsidRPr="006A1A61">
              <w:rPr>
                <w:rFonts w:eastAsia="Times New Roman" w:cstheme="minorHAnsi"/>
                <w:sz w:val="24"/>
                <w:szCs w:val="24"/>
              </w:rPr>
              <w:t>Create endpoints to retrieve data for at least three resources of your project.</w:t>
            </w:r>
            <w:r w:rsidR="009A580A" w:rsidRPr="006A1A6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A580A" w:rsidRPr="006A1A61">
              <w:rPr>
                <w:rFonts w:cstheme="minorHAnsi"/>
              </w:rPr>
              <w:t>For each resource, you need to retrieve all records and a specific record.</w:t>
            </w:r>
          </w:p>
        </w:tc>
        <w:sdt>
          <w:sdtPr>
            <w:rPr>
              <w:rFonts w:cstheme="minorHAnsi"/>
            </w:rPr>
            <w:id w:val="6700650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27D6D4DE" w14:textId="64E9187F" w:rsidR="001658BA" w:rsidRPr="006A1A61" w:rsidRDefault="006A277C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77B107A9" w14:textId="71565108" w:rsidR="001658BA" w:rsidRPr="006A1A61" w:rsidRDefault="006A277C">
            <w:pPr>
              <w:rPr>
                <w:rFonts w:cstheme="minorHAnsi"/>
              </w:rPr>
            </w:pPr>
            <w:r>
              <w:rPr>
                <w:rFonts w:cstheme="minorHAnsi"/>
              </w:rPr>
              <w:t>Endpoints were created to</w:t>
            </w:r>
            <w:r w:rsidR="00DE0F49">
              <w:rPr>
                <w:rFonts w:cstheme="minorHAnsi"/>
              </w:rPr>
              <w:t xml:space="preserve"> handle requests like</w:t>
            </w:r>
            <w:r>
              <w:rPr>
                <w:rFonts w:cstheme="minorHAnsi"/>
              </w:rPr>
              <w:t xml:space="preserve"> </w:t>
            </w:r>
            <w:r w:rsidR="00DE0F49">
              <w:rPr>
                <w:rFonts w:cstheme="minorHAnsi"/>
              </w:rPr>
              <w:t>retrieving recipes</w:t>
            </w:r>
            <w:r>
              <w:rPr>
                <w:rFonts w:cstheme="minorHAnsi"/>
              </w:rPr>
              <w:t xml:space="preserve">, recipe categories, cuisines, </w:t>
            </w:r>
            <w:r w:rsidR="00DE0F49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ingredients</w:t>
            </w:r>
            <w:r w:rsidR="00DE0F49">
              <w:rPr>
                <w:rFonts w:cstheme="minorHAnsi"/>
              </w:rPr>
              <w:t xml:space="preserve"> data with the help of Slim. Some methods include </w:t>
            </w:r>
            <w:proofErr w:type="spellStart"/>
            <w:r w:rsidR="00DE0F49">
              <w:rPr>
                <w:rFonts w:cstheme="minorHAnsi"/>
              </w:rPr>
              <w:t>getRecipes</w:t>
            </w:r>
            <w:proofErr w:type="spellEnd"/>
            <w:r w:rsidR="00DE0F49">
              <w:rPr>
                <w:rFonts w:cstheme="minorHAnsi"/>
              </w:rPr>
              <w:t>, etc.</w:t>
            </w:r>
          </w:p>
        </w:tc>
      </w:tr>
      <w:tr w:rsidR="00454E92" w:rsidRPr="006A1A61" w14:paraId="30A11E39" w14:textId="77777777" w:rsidTr="00815775">
        <w:trPr>
          <w:trHeight w:val="665"/>
        </w:trPr>
        <w:tc>
          <w:tcPr>
            <w:tcW w:w="3116" w:type="dxa"/>
          </w:tcPr>
          <w:p w14:paraId="0C29D52A" w14:textId="7590EE8A" w:rsidR="00454E92" w:rsidRPr="006A1A61" w:rsidRDefault="00454E92" w:rsidP="00454E92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theme="minorHAnsi"/>
              </w:rPr>
            </w:pPr>
            <w:r w:rsidRPr="006A1A61">
              <w:rPr>
                <w:rFonts w:cstheme="minorHAnsi"/>
              </w:rPr>
              <w:t>Handle at least one one-to-many relationship.</w:t>
            </w:r>
          </w:p>
        </w:tc>
        <w:sdt>
          <w:sdtPr>
            <w:rPr>
              <w:rFonts w:cstheme="minorHAnsi"/>
            </w:rPr>
            <w:id w:val="-1119907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3BE36774" w14:textId="6F38ABD4" w:rsidR="00454E92" w:rsidRPr="006A1A61" w:rsidRDefault="006A277C" w:rsidP="00454E92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E0493A7" w14:textId="4290D37B" w:rsidR="00454E92" w:rsidRPr="006A1A61" w:rsidRDefault="006A277C" w:rsidP="00454E92">
            <w:pPr>
              <w:rPr>
                <w:rFonts w:cstheme="minorHAnsi"/>
              </w:rPr>
            </w:pPr>
            <w:r>
              <w:rPr>
                <w:rFonts w:cstheme="minorHAnsi"/>
              </w:rPr>
              <w:t>The one-to-many inverse relationship handled in our API include the Recipe/</w:t>
            </w:r>
            <w:proofErr w:type="spellStart"/>
            <w:r>
              <w:rPr>
                <w:rFonts w:cstheme="minorHAnsi"/>
              </w:rPr>
              <w:t>RecipeCategory</w:t>
            </w:r>
            <w:proofErr w:type="spellEnd"/>
            <w:r>
              <w:rPr>
                <w:rFonts w:cstheme="minorHAnsi"/>
              </w:rPr>
              <w:t xml:space="preserve"> and Category to </w:t>
            </w:r>
            <w:proofErr w:type="spellStart"/>
            <w:r>
              <w:rPr>
                <w:rFonts w:cstheme="minorHAnsi"/>
              </w:rPr>
              <w:t>RecipeCategory</w:t>
            </w:r>
            <w:proofErr w:type="spellEnd"/>
            <w:r>
              <w:rPr>
                <w:rFonts w:cstheme="minorHAnsi"/>
              </w:rPr>
              <w:t xml:space="preserve"> along with the relationship between Cuisine and </w:t>
            </w:r>
            <w:proofErr w:type="spellStart"/>
            <w:r>
              <w:rPr>
                <w:rFonts w:cstheme="minorHAnsi"/>
              </w:rPr>
              <w:t>RecipeCuisine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54E92" w:rsidRPr="006A1A61" w14:paraId="54D57183" w14:textId="77777777" w:rsidTr="00815775">
        <w:trPr>
          <w:trHeight w:val="620"/>
        </w:trPr>
        <w:tc>
          <w:tcPr>
            <w:tcW w:w="3116" w:type="dxa"/>
          </w:tcPr>
          <w:p w14:paraId="30113F29" w14:textId="541C1C64" w:rsidR="00454E92" w:rsidRPr="006A1A61" w:rsidRDefault="00454E92" w:rsidP="00454E92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theme="minorHAnsi"/>
              </w:rPr>
            </w:pPr>
            <w:r w:rsidRPr="006A1A61">
              <w:rPr>
                <w:rFonts w:cstheme="minorHAnsi"/>
              </w:rPr>
              <w:t>Handle at least one many-to-many relationship.</w:t>
            </w:r>
          </w:p>
        </w:tc>
        <w:sdt>
          <w:sdtPr>
            <w:rPr>
              <w:rFonts w:cstheme="minorHAnsi"/>
            </w:rPr>
            <w:id w:val="114755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20B0C231" w14:textId="7283C54C" w:rsidR="00454E92" w:rsidRPr="006A1A61" w:rsidRDefault="00030D00" w:rsidP="00454E92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816916A" w14:textId="4C858FAF" w:rsidR="00454E92" w:rsidRPr="006A1A61" w:rsidRDefault="00030D00" w:rsidP="00454E92">
            <w:pPr>
              <w:rPr>
                <w:rFonts w:cstheme="minorHAnsi"/>
              </w:rPr>
            </w:pPr>
            <w:r>
              <w:rPr>
                <w:rFonts w:cstheme="minorHAnsi"/>
              </w:rPr>
              <w:t>A many-to-many relationship would include the recipe and ingredients. Many recipes can have many ingredients.</w:t>
            </w:r>
          </w:p>
        </w:tc>
      </w:tr>
      <w:tr w:rsidR="00454E92" w:rsidRPr="006A1A61" w14:paraId="0CCF48F0" w14:textId="77777777" w:rsidTr="00815775">
        <w:trPr>
          <w:trHeight w:val="440"/>
        </w:trPr>
        <w:tc>
          <w:tcPr>
            <w:tcW w:w="3116" w:type="dxa"/>
          </w:tcPr>
          <w:p w14:paraId="7B9ECBF1" w14:textId="557A16B2" w:rsidR="00454E92" w:rsidRPr="006A1A61" w:rsidRDefault="00454E92" w:rsidP="00454E92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theme="minorHAnsi"/>
              </w:rPr>
            </w:pPr>
            <w:r w:rsidRPr="006A1A61">
              <w:rPr>
                <w:rFonts w:cstheme="minorHAnsi"/>
              </w:rPr>
              <w:t>Output data in JSON format.</w:t>
            </w:r>
          </w:p>
        </w:tc>
        <w:sdt>
          <w:sdtPr>
            <w:rPr>
              <w:rFonts w:cstheme="minorHAnsi"/>
            </w:rPr>
            <w:id w:val="-1107033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9" w:type="dxa"/>
                <w:vAlign w:val="center"/>
              </w:tcPr>
              <w:p w14:paraId="1602D783" w14:textId="5CD2DB6B" w:rsidR="00454E92" w:rsidRPr="006A1A61" w:rsidRDefault="006A277C" w:rsidP="00454E92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61272EB" w14:textId="5810A5BA" w:rsidR="00454E92" w:rsidRPr="006A1A61" w:rsidRDefault="007846D6" w:rsidP="00454E92">
            <w:pPr>
              <w:rPr>
                <w:rFonts w:cstheme="minorHAnsi"/>
              </w:rPr>
            </w:pPr>
            <w:r>
              <w:rPr>
                <w:rFonts w:cstheme="minorHAnsi"/>
              </w:rPr>
              <w:t>Postman</w:t>
            </w:r>
            <w:r w:rsidR="00DE0F49">
              <w:rPr>
                <w:rFonts w:cstheme="minorHAnsi"/>
              </w:rPr>
              <w:t xml:space="preserve"> collection</w:t>
            </w:r>
            <w:r>
              <w:rPr>
                <w:rFonts w:cstheme="minorHAnsi"/>
              </w:rPr>
              <w:t xml:space="preserve"> was used to get data in JSON format to view all categories,</w:t>
            </w:r>
            <w:r w:rsidR="00DE0F49">
              <w:rPr>
                <w:rFonts w:cstheme="minorHAnsi"/>
              </w:rPr>
              <w:t xml:space="preserve"> view all</w:t>
            </w:r>
            <w:r>
              <w:rPr>
                <w:rFonts w:cstheme="minorHAnsi"/>
              </w:rPr>
              <w:t xml:space="preserve"> dietary information, </w:t>
            </w:r>
            <w:r w:rsidR="00DE0F49">
              <w:rPr>
                <w:rFonts w:cstheme="minorHAnsi"/>
              </w:rPr>
              <w:t xml:space="preserve">view all </w:t>
            </w:r>
            <w:r>
              <w:rPr>
                <w:rFonts w:cstheme="minorHAnsi"/>
              </w:rPr>
              <w:t xml:space="preserve">recipe cuisines, </w:t>
            </w:r>
            <w:r w:rsidR="00DE0F49">
              <w:rPr>
                <w:rFonts w:cstheme="minorHAnsi"/>
              </w:rPr>
              <w:t>and view all ingredients</w:t>
            </w:r>
          </w:p>
        </w:tc>
      </w:tr>
    </w:tbl>
    <w:p w14:paraId="00163B72" w14:textId="61E4A9CB" w:rsidR="00211781" w:rsidRPr="006A1A61" w:rsidRDefault="00211781">
      <w:pPr>
        <w:rPr>
          <w:rFonts w:cstheme="minorHAnsi"/>
        </w:rPr>
      </w:pPr>
    </w:p>
    <w:sectPr w:rsidR="00211781" w:rsidRPr="006A1A61" w:rsidSect="008D2C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7AF"/>
    <w:multiLevelType w:val="multilevel"/>
    <w:tmpl w:val="E362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F0234"/>
    <w:multiLevelType w:val="multilevel"/>
    <w:tmpl w:val="44420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05D36AC"/>
    <w:multiLevelType w:val="hybridMultilevel"/>
    <w:tmpl w:val="69846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5B648F"/>
    <w:multiLevelType w:val="multilevel"/>
    <w:tmpl w:val="34D07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57B7EE9"/>
    <w:multiLevelType w:val="hybridMultilevel"/>
    <w:tmpl w:val="F858F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5F4"/>
    <w:multiLevelType w:val="hybridMultilevel"/>
    <w:tmpl w:val="0EA0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7661">
    <w:abstractNumId w:val="1"/>
  </w:num>
  <w:num w:numId="2" w16cid:durableId="736125076">
    <w:abstractNumId w:val="3"/>
  </w:num>
  <w:num w:numId="3" w16cid:durableId="1783572389">
    <w:abstractNumId w:val="2"/>
  </w:num>
  <w:num w:numId="4" w16cid:durableId="18894387">
    <w:abstractNumId w:val="0"/>
  </w:num>
  <w:num w:numId="5" w16cid:durableId="660081940">
    <w:abstractNumId w:val="5"/>
  </w:num>
  <w:num w:numId="6" w16cid:durableId="179686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tzQxNjQ2sTA2NjBT0lEKTi0uzszPAykwrgUA45OhAiwAAAA="/>
  </w:docVars>
  <w:rsids>
    <w:rsidRoot w:val="003D227C"/>
    <w:rsid w:val="00030D00"/>
    <w:rsid w:val="00064EE6"/>
    <w:rsid w:val="001658BA"/>
    <w:rsid w:val="00211781"/>
    <w:rsid w:val="0034165E"/>
    <w:rsid w:val="003D227C"/>
    <w:rsid w:val="00454E92"/>
    <w:rsid w:val="00476F78"/>
    <w:rsid w:val="005A1565"/>
    <w:rsid w:val="006A1A61"/>
    <w:rsid w:val="006A277C"/>
    <w:rsid w:val="007846D6"/>
    <w:rsid w:val="00794A06"/>
    <w:rsid w:val="00815775"/>
    <w:rsid w:val="00851985"/>
    <w:rsid w:val="00877777"/>
    <w:rsid w:val="008D2C19"/>
    <w:rsid w:val="009A580A"/>
    <w:rsid w:val="00AA31CA"/>
    <w:rsid w:val="00C059D4"/>
    <w:rsid w:val="00C20D2B"/>
    <w:rsid w:val="00D20528"/>
    <w:rsid w:val="00DE0F49"/>
    <w:rsid w:val="00E81581"/>
    <w:rsid w:val="00EA4C8D"/>
    <w:rsid w:val="00F7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0BAF"/>
  <w15:chartTrackingRefBased/>
  <w15:docId w15:val="{A206F06A-0E74-4A29-A9A2-EC1C9063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2C19"/>
    <w:rPr>
      <w:b/>
      <w:bCs/>
    </w:rPr>
  </w:style>
  <w:style w:type="paragraph" w:styleId="ListParagraph">
    <w:name w:val="List Paragraph"/>
    <w:basedOn w:val="Normal"/>
    <w:uiPriority w:val="34"/>
    <w:qFormat/>
    <w:rsid w:val="0034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Louie</dc:creator>
  <cp:keywords/>
  <dc:description/>
  <cp:lastModifiedBy>West, Allyson R</cp:lastModifiedBy>
  <cp:revision>2</cp:revision>
  <dcterms:created xsi:type="dcterms:W3CDTF">2023-05-25T03:17:00Z</dcterms:created>
  <dcterms:modified xsi:type="dcterms:W3CDTF">2023-05-25T03:17:00Z</dcterms:modified>
</cp:coreProperties>
</file>