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Subject: Inquiry: Locum PA, Emergency Medicine (Iowa, Indiana, Illinois) – Barton Associates</w:t>
      </w:r>
    </w:p>
    <w:p>
      <w:r>
        <w:t>Hello,</w:t>
      </w:r>
    </w:p>
    <w:p>
      <w:r>
        <w:t>I am a board-certified physician assistant (PA-C) working in the Emergency Department at UnityPoint Health – Allen Hospital, where I have practiced since October 2025. I am writing about the "Locum PA, Emergency Medicine (Iowa, Indiana, Illinois)" listing at Barton Associates. Barton's offer to handle licensing for PAs who are licensed in another state would let me take emergency medicine assignments across the Midwest.</w:t>
      </w:r>
    </w:p>
    <w:p>
      <w:r>
        <w:t>A short summary of my background: MSPAS from Des Moines University (August 2025); I see 15–25 patients per shift in a high-volume emergency department; I perform sutures, incision and drainage, fracture management and joint reductions independently; and I hold ACLS, BLS, ATLS and PALS certification.</w:t>
      </w:r>
    </w:p>
    <w:p>
      <w:r>
        <w:t>I am licensed as a PA in Iowa and Indiana, and my Illinois and California license applications are in process.</w:t>
      </w:r>
    </w:p>
    <w:p>
      <w:r>
        <w:t>Could you tell me which emergency medicine PA assignments are open or coming up in Iowa, Indiana and Illinois, and how your licensing help works? My resume is attached.</w:t>
      </w:r>
    </w:p>
    <w:p>
      <w:pPr>
        <w:spacing w:after="0"/>
      </w:pPr>
      <w:r>
        <w:t>Thank you,</w:t>
      </w:r>
    </w:p>
    <w:p>
      <w:pPr>
        <w:spacing w:after="0"/>
      </w:pPr>
      <w:r>
        <w:rPr>
          <w:b/>
        </w:rPr>
        <w:t>Jefney Ongeri, MSPAS, PA-C</w:t>
      </w:r>
    </w:p>
    <w:p>
      <w:pPr>
        <w:spacing w:after="120"/>
      </w:pPr>
      <w:r>
        <w:t>317-435-3165 · jeffongeri@gmail.com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