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Women's health rotation (Nevada, IA) and ED management of first trimester bleeding and evaluation of assault victims, with family medicine and primary care training. ACLS/BLS/ATLS/PALS certified. Seeking the Physician Assistant I, OB/GYN, Roseville (32 hours, part-time) position at Kaiser Permanente.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