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board-certified physician assistant (PA-C) working in the Emergency Department at UnityPoint Health – Allen Hospital, where I have practiced since October 2025, and I am writing to apply for the Hospital Medicine Physician Assistant position at UC Davis Health.</w:t>
      </w:r>
    </w:p>
    <w:p>
      <w:r>
        <w:t>In the Emergency Department I independently evaluate and manage 15–25 patients per shift with acute, undifferentiated and life-threatening presentations, including three STEMIs (with STEMI activations), three NSTEMIs, CHF exacerbations, stroke alerts, seizures and aortic aneurysm. I order and interpret labs and imaging, work alongside attending physicians, nurses, pharmacists and consultants, and hold ACLS, BLS, ATLS and PALS certification. I perform procedures independently, including sutures (ten or more), incision and drainage (six), epistaxis management (four), cast placement (three), open fracture management (two) and joint reductions.</w:t>
      </w:r>
    </w:p>
    <w:p>
      <w:r>
        <w:t>UC Davis Health's hospital medicine team in Sacramento would use the acute and undifferentiated presentations I manage in the ED and my two internal medicine rotations.</w:t>
      </w:r>
    </w:p>
    <w:p>
      <w:r>
        <w:t>I have not worked as an inpatient hospitalist PA, and I would expect to be trained in inpatient management.</w:t>
      </w:r>
    </w:p>
    <w:p>
      <w:r>
        <w:t>I am licensed as a PA in Iowa and Indiana, and my California license application is in process, with an expected issue date of January 2027. I am planning to move to Sacramento or the greater Sacramento area.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0"/>
      </w:pPr>
      <w:r>
        <w:t>317-435-3165 · jeffongeri@gmail.com</w:t>
      </w:r>
    </w:p>
    <w:p>
      <w:pPr>
        <w:spacing w:after="120"/>
      </w:pPr>
      <w:r>
        <w:t>NPI 116226551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