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Annual Wellness Visit Provider position at Axis Community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