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PA, Family Practice (California)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