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(part-time, 20–30 hrs/week) position at Redbock, an NES Fircroft company.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part-time coordinator role handling study visits, source documents and EDC data entry would let me keep clinical research skills sharp while I complete licensure.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