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(Marion, Indiana)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