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Hiring Manager,</w:t>
      </w:r>
    </w:p>
    <w:p>
      <w:r>
        <w:t>I am a board-certified physician assistant (PA-C) working in the Emergency Department at UnityPoint Health – Allen Hospital, where I have practiced since October 2025, and I am writing to apply for the Physician Assistant II (Senior Physician Assistant) position at Kaiser Permanente.</w:t>
      </w:r>
    </w:p>
    <w:p>
      <w:r>
        <w:t>In the Emergency Department I independently evaluate and manage 15–25 patients per shift with acute, undifferentiated and life-threatening presentations, including three STEMIs (with STEMI activations), three NSTEMIs, CHF exacerbations, stroke alerts, seizures and aortic aneurysm. I order and interpret labs and imaging, work alongside attending physicians, nurses, pharmacists and consultants, and hold ACLS, BLS, ATLS and PALS certification. I perform procedures independently, including sutures (ten or more), incision and drainage (six), epistaxis management (four), cast placement (three), open fracture management (two) and joint reductions.</w:t>
      </w:r>
    </w:p>
    <w:p>
      <w:r>
        <w:t>The Senior Physician Assistant role at Kaiser Roseville spans the office, hospital, ED and perioperative settings, which matches the range of care I trained for.</w:t>
      </w:r>
    </w:p>
    <w:p>
      <w:r>
        <w:t>I know the posting asks for three years of PA experience in the last five. I have about a year of full-time emergency practice, so if a different level fits my experience better, I would welcome the chance to be considered for it.</w:t>
      </w:r>
    </w:p>
    <w:p>
      <w:r>
        <w:t>I am licensed as a PA in Iowa and Indiana, and my California license application is in process, with an expected issue date of January 2027. I am planning to move to Sacramento or the greater Sacramento area. I would welcome a conversation about timing.</w:t>
      </w:r>
    </w:p>
    <w:p>
      <w:r>
        <w:t>Thank you for your consideration. My resume is attached.</w:t>
      </w:r>
    </w:p>
    <w:p>
      <w:pPr>
        <w:spacing w:after="0"/>
      </w:pPr>
      <w:r>
        <w:t>Sincerely,</w:t>
      </w:r>
    </w:p>
    <w:p>
      <w:pPr>
        <w:spacing w:after="0"/>
      </w:pPr>
      <w:r>
        <w:rPr>
          <w:b/>
        </w:rPr>
        <w:t>Jefney Ongeri, MSPAS, PA-C</w:t>
      </w:r>
    </w:p>
    <w:p>
      <w:pPr>
        <w:spacing w:after="0"/>
      </w:pPr>
      <w:r>
        <w:t>317-435-3165 · jeffongeri@gmail.com</w:t>
      </w:r>
    </w:p>
    <w:p>
      <w:pPr>
        <w:spacing w:after="120"/>
      </w:pPr>
      <w:r>
        <w:t>NPI 116226551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