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line="240" w:lineRule="auto"/>
            </w:pPr>
            <w:r>
              <w:rPr>
                <w:rFonts w:ascii="Times New Roman" w:cs="Times New Roman" w:eastAsia="Times New Roman" w:hAnsi="Times New Roman"/>
                <w:b/>
                <w:bCs/>
                <w:sz w:val="24"/>
                <w:szCs w:val="24"/>
              </w:rPr>
              <w:t xml:space="preserve">STATE OF MINNESOTA</w:t>
            </w:r>
          </w:p>
          <w:p>
            <w:pPr>
              <w:spacing w:after="0" w:line="240" w:lineRule="auto"/>
            </w:pPr>
            <w:r>
              <w:rPr>
                <w:rFonts w:ascii="Times New Roman" w:cs="Times New Roman" w:eastAsia="Times New Roman" w:hAnsi="Times New Roman"/>
                <w:b/>
                <w:bCs/>
                <w:sz w:val="24"/>
                <w:szCs w:val="24"/>
              </w:rPr>
              <w:t xml:space="preserve">COUNTY OF HENNEPIN</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line="240" w:lineRule="auto"/>
              <w:jc w:val="right"/>
            </w:pPr>
            <w:r>
              <w:rPr>
                <w:rFonts w:ascii="Times New Roman" w:cs="Times New Roman" w:eastAsia="Times New Roman" w:hAnsi="Times New Roman"/>
                <w:b/>
                <w:bCs/>
                <w:sz w:val="24"/>
                <w:szCs w:val="24"/>
              </w:rPr>
              <w:t xml:space="preserve">DISTRICT COURT</w:t>
            </w:r>
          </w:p>
          <w:p>
            <w:pPr>
              <w:spacing w:after="0" w:line="240" w:lineRule="auto"/>
              <w:jc w:val="right"/>
            </w:pPr>
            <w:r>
              <w:rPr>
                <w:rFonts w:ascii="Times New Roman" w:cs="Times New Roman" w:eastAsia="Times New Roman" w:hAnsi="Times New Roman"/>
                <w:b/>
                <w:bCs/>
                <w:sz w:val="24"/>
                <w:szCs w:val="24"/>
              </w:rPr>
              <w:t xml:space="preserve">FOURTH JUDICIAL DISTRICT</w:t>
            </w:r>
          </w:p>
          <w:p>
            <w:pPr>
              <w:spacing w:after="0" w:line="240" w:lineRule="auto"/>
              <w:jc w:val="right"/>
            </w:pPr>
            <w:r>
              <w:rPr>
                <w:rFonts w:ascii="Times New Roman" w:cs="Times New Roman" w:eastAsia="Times New Roman" w:hAnsi="Times New Roman"/>
                <w:b w:val="false"/>
                <w:bCs w:val="false"/>
                <w:sz w:val="24"/>
                <w:szCs w:val="24"/>
              </w:rPr>
              <w:t xml:space="preserve">Case Type: Contract</w:t>
            </w:r>
          </w:p>
        </w:tc>
      </w:tr>
    </w:tbl>
    <w:p>
      <w:pPr>
        <w:pBdr>
          <w:bottom w:val="single" w:color="000000" w:sz="8" w:space="1"/>
        </w:pBdr>
        <w:spacing w:after="0" w:before="40"/>
      </w:pPr>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000000" w:sz="6" w:space="0"/>
            </w:tcBorders>
            <w:tcMar>
              <w:top w:type="dxa" w:w="0"/>
              <w:left w:type="dxa" w:w="0"/>
              <w:bottom w:type="dxa" w:w="0"/>
              <w:right w:type="dxa" w:w="120"/>
            </w:tcMar>
          </w:tcPr>
          <w:p>
            <w:pPr>
              <w:spacing w:after="0" w:line="240" w:lineRule="auto"/>
            </w:pPr>
            <w:r>
              <w:rPr>
                <w:rFonts w:ascii="Times New Roman" w:cs="Times New Roman" w:eastAsia="Times New Roman" w:hAnsi="Times New Roman"/>
                <w:b w:val="false"/>
                <w:bCs w:val="false"/>
                <w:sz w:val="24"/>
                <w:szCs w:val="24"/>
              </w:rPr>
              <w:t xml:space="preserve">Yibiao Lu and Jie Hu,</w:t>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ind w:left="1152"/>
            </w:pPr>
            <w:r>
              <w:rPr>
                <w:rFonts w:ascii="Times New Roman" w:cs="Times New Roman" w:eastAsia="Times New Roman" w:hAnsi="Times New Roman"/>
                <w:b w:val="false"/>
                <w:bCs w:val="false"/>
                <w:sz w:val="24"/>
                <w:szCs w:val="24"/>
              </w:rPr>
              <w:t xml:space="preserve">Plaintiffs,</w:t>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pPr>
            <w:r>
              <w:rPr>
                <w:rFonts w:ascii="Times New Roman" w:cs="Times New Roman" w:eastAsia="Times New Roman" w:hAnsi="Times New Roman"/>
                <w:b w:val="false"/>
                <w:bCs w:val="false"/>
                <w:sz w:val="24"/>
                <w:szCs w:val="24"/>
              </w:rPr>
              <w:t xml:space="preserve">v.</w:t>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pPr>
            <w:r>
              <w:rPr>
                <w:rFonts w:ascii="Times New Roman" w:cs="Times New Roman" w:eastAsia="Times New Roman" w:hAnsi="Times New Roman"/>
                <w:b w:val="false"/>
                <w:bCs w:val="false"/>
                <w:sz w:val="24"/>
                <w:szCs w:val="24"/>
              </w:rPr>
              <w:t xml:space="preserve">Fire Insurance Exchange, by and through</w:t>
            </w:r>
          </w:p>
          <w:p>
            <w:pPr>
              <w:spacing w:after="0" w:line="240" w:lineRule="auto"/>
            </w:pPr>
            <w:r>
              <w:rPr>
                <w:rFonts w:ascii="Times New Roman" w:cs="Times New Roman" w:eastAsia="Times New Roman" w:hAnsi="Times New Roman"/>
                <w:b w:val="false"/>
                <w:bCs w:val="false"/>
                <w:sz w:val="24"/>
                <w:szCs w:val="24"/>
              </w:rPr>
              <w:t xml:space="preserve">its attorney-in-fact, Fire Underwriters</w:t>
            </w:r>
          </w:p>
          <w:p>
            <w:pPr>
              <w:spacing w:after="0" w:line="240" w:lineRule="auto"/>
            </w:pPr>
            <w:r>
              <w:rPr>
                <w:rFonts w:ascii="Times New Roman" w:cs="Times New Roman" w:eastAsia="Times New Roman" w:hAnsi="Times New Roman"/>
                <w:b w:val="false"/>
                <w:bCs w:val="false"/>
                <w:sz w:val="24"/>
                <w:szCs w:val="24"/>
              </w:rPr>
              <w:t xml:space="preserve">Association (d/b/a Farmers Insurance),</w:t>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ind w:left="1152"/>
            </w:pPr>
            <w:r>
              <w:rPr>
                <w:rFonts w:ascii="Times New Roman" w:cs="Times New Roman" w:eastAsia="Times New Roman" w:hAnsi="Times New Roman"/>
                <w:b w:val="false"/>
                <w:bCs w:val="false"/>
                <w:sz w:val="24"/>
                <w:szCs w:val="24"/>
              </w:rPr>
              <w:t xml:space="preserve">Defendant.</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0" w:line="240" w:lineRule="auto"/>
              <w:jc w:val="right"/>
            </w:pPr>
            <w:r>
              <w:rPr>
                <w:rFonts w:ascii="Times New Roman" w:cs="Times New Roman" w:eastAsia="Times New Roman" w:hAnsi="Times New Roman"/>
                <w:b w:val="false"/>
                <w:bCs w:val="false"/>
                <w:sz w:val="24"/>
                <w:szCs w:val="24"/>
              </w:rPr>
              <w:t xml:space="preserve">Court File No.: 27-CV-26-11606</w:t>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jc w:val="right"/>
            </w:pPr>
            <w:r>
              <w:rPr>
                <w:rFonts w:ascii="Times New Roman" w:cs="Times New Roman" w:eastAsia="Times New Roman" w:hAnsi="Times New Roman"/>
                <w:b w:val="false"/>
                <w:bCs w:val="false"/>
                <w:sz w:val="24"/>
                <w:szCs w:val="24"/>
              </w:rPr>
              <w:t xml:space="preserve">Judge: Jamie L. Anderson</w:t>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pPr>
            <w:r>
              <w:rPr>
                <w:rFonts w:ascii="Times New Roman" w:cs="Times New Roman" w:eastAsia="Times New Roman" w:hAnsi="Times New Roman"/>
                <w:b w:val="false"/>
                <w:bCs w:val="false"/>
                <w:sz w:val="24"/>
                <w:szCs w:val="24"/>
              </w:rPr>
              <w:t xml:space="preserve"/>
            </w:r>
          </w:p>
          <w:p>
            <w:pPr>
              <w:spacing w:after="0" w:line="240" w:lineRule="auto"/>
              <w:jc w:val="center"/>
            </w:pPr>
            <w:r>
              <w:rPr>
                <w:rFonts w:ascii="Times New Roman" w:cs="Times New Roman" w:eastAsia="Times New Roman" w:hAnsi="Times New Roman"/>
                <w:b/>
                <w:bCs/>
                <w:sz w:val="24"/>
                <w:szCs w:val="24"/>
              </w:rPr>
              <w:t xml:space="preserve">CERTIFICATE OF SERVICE</w:t>
            </w:r>
          </w:p>
        </w:tc>
      </w:tr>
    </w:tbl>
    <w:p>
      <w:pPr>
        <w:pBdr>
          <w:bottom w:val="single" w:color="000000" w:sz="8" w:space="1"/>
        </w:pBdr>
        <w:spacing w:after="200" w:before="40"/>
      </w:pPr>
      <w:r>
        <w:rPr>
          <w:rFonts w:ascii="Times New Roman" w:cs="Times New Roman" w:eastAsia="Times New Roman" w:hAnsi="Times New Roman"/>
          <w:sz w:val="24"/>
          <w:szCs w:val="24"/>
        </w:rPr>
        <w:t xml:space="preserve"/>
      </w:r>
    </w:p>
    <w:p>
      <w:pPr>
        <w:spacing w:after="160" w:line="240" w:lineRule="auto"/>
      </w:pPr>
      <w:r>
        <w:rPr>
          <w:rFonts w:ascii="Times New Roman" w:cs="Times New Roman" w:eastAsia="Times New Roman" w:hAnsi="Times New Roman"/>
          <w:b w:val="false"/>
          <w:bCs w:val="false"/>
          <w:i w:val="false"/>
          <w:iCs w:val="false"/>
          <w:sz w:val="24"/>
          <w:szCs w:val="24"/>
        </w:rPr>
        <w:t xml:space="preserve">I, Yibiao Lu, state and declare as follows:</w:t>
      </w:r>
    </w:p>
    <w:p>
      <w:pPr>
        <w:spacing w:after="160" w:line="240" w:lineRule="auto"/>
        <w:ind w:left="720" w:hanging="720"/>
      </w:pPr>
      <w:r>
        <w:rPr>
          <w:rFonts w:ascii="Times New Roman" w:cs="Times New Roman" w:eastAsia="Times New Roman" w:hAnsi="Times New Roman"/>
          <w:sz w:val="24"/>
          <w:szCs w:val="24"/>
        </w:rPr>
        <w:t xml:space="preserve">1.	I am over the age of 18 years. I am a Plaintiff in this action, and I personally made the service described below. Service after the original summons may be made by a party by United States mail, and is complete upon mailing. Minn. R. Civ. P. 5.02.</w:t>
      </w:r>
    </w:p>
    <w:p>
      <w:pPr>
        <w:spacing w:after="160" w:line="240" w:lineRule="auto"/>
        <w:ind w:left="720" w:hanging="720"/>
      </w:pPr>
      <w:r>
        <w:rPr>
          <w:rFonts w:ascii="Times New Roman" w:cs="Times New Roman" w:eastAsia="Times New Roman" w:hAnsi="Times New Roman"/>
          <w:sz w:val="24"/>
          <w:szCs w:val="24"/>
        </w:rPr>
        <w:t xml:space="preserve">2.	On ____________________, 2026, I served the document listed in paragraph 3 by depositing true and correct copies in the United States mail at Eden Prairie, Minnesota, in a sealed envelope with first-class postage prepaid, addressed to counsel of record for Defendant. Service was made upon counsel rather than upon the party, as Minn. R. Civ. P. 5.02(a) requires. The address served was:</w:t>
      </w:r>
    </w:p>
    <w:p>
      <w:pPr>
        <w:spacing w:after="0" w:line="240" w:lineRule="auto"/>
        <w:ind w:left="1080"/>
      </w:pPr>
      <w:r>
        <w:rPr>
          <w:rFonts w:ascii="Times New Roman" w:cs="Times New Roman" w:eastAsia="Times New Roman" w:hAnsi="Times New Roman"/>
          <w:b w:val="false"/>
          <w:bCs w:val="false"/>
          <w:i w:val="false"/>
          <w:iCs w:val="false"/>
          <w:sz w:val="24"/>
          <w:szCs w:val="24"/>
        </w:rPr>
        <w:t xml:space="preserve">Mary J. Baskfield</w:t>
      </w:r>
    </w:p>
    <w:p>
      <w:pPr>
        <w:spacing w:after="0" w:line="240" w:lineRule="auto"/>
        <w:ind w:left="1080"/>
      </w:pPr>
      <w:r>
        <w:rPr>
          <w:rFonts w:ascii="Times New Roman" w:cs="Times New Roman" w:eastAsia="Times New Roman" w:hAnsi="Times New Roman"/>
          <w:b w:val="false"/>
          <w:bCs w:val="false"/>
          <w:i w:val="false"/>
          <w:iCs w:val="false"/>
          <w:sz w:val="24"/>
          <w:szCs w:val="24"/>
        </w:rPr>
        <w:t xml:space="preserve">Kevin J. Kennedy</w:t>
      </w:r>
    </w:p>
    <w:p>
      <w:pPr>
        <w:spacing w:after="0" w:line="240" w:lineRule="auto"/>
        <w:ind w:left="1080"/>
      </w:pPr>
      <w:r>
        <w:rPr>
          <w:rFonts w:ascii="Times New Roman" w:cs="Times New Roman" w:eastAsia="Times New Roman" w:hAnsi="Times New Roman"/>
          <w:b w:val="false"/>
          <w:bCs w:val="false"/>
          <w:i w:val="false"/>
          <w:iCs w:val="false"/>
          <w:sz w:val="24"/>
          <w:szCs w:val="24"/>
        </w:rPr>
        <w:t xml:space="preserve">Kennedy Law Firm P.C.</w:t>
      </w:r>
    </w:p>
    <w:p>
      <w:pPr>
        <w:spacing w:after="0" w:line="240" w:lineRule="auto"/>
        <w:ind w:left="1080"/>
      </w:pPr>
      <w:r>
        <w:rPr>
          <w:rFonts w:ascii="Times New Roman" w:cs="Times New Roman" w:eastAsia="Times New Roman" w:hAnsi="Times New Roman"/>
          <w:b w:val="false"/>
          <w:bCs w:val="false"/>
          <w:i w:val="false"/>
          <w:iCs w:val="false"/>
          <w:sz w:val="24"/>
          <w:szCs w:val="24"/>
        </w:rPr>
        <w:t xml:space="preserve">7616 Currell Blvd., Suite 270</w:t>
      </w:r>
    </w:p>
    <w:p>
      <w:pPr>
        <w:spacing w:after="160" w:line="240" w:lineRule="auto"/>
        <w:ind w:left="1080"/>
      </w:pPr>
      <w:r>
        <w:rPr>
          <w:rFonts w:ascii="Times New Roman" w:cs="Times New Roman" w:eastAsia="Times New Roman" w:hAnsi="Times New Roman"/>
          <w:b w:val="false"/>
          <w:bCs w:val="false"/>
          <w:i w:val="false"/>
          <w:iCs w:val="false"/>
          <w:sz w:val="24"/>
          <w:szCs w:val="24"/>
        </w:rPr>
        <w:t xml:space="preserve">Woodbury, MN 55125</w:t>
      </w:r>
    </w:p>
    <w:p>
      <w:pPr>
        <w:spacing w:after="160" w:line="240" w:lineRule="auto"/>
        <w:ind w:left="720" w:hanging="720"/>
      </w:pPr>
      <w:r>
        <w:rPr>
          <w:rFonts w:ascii="Times New Roman" w:cs="Times New Roman" w:eastAsia="Times New Roman" w:hAnsi="Times New Roman"/>
          <w:sz w:val="24"/>
          <w:szCs w:val="24"/>
        </w:rPr>
        <w:t xml:space="preserve">3.	The document served was Plaintiffs’ Civil Cover Sheet (Minn. Gen. R. Prac. 104; Form CIV117), with Attachment A.</w:t>
      </w:r>
    </w:p>
    <w:p>
      <w:pPr>
        <w:spacing w:after="160" w:line="240" w:lineRule="auto"/>
      </w:pPr>
      <w:r>
        <w:rPr>
          <w:rFonts w:ascii="Times New Roman" w:cs="Times New Roman" w:eastAsia="Times New Roman" w:hAnsi="Times New Roman"/>
          <w:b w:val="false"/>
          <w:bCs w:val="false"/>
          <w:i w:val="false"/>
          <w:iCs w:val="false"/>
          <w:sz w:val="24"/>
          <w:szCs w:val="24"/>
        </w:rPr>
        <w:t xml:space="preserve">I declare under penalty of perjury that everything I have stated in this document is true and correct. Minn. Stat. § 358.116.</w:t>
      </w:r>
    </w:p>
    <w:p>
      <w:pPr>
        <w:spacing w:after="460" w:line="240" w:lineRule="auto"/>
      </w:pPr>
      <w:r>
        <w:rPr>
          <w:rFonts w:ascii="Times New Roman" w:cs="Times New Roman" w:eastAsia="Times New Roman" w:hAnsi="Times New Roman"/>
          <w:b w:val="false"/>
          <w:bCs w:val="false"/>
          <w:i w:val="false"/>
          <w:iCs w:val="false"/>
          <w:sz w:val="24"/>
          <w:szCs w:val="24"/>
        </w:rPr>
        <w:t xml:space="preserve">Dated: ____________________, 2026, at Eden Prairie, Hennepin County, Minnesota.</w:t>
      </w:r>
    </w:p>
    <w:p>
      <w:pPr>
        <w:spacing w:after="0" w:line="240" w:lineRule="auto"/>
      </w:pPr>
      <w:r>
        <w:rPr>
          <w:rFonts w:ascii="Times New Roman" w:cs="Times New Roman" w:eastAsia="Times New Roman" w:hAnsi="Times New Roman"/>
          <w:b w:val="false"/>
          <w:bCs w:val="false"/>
          <w:i w:val="false"/>
          <w:iCs w:val="false"/>
          <w:sz w:val="24"/>
          <w:szCs w:val="24"/>
        </w:rPr>
        <w:t xml:space="preserve">____________________________________</w:t>
      </w:r>
    </w:p>
    <w:p>
      <w:pPr>
        <w:spacing w:after="160" w:line="240" w:lineRule="auto"/>
      </w:pPr>
      <w:r>
        <w:rPr>
          <w:rFonts w:ascii="Times New Roman" w:cs="Times New Roman" w:eastAsia="Times New Roman" w:hAnsi="Times New Roman"/>
          <w:b w:val="false"/>
          <w:bCs w:val="false"/>
          <w:i/>
          <w:iCs/>
          <w:sz w:val="24"/>
          <w:szCs w:val="24"/>
        </w:rPr>
        <w:t xml:space="preserve">Signature of person who served the documents</w:t>
      </w:r>
    </w:p>
    <w:p>
      <w:pPr>
        <w:spacing w:after="0" w:line="240" w:lineRule="auto"/>
      </w:pPr>
      <w:r>
        <w:rPr>
          <w:rFonts w:ascii="Times New Roman" w:cs="Times New Roman" w:eastAsia="Times New Roman" w:hAnsi="Times New Roman"/>
          <w:b w:val="false"/>
          <w:bCs w:val="false"/>
          <w:i w:val="false"/>
          <w:iCs w:val="false"/>
          <w:sz w:val="24"/>
          <w:szCs w:val="24"/>
        </w:rPr>
        <w:t xml:space="preserve">Yibiao Lu</w:t>
      </w:r>
    </w:p>
    <w:p>
      <w:pPr>
        <w:spacing w:after="160" w:line="240" w:lineRule="auto"/>
      </w:pPr>
      <w:r>
        <w:rPr>
          <w:rFonts w:ascii="Times New Roman" w:cs="Times New Roman" w:eastAsia="Times New Roman" w:hAnsi="Times New Roman"/>
          <w:b w:val="false"/>
          <w:bCs w:val="false"/>
          <w:i/>
          <w:iCs/>
          <w:sz w:val="24"/>
          <w:szCs w:val="24"/>
        </w:rPr>
        <w:t xml:space="preserve">Printed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2026-09-13T15:43:25.340Z</dcterms:created>
  <dcterms:modified xsi:type="dcterms:W3CDTF">2026-09-13T15:43:25.347Z</dcterms:modified>
</cp:coreProperties>
</file>

<file path=docProps/custom.xml><?xml version="1.0" encoding="utf-8"?>
<Properties xmlns="http://schemas.openxmlformats.org/officeDocument/2006/custom-properties" xmlns:vt="http://schemas.openxmlformats.org/officeDocument/2006/docPropsVTypes"/>
</file>