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lineRule="auto"/>
        <w:ind w:left="720" w:hanging="576"/>
      </w:pPr>
      <w:r>
        <w:rPr>
          <w:b/>
          <w:bCs/>
        </w:rPr>
        <w:t>"Plaintiffs"</w:t>
      </w:r>
      <w:r>
        <w:rPr>
          <w:bCs/>
        </w:rPr>
        <w:t xml:space="preserve"> means Yibiao Lu and Jie Hu.</w:t>
      </w:r>
    </w:p>
    <w:p>
      <w:pPr>
        <w:spacing w:after="160" w:line="276" w:lineRule="auto"/>
        <w:ind w:left="720" w:hanging="576"/>
      </w:pPr>
      <w:r>
        <w:rPr>
          <w:b/>
          <w:bCs/>
        </w:rPr>
        <w:t>"The Claim"</w:t>
      </w:r>
      <w:r>
        <w:rPr>
          <w:bCs/>
        </w:rPr>
        <w:t xml:space="preserve"> means Farmers claim number 7007986837-1-1, date of loss July 13, 2024.</w:t>
      </w:r>
    </w:p>
    <w:p>
      <w:pPr>
        <w:spacing w:after="160" w:line="276" w:lineRule="auto"/>
        <w:ind w:left="720" w:hanging="576"/>
      </w:pPr>
      <w:r>
        <w:rPr>
          <w:b/>
          <w:bCs/>
        </w:rPr>
        <w:t>"The 2020 Claim"</w:t>
      </w:r>
      <w:r>
        <w:rPr>
          <w:bCs/>
        </w:rPr>
        <w:t xml:space="preserve"> means Farmers claim number 3013539499-1.</w:t>
      </w:r>
    </w:p>
    <w:p>
      <w:pPr>
        <w:spacing w:after="160" w:line="276" w:lineRule="auto"/>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pPr>
        <w:spacing w:after="160" w:line="276" w:lineRule="auto"/>
        <w:ind w:left="720" w:hanging="576"/>
      </w:pPr>
      <w:r>
        <w:rPr>
          <w:b/>
          <w:bCs/>
        </w:rPr>
        <w:t>"The Property"</w:t>
      </w:r>
      <w:r>
        <w:rPr>
          <w:bCs/>
        </w:rPr>
        <w:t xml:space="preserve"> means the insured dwelling at 17756 George Moran Dr., Eden Prairie, Minnesota 55347.</w:t>
      </w:r>
    </w:p>
    <w:p>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"The Appraisal Award"</w:t>
      </w:r>
      <w:r>
        <w:rPr>
          <w:bCs/>
        </w:rPr>
        <w:t xml:space="preserve"> means the written appraisal award concerning The Claim dated on or about September 12, 2025.</w:t>
      </w:r>
    </w:p>
    <w:p>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tab/>
        <w:t>Objections.</w:t>
      </w:r>
      <w:r>
        <w:rPr>
          <w:bCs/>
        </w:rPr>
        <w:t xml:space="preserve"> 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tab/>
        <w:t>No attachments.</w:t>
      </w:r>
      <w:r>
        <w:rPr>
          <w:bCs/>
        </w:rPr>
        <w:t xml:space="preserve"> No document is attached to or served with this set. Each request refers to a term defined above, to a document or record in Defendant's own possession, custody, or control, or to the publicly available National Weather Service web page identified by its address in Request No. 70. Plaintiffs will provide a copy of any document referred to in these requests promptly upon Defendant's request.</w:t>
      </w:r>
    </w:p>
    <w:p>
      <w:pPr>
        <w:spacing w:after="160" w:line="276" w:lineRule="auto"/>
        <w:ind w:left="720" w:hanging="576"/>
      </w:pPr>
      <w:r>
        <w:rPr>
          <w:b/>
          <w:bCs/>
        </w:rPr>
        <w:t>9.</w:t>
        <w:tab/>
        <w:t>Answering on behalf of others.</w:t>
      </w:r>
      <w:r>
        <w:rPr>
          <w:bCs/>
        </w:rPr>
        <w:t xml:space="preserve"> 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A.  The Policy and the coverage grant</w:t>
      </w:r>
    </w:p>
    <w:p>
      <w:pPr>
        <w:keepLines/>
        <w:spacing w:after="160"/>
        <w:ind w:left="720" w:hanging="576"/>
      </w:pPr>
      <w:r>
        <w:rPr>
          <w:b/>
          <w:bCs/>
        </w:rPr>
        <w:t xml:space="preserve">REQUEST FOR ADMISSION NO. 1:  </w:t>
      </w:r>
      <w:r>
        <w:rPr>
          <w:bCs/>
        </w:rPr>
        <w:t>Admit that The Policy was a valid and enforceable contract in force on July 13, 2024.</w:t>
      </w:r>
    </w:p>
    <w:p>
      <w:pPr>
        <w:keepLines/>
        <w:spacing w:after="160"/>
        <w:ind w:left="720" w:hanging="576"/>
      </w:pPr>
      <w:r>
        <w:rPr>
          <w:b/>
          <w:bCs/>
        </w:rPr>
        <w:t xml:space="preserve">REQUEST FOR ADMISSION NO. 2:  </w:t>
      </w:r>
      <w:r>
        <w:rPr>
          <w:bCs/>
        </w:rPr>
        <w:t>Admit that the windstorm/hail deductible applicable to The Claim is $17,720.</w:t>
      </w:r>
    </w:p>
    <w:p>
      <w:pPr>
        <w:keepLines/>
        <w:spacing w:after="160"/>
        <w:ind w:left="720" w:hanging="576"/>
      </w:pPr>
      <w:r>
        <w:rPr>
          <w:b/>
          <w:bCs/>
        </w:rPr>
        <w:t xml:space="preserve">REQUEST FOR ADMISSION NO. 3:  </w:t>
      </w:r>
      <w:r>
        <w:rPr>
          <w:bCs/>
        </w:rPr>
        <w:t>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rPr>
          <w:bCs/>
        </w:rPr>
        <w:t>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rPr>
          <w:bCs/>
        </w:rPr>
        <w:t>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rPr>
          <w:bCs/>
        </w:rPr>
        <w:t>Admit that The Policy contains no provision requiring that evidence supporting a claim be provided by an engineer.</w:t>
      </w:r>
    </w:p>
    <w:p>
      <w:pPr>
        <w:keepNext/>
        <w:keepLines/>
        <w:spacing w:before="200" w:after="120"/>
      </w:pPr>
      <w:r>
        <w:rPr>
          <w:b/>
          <w:bCs/>
          <w:i/>
          <w:iCs/>
        </w:rPr>
        <w:t>B.  Identity and capacity of the acting entity</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7:  </w:t>
      </w:r>
      <w:r>
        <w:rPr>
          <w:bCs/>
        </w:rPr>
        <w:t>Admit that Fire Insurance Exchange issued and underwrote The Policy.</w:t>
      </w:r>
    </w:p>
    <w:p>
      <w:pPr>
        <w:keepLines/>
        <w:spacing w:after="160"/>
        <w:ind w:left="720" w:hanging="576"/>
      </w:pPr>
      <w:r>
        <w:rPr>
          <w:b/>
          <w:bCs/>
        </w:rPr>
        <w:t xml:space="preserve">REQUEST FOR ADMISSION NO. 8:  </w:t>
      </w:r>
      <w:r>
        <w:rPr>
          <w:bCs/>
        </w:rPr>
        <w:t>Admit that Christian Dudley was employed or engaged by Fire Insurance Exchange at the time of his involvement in The Claim.</w:t>
      </w:r>
    </w:p>
    <w:p>
      <w:pPr>
        <w:keepLines/>
        <w:spacing w:after="160"/>
        <w:ind w:left="720" w:hanging="576"/>
      </w:pPr>
      <w:r>
        <w:rPr>
          <w:b/>
          <w:bCs/>
        </w:rPr>
        <w:t xml:space="preserve">REQUEST FOR ADMISSION NO. 9:  </w:t>
      </w:r>
      <w:r>
        <w:rPr>
          <w:bCs/>
        </w:rPr>
        <w:t>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rPr>
          <w:bCs/>
        </w:rPr>
        <w:t>Admit that Bradlee Monson was employed or engaged by Fire Insurance Exchange at the time of his involvement in The Claim.</w:t>
      </w:r>
    </w:p>
    <w:p>
      <w:pPr>
        <w:keepLines/>
        <w:spacing w:after="160"/>
        <w:ind w:left="720" w:hanging="576"/>
      </w:pPr>
      <w:r>
        <w:rPr>
          <w:b/>
          <w:bCs/>
        </w:rPr>
        <w:t xml:space="preserve">REQUEST FOR ADMISSION NO. 11:  </w:t>
      </w:r>
      <w:r>
        <w:rPr>
          <w:bCs/>
        </w:rPr>
        <w:t>Admit that Fire Insurance Exchange made the coverage decision communicated in Your September 3, 2024 letter to Plaintiffs.</w:t>
      </w:r>
    </w:p>
    <w:p>
      <w:pPr>
        <w:keepLines/>
        <w:spacing w:after="160"/>
        <w:ind w:left="720" w:hanging="576"/>
      </w:pPr>
      <w:r>
        <w:rPr>
          <w:b/>
          <w:bCs/>
        </w:rPr>
        <w:t xml:space="preserve">REQUEST FOR ADMISSION NO. 12:  </w:t>
      </w:r>
      <w:r>
        <w:rPr>
          <w:bCs/>
        </w:rPr>
        <w:t>Admit that Fire Insurance Exchange made the coverage decision communicated in Your November 4, 2024 letter to Plaintiffs.</w:t>
      </w:r>
    </w:p>
    <w:p>
      <w:pPr>
        <w:keepLines/>
        <w:spacing w:after="160"/>
        <w:ind w:left="720" w:hanging="576"/>
      </w:pPr>
      <w:r>
        <w:rPr>
          <w:b/>
          <w:bCs/>
        </w:rPr>
        <w:t xml:space="preserve">REQUEST FOR ADMISSION NO. 13:  </w:t>
      </w:r>
      <w:r>
        <w:rPr>
          <w:bCs/>
        </w:rPr>
        <w:t>Admit that Fire Insurance Exchange retained Hancock Claims Consultants to inspect The Property.</w:t>
      </w:r>
    </w:p>
    <w:p>
      <w:pPr>
        <w:keepLines/>
        <w:spacing w:after="160"/>
        <w:ind w:left="720" w:hanging="576"/>
      </w:pPr>
      <w:r>
        <w:rPr>
          <w:b/>
          <w:bCs/>
        </w:rPr>
        <w:t xml:space="preserve">REQUEST FOR ADMISSION NO. 14:  </w:t>
      </w:r>
      <w:r>
        <w:rPr>
          <w:bCs/>
        </w:rPr>
        <w:t>Admit that Fire Insurance Exchange retained Prieve Engineering, LLC to inspect The Property.</w:t>
      </w:r>
    </w:p>
    <w:p>
      <w:pPr>
        <w:keepLines/>
        <w:spacing w:after="160"/>
        <w:ind w:left="720" w:hanging="576"/>
      </w:pPr>
      <w:r>
        <w:rPr>
          <w:b/>
          <w:bCs/>
        </w:rPr>
        <w:t xml:space="preserve">REQUEST FOR ADMISSION NO. 15:  </w:t>
      </w:r>
      <w:r>
        <w:rPr>
          <w:bCs/>
        </w:rPr>
        <w:t>Admit that Fire Insurance Exchange maintains the claim file for The Claim.</w:t>
      </w:r>
    </w:p>
    <w:p>
      <w:pPr>
        <w:keepLines/>
        <w:spacing w:after="160"/>
        <w:ind w:left="720" w:hanging="576"/>
      </w:pPr>
      <w:r>
        <w:rPr>
          <w:b/>
          <w:bCs/>
        </w:rPr>
        <w:t xml:space="preserve">REQUEST FOR ADMISSION NO. 16:  </w:t>
      </w:r>
      <w:r>
        <w:rPr>
          <w:bCs/>
        </w:rPr>
        <w:t>Admit that Fire Insurance Exchange maintains the claim file for The 2020 Claim.</w:t>
      </w:r>
    </w:p>
    <w:p>
      <w:pPr>
        <w:keepLines/>
        <w:spacing w:after="160"/>
        <w:ind w:left="720" w:hanging="576"/>
      </w:pPr>
      <w:r>
        <w:rPr>
          <w:b/>
          <w:bCs/>
        </w:rPr>
        <w:t xml:space="preserve">REQUEST FOR ADMISSION NO. 17:  </w:t>
      </w:r>
      <w:r>
        <w:rPr>
          <w:bCs/>
        </w:rPr>
        <w:t>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rPr>
          <w:bCs/>
        </w:rPr>
        <w:t>Admit that Fire Underwriters Association acts as attorney-in-fact for Fire Insurance Exchange.</w:t>
      </w:r>
    </w:p>
    <w:p>
      <w:pPr>
        <w:keepNext/>
        <w:keepLines/>
        <w:spacing w:before="200" w:after="120"/>
      </w:pPr>
      <w:r>
        <w:rPr>
          <w:b/>
          <w:bCs/>
          <w:i/>
          <w:iCs/>
        </w:rPr>
        <w:t>C.  The appraisal: the Demand, and what the Award states</w:t>
      </w:r>
    </w:p>
    <w:p>
      <w:pPr>
        <w:keepLines/>
        <w:spacing w:after="160"/>
        <w:ind w:left="720" w:hanging="576"/>
      </w:pPr>
      <w:r>
        <w:rPr>
          <w:b/>
          <w:bCs/>
        </w:rPr>
        <w:t xml:space="preserve">REQUEST FOR ADMISSION NO. 19:  </w:t>
      </w:r>
      <w:r>
        <w:rPr>
          <w:bCs/>
        </w:rPr>
        <w:t>Admit that Plaintiffs' August 3, 2025 Demand for Appraisal listed three items to be considered by the appraisal panel: "Windows," "Siding (repaint)," and "Siding (R&amp;R)."</w:t>
      </w:r>
    </w:p>
    <w:p>
      <w:pPr>
        <w:keepLines/>
        <w:spacing w:after="160"/>
        <w:ind w:left="720" w:hanging="576"/>
      </w:pPr>
      <w:r>
        <w:rPr>
          <w:b/>
          <w:bCs/>
        </w:rPr>
        <w:t xml:space="preserve">REQUEST FOR ADMISSION NO. 20:  </w:t>
      </w:r>
      <w:r>
        <w:rPr>
          <w:bCs/>
        </w:rPr>
        <w:t>Admit that Plaintiffs' August 3, 2025 Demand for Appraisal did not list downspouts, gutters, exterior doors, or window screens among the items to be considered by the appraisal panel.</w:t>
      </w:r>
    </w:p>
    <w:p>
      <w:pPr>
        <w:keepLines/>
        <w:spacing w:after="160"/>
        <w:ind w:left="720" w:hanging="576"/>
      </w:pPr>
      <w:r>
        <w:rPr>
          <w:b/>
          <w:bCs/>
        </w:rPr>
        <w:t xml:space="preserve">REQUEST FOR ADMISSION NO. 21:  </w:t>
      </w:r>
      <w:r>
        <w:rPr>
          <w:bCs/>
        </w:rPr>
        <w:t>Admit that The Appraisal Award identified hail as the cause of loss for the two windows it awarded.</w:t>
      </w:r>
    </w:p>
    <w:p>
      <w:pPr>
        <w:keepLines/>
        <w:spacing w:after="160"/>
        <w:ind w:left="720" w:hanging="576"/>
      </w:pPr>
      <w:r>
        <w:rPr>
          <w:b/>
          <w:bCs/>
        </w:rPr>
        <w:t xml:space="preserve">REQUEST FOR ADMISSION NO. 22:  </w:t>
      </w:r>
      <w:r>
        <w:rPr>
          <w:bCs/>
        </w:rPr>
        <w:t>Admit that The Appraisal Award identifies the two awarded windows only by the designations "F1.7" and "B1.2."</w:t>
      </w:r>
    </w:p>
    <w:p>
      <w:pPr>
        <w:keepLines/>
        <w:spacing w:after="160"/>
        <w:ind w:left="720" w:hanging="576"/>
      </w:pPr>
      <w:r>
        <w:rPr>
          <w:b/>
          <w:bCs/>
        </w:rPr>
        <w:t xml:space="preserve">REQUEST FOR ADMISSION NO. 23:  </w:t>
      </w:r>
      <w:r>
        <w:rPr>
          <w:bCs/>
        </w:rPr>
        <w:t>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24:  </w:t>
      </w:r>
      <w:r>
        <w:rPr>
          <w:bCs/>
        </w:rPr>
        <w:t>Admit that The Appraisal Award does not state separately an actual value or a loss for the window designated "F1.7."</w:t>
      </w:r>
    </w:p>
    <w:p>
      <w:pPr>
        <w:keepLines/>
        <w:spacing w:after="160"/>
        <w:ind w:left="720" w:hanging="576"/>
      </w:pPr>
      <w:r>
        <w:rPr>
          <w:b/>
          <w:bCs/>
        </w:rPr>
        <w:t xml:space="preserve">REQUEST FOR ADMISSION NO. 25:  </w:t>
      </w:r>
      <w:r>
        <w:rPr>
          <w:bCs/>
        </w:rPr>
        <w:t>Admit that The Appraisal Award does not state separately an actual value or a loss for the window designated "B1.2."</w:t>
      </w:r>
    </w:p>
    <w:p>
      <w:pPr>
        <w:keepLines/>
        <w:spacing w:after="160"/>
        <w:ind w:left="720" w:hanging="576"/>
      </w:pPr>
      <w:r>
        <w:rPr>
          <w:b/>
          <w:bCs/>
        </w:rPr>
        <w:t xml:space="preserve">REQUEST FOR ADMISSION NO. 26:  </w:t>
      </w:r>
      <w:r>
        <w:rPr>
          <w:bCs/>
        </w:rP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27:  </w:t>
      </w:r>
      <w:r>
        <w:rPr>
          <w:bCs/>
        </w:rPr>
        <w:t>Admit that The Appraisal Award does not state, as to any window at The Property other than the windows designated "F1.7" and "B1.2," whether hail caused damage to that window.</w:t>
      </w:r>
    </w:p>
    <w:p>
      <w:pPr>
        <w:keepLines/>
        <w:spacing w:after="160"/>
        <w:ind w:left="720" w:hanging="576"/>
      </w:pPr>
      <w:r>
        <w:rPr>
          <w:b/>
          <w:bCs/>
        </w:rPr>
        <w:t xml:space="preserve">REQUEST FOR ADMISSION NO. 28:  </w:t>
      </w:r>
      <w:r>
        <w:rPr>
          <w:bCs/>
        </w:rPr>
        <w:t>Admit that You are bound by The Appraisal Award's determination that hail was the cause of loss to the windows designated "F1.7" and "B1.2."</w:t>
      </w:r>
    </w:p>
    <w:p>
      <w:pPr>
        <w:keepLines/>
        <w:spacing w:after="160"/>
        <w:ind w:left="720" w:hanging="576"/>
      </w:pPr>
      <w:r>
        <w:rPr>
          <w:b/>
          <w:bCs/>
        </w:rPr>
        <w:t xml:space="preserve">REQUEST FOR ADMISSION NO. 29: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30:  </w:t>
      </w:r>
      <w:r>
        <w:rPr>
          <w:bCs/>
        </w:rPr>
        <w:t>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31:  </w:t>
      </w:r>
      <w:r>
        <w:rPr>
          <w:bCs/>
        </w:rPr>
        <w:t>Admit that the appraisal umpire, Wade Roos, did not provide You with a written report or estimate.</w:t>
      </w:r>
    </w:p>
    <w:p>
      <w:pPr>
        <w:keepLines/>
        <w:spacing w:after="160"/>
        <w:ind w:left="720" w:hanging="576"/>
      </w:pPr>
      <w:r>
        <w:rPr>
          <w:b/>
          <w:bCs/>
        </w:rPr>
        <w:t xml:space="preserve">REQUEST FOR ADMISSION NO. 32:  </w:t>
      </w:r>
      <w:r>
        <w:rPr>
          <w:bCs/>
        </w:rPr>
        <w:t>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33:  </w:t>
      </w:r>
      <w:r>
        <w:rPr>
          <w:bCs/>
        </w:rPr>
        <w:t>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34:  </w:t>
      </w:r>
      <w:r>
        <w:rPr>
          <w:bCs/>
        </w:rPr>
        <w:t>Admit that the only items listed in the item column of The Appraisal Award are "Siding &amp; Paint," "Windows F1.7 B1.2," and "Debris."</w:t>
      </w:r>
    </w:p>
    <w:p>
      <w:pPr>
        <w:keepLines/>
        <w:spacing w:after="160"/>
        <w:ind w:left="720" w:hanging="576"/>
      </w:pPr>
      <w:r>
        <w:rPr>
          <w:b/>
          <w:bCs/>
        </w:rPr>
        <w:t xml:space="preserve">REQUEST FOR ADMISSION NO. 35:  </w:t>
      </w:r>
      <w:r>
        <w:rPr>
          <w:bCs/>
        </w:rPr>
        <w:t>Admit that The Appraisal Award states a Replacement Cost Value of $0 and an Actual Cash Value of $0 for the item "Siding &amp; Paint."</w:t>
      </w:r>
    </w:p>
    <w:p>
      <w:pPr>
        <w:keepLines/>
        <w:spacing w:after="160"/>
        <w:ind w:left="720" w:hanging="576"/>
      </w:pPr>
      <w:r>
        <w:rPr>
          <w:b/>
          <w:bCs/>
        </w:rPr>
        <w:t xml:space="preserve">REQUEST FOR ADMISSION NO. 36:  </w:t>
      </w:r>
      <w:r>
        <w:rPr>
          <w:bCs/>
        </w:rPr>
        <w:t>Admit that The Appraisal Award states "Hail" in the Causation column for the item "Siding &amp; Paint."</w:t>
      </w:r>
    </w:p>
    <w:p>
      <w:pPr>
        <w:keepLines/>
        <w:spacing w:after="160"/>
        <w:ind w:left="720" w:hanging="576"/>
      </w:pPr>
      <w:r>
        <w:rPr>
          <w:b/>
          <w:bCs/>
        </w:rPr>
        <w:t xml:space="preserve">REQUEST FOR ADMISSION NO. 37:  </w:t>
      </w:r>
      <w:r>
        <w:rPr>
          <w:bCs/>
        </w:rPr>
        <w:t>Admit that The Appraisal Award states a Replacement Cost Value of $0 and an Actual Cash Value of $0 for the item "Debris."</w:t>
      </w:r>
    </w:p>
    <w:p>
      <w:pPr>
        <w:keepLines/>
        <w:spacing w:after="160"/>
        <w:ind w:left="720" w:hanging="576"/>
      </w:pPr>
      <w:r>
        <w:rPr>
          <w:b/>
          <w:bCs/>
        </w:rPr>
        <w:t xml:space="preserve">REQUEST FOR ADMISSION NO. 38:  </w:t>
      </w:r>
      <w:r>
        <w:rPr>
          <w:bCs/>
        </w:rPr>
        <w:t>Admit that The Appraisal Award states "Hail" in the Causation column for the item "Debris."</w:t>
      </w:r>
    </w:p>
    <w:p>
      <w:pPr>
        <w:keepNext/>
        <w:keepLines/>
        <w:spacing w:before="200" w:after="120"/>
      </w:pPr>
      <w:r>
        <w:rPr>
          <w:b/>
          <w:bCs/>
          <w:i/>
          <w:iCs/>
        </w:rPr>
        <w:t>D.  The September 3, 2024 denial</w:t>
      </w:r>
    </w:p>
    <w:p>
      <w:pPr>
        <w:keepLines/>
        <w:spacing w:after="160"/>
        <w:ind w:left="720" w:hanging="576"/>
      </w:pPr>
      <w:r>
        <w:rPr>
          <w:b/>
          <w:bCs/>
        </w:rPr>
        <w:t xml:space="preserve">REQUEST FOR ADMISSION NO. 39:  </w:t>
      </w:r>
      <w:r>
        <w:rPr>
          <w:bCs/>
        </w:rPr>
        <w:t>Admit that Your September 3, 2024 letter to Plaintiffs stated, "There were no other damages observed."</w:t>
      </w:r>
    </w:p>
    <w:p>
      <w:pPr>
        <w:keepLines/>
        <w:spacing w:after="160"/>
        <w:ind w:left="720" w:hanging="576"/>
      </w:pPr>
      <w:r>
        <w:rPr>
          <w:b/>
          <w:bCs/>
        </w:rPr>
        <w:t xml:space="preserve">REQUEST FOR ADMISSION NO. 40:  </w:t>
      </w:r>
      <w:r>
        <w:rPr>
          <w:bCs/>
        </w:rPr>
        <w:t>Admit that on September 6, 2024, Your Senior Claim Adjuster Nicholas Brau observed dents on multiple windows at The Property.</w:t>
      </w:r>
    </w:p>
    <w:p>
      <w:pPr>
        <w:keepLines/>
        <w:spacing w:after="160"/>
        <w:ind w:left="720" w:hanging="576"/>
      </w:pPr>
      <w:r>
        <w:rPr>
          <w:b/>
          <w:bCs/>
        </w:rPr>
        <w:t xml:space="preserve">REQUEST FOR ADMISSION NO. 41:  </w:t>
      </w:r>
      <w:r>
        <w:rPr>
          <w:bCs/>
        </w:rPr>
        <w:t>Admit that during the September 6, 2024 inspection of The Property, Nicholas Brau measured one or more windows at The Property.</w:t>
      </w:r>
    </w:p>
    <w:p>
      <w:pPr>
        <w:keepLines/>
        <w:spacing w:after="160"/>
        <w:ind w:left="720" w:hanging="576"/>
      </w:pPr>
      <w:r>
        <w:rPr>
          <w:b/>
          <w:bCs/>
        </w:rPr>
        <w:t xml:space="preserve">REQUEST FOR ADMISSION NO. 42: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pPr>
        <w:keepLines/>
        <w:spacing w:after="160"/>
        <w:ind w:left="720" w:hanging="576"/>
      </w:pPr>
      <w:r>
        <w:rPr>
          <w:b/>
          <w:bCs/>
        </w:rPr>
        <w:t xml:space="preserve">REQUEST FOR ADMISSION NO. 43:  </w:t>
      </w:r>
      <w:r>
        <w:rPr>
          <w:bCs/>
        </w:rPr>
        <w:t>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44:  </w:t>
      </w:r>
      <w:r>
        <w:rPr>
          <w:bCs/>
        </w:rPr>
        <w:t>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45:  </w:t>
      </w:r>
      <w:r>
        <w:rPr>
          <w:bCs/>
        </w:rPr>
        <w:t>Admit that, in connection with The Claim, no licensed professional engineer inspected The Property on Your behalf before September 3, 2024.</w:t>
      </w:r>
    </w:p>
    <w:p>
      <w:pPr>
        <w:keepLines/>
        <w:spacing w:after="160"/>
        <w:ind w:left="720" w:hanging="576"/>
      </w:pPr>
      <w:r>
        <w:rPr>
          <w:b/>
          <w:bCs/>
        </w:rPr>
        <w:t xml:space="preserve">REQUEST FOR ADMISSION NO. 46:  </w:t>
      </w:r>
      <w:r>
        <w:rPr>
          <w:bCs/>
        </w:rPr>
        <w:t>Admit that Nicholas Brau did not inspect The Property before Your September 3, 2024 letter was issued.</w:t>
      </w:r>
    </w:p>
    <w:p>
      <w:pPr>
        <w:keepNext/>
        <w:keepLines/>
        <w:spacing w:before="200" w:after="120"/>
      </w:pPr>
      <w:r>
        <w:rPr>
          <w:b/>
          <w:bCs/>
          <w:i/>
          <w:iCs/>
        </w:rPr>
        <w:t>E.  The November 4, 2024 denial and the provisions it cited</w:t>
      </w:r>
    </w:p>
    <w:p>
      <w:pPr>
        <w:keepNext/>
        <w:keepLines/>
        <w:spacing w:after="160" w:line="276" w:lineRule="auto"/>
        <w:ind w:left="720"/>
      </w:pPr>
      <w:r>
        <w:rPr>
          <w:iCs/>
        </w:rPr>
        <w:t>Each provision below is quoted as it appears in The Coverage Outcome Attachment.</w:t>
      </w:r>
    </w:p>
    <w:p>
      <w:pPr>
        <w:keepLines/>
        <w:spacing w:after="160"/>
        <w:ind w:left="720" w:hanging="576"/>
      </w:pPr>
      <w:r>
        <w:rPr>
          <w:b/>
          <w:bCs/>
        </w:rPr>
        <w:t xml:space="preserve">REQUEST FOR ADMISSION NO. 47:  </w:t>
      </w:r>
      <w:r>
        <w:rPr>
          <w:bCs/>
        </w:rPr>
        <w:t>Admit that Your November 4, 2024 letter transmitted The Prieve Report to Plaintiffs as a basis for Your denial of The Claim.</w:t>
      </w:r>
    </w:p>
    <w:p>
      <w:pPr>
        <w:keepLines/>
        <w:spacing w:after="160"/>
        <w:ind w:left="720" w:hanging="576"/>
      </w:pPr>
      <w:r>
        <w:rPr>
          <w:b/>
          <w:bCs/>
        </w:rPr>
        <w:t xml:space="preserve">REQUEST FOR ADMISSION NO. 48:  </w:t>
      </w:r>
      <w:r>
        <w:rPr>
          <w:bCs/>
        </w:rPr>
        <w:t>Admit that The Coverage Outcome Attachment cites Section I.A.4 and Section I.B.6, "Inherent Vice or Latent Defect."</w:t>
      </w:r>
    </w:p>
    <w:p>
      <w:pPr>
        <w:keepLines/>
        <w:spacing w:after="160"/>
        <w:ind w:left="720" w:hanging="576"/>
      </w:pPr>
      <w:r>
        <w:rPr>
          <w:b/>
          <w:bCs/>
        </w:rPr>
        <w:t xml:space="preserve">REQUEST FOR ADMISSION NO. 49:  </w:t>
      </w:r>
      <w:r>
        <w:rPr>
          <w:bCs/>
        </w:rPr>
        <w:t>Admit that The Coverage Outcome Attachment cites Section I.A.7, "Wear and tear or mechanical breakdown."</w:t>
      </w:r>
    </w:p>
    <w:p>
      <w:pPr>
        <w:keepLines/>
        <w:spacing w:after="160"/>
        <w:ind w:left="720" w:hanging="576"/>
      </w:pPr>
      <w:r>
        <w:rPr>
          <w:b/>
          <w:bCs/>
        </w:rPr>
        <w:t xml:space="preserve">REQUEST FOR ADMISSION NO. 50:  </w:t>
      </w:r>
      <w:r>
        <w:rPr>
          <w:bCs/>
        </w:rPr>
        <w:t>Admit that The Coverage Outcome Attachment cites Section I.A.8, "Marring."</w:t>
      </w:r>
    </w:p>
    <w:p>
      <w:pPr>
        <w:keepLines/>
        <w:spacing w:after="160"/>
        <w:ind w:left="720" w:hanging="576"/>
      </w:pPr>
      <w:r>
        <w:rPr>
          <w:b/>
          <w:bCs/>
        </w:rPr>
        <w:t xml:space="preserve">REQUEST FOR ADMISSION NO. 51:  </w:t>
      </w:r>
      <w:r>
        <w:rPr>
          <w:bCs/>
        </w:rPr>
        <w:t>Admit that The Coverage Outcome Attachment cites Section I.A.9 and Section I.B.9, "Corrosion, Deterioration, Decay or Rust."</w:t>
      </w:r>
    </w:p>
    <w:p>
      <w:pPr>
        <w:keepLines/>
        <w:spacing w:after="160"/>
        <w:ind w:left="720" w:hanging="576"/>
      </w:pPr>
      <w:r>
        <w:rPr>
          <w:b/>
          <w:bCs/>
        </w:rPr>
        <w:t xml:space="preserve">REQUEST FOR ADMISSION NO. 52:  </w:t>
      </w:r>
      <w:r>
        <w:rPr>
          <w:bCs/>
        </w:rPr>
        <w:t>Admit that The Coverage Outcome Attachment cites Section I.B.4, "Neglect or Lack of Maintenance or Failure to Make Repairs."</w:t>
      </w:r>
    </w:p>
    <w:p>
      <w:pPr>
        <w:keepLines/>
        <w:spacing w:after="160"/>
        <w:ind w:left="720" w:hanging="576"/>
      </w:pPr>
      <w:r>
        <w:rPr>
          <w:b/>
          <w:bCs/>
        </w:rPr>
        <w:t xml:space="preserve">REQUEST FOR ADMISSION NO. 53:  </w:t>
      </w:r>
      <w:r>
        <w:rPr>
          <w:bCs/>
        </w:rP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54:  </w:t>
      </w:r>
      <w:r>
        <w:rPr>
          <w:bCs/>
        </w:rPr>
        <w:t>Admit that The Coverage Outcome Attachment cites Section I.B.8, "Wear and Tear, Deterioration or Mechanical Breakdown."</w:t>
      </w:r>
    </w:p>
    <w:p>
      <w:pPr>
        <w:keepLines/>
        <w:spacing w:after="160"/>
        <w:ind w:left="720" w:hanging="576"/>
      </w:pPr>
      <w:r>
        <w:rPr>
          <w:b/>
          <w:bCs/>
        </w:rPr>
        <w:t xml:space="preserve">REQUEST FOR ADMISSION NO. 55:  </w:t>
      </w:r>
      <w:r>
        <w:rPr>
          <w:bCs/>
        </w:rPr>
        <w:t>Admit that the definition of "Marring" set out at paragraph 16 of The Coverage Outcome Attachment lists "denting" among its examples of marring.</w:t>
      </w:r>
    </w:p>
    <w:p>
      <w:pPr>
        <w:keepNext/>
        <w:keepLines/>
        <w:spacing w:before="200" w:after="120"/>
      </w:pPr>
      <w:r>
        <w:rPr>
          <w:b/>
          <w:bCs/>
          <w:i/>
          <w:iCs/>
        </w:rPr>
        <w:t>F.  The Marring provision and its hail exception</w:t>
      </w:r>
    </w:p>
    <w:p>
      <w:pPr>
        <w:keepNext/>
        <w:keepLines/>
        <w:spacing w:after="160" w:line="276" w:lineRule="auto"/>
        <w:ind w:left="720"/>
      </w:pPr>
      <w:r>
        <w:rPr>
          <w:iCs/>
        </w:rPr>
        <w:t>Requests 56 and 57 quote The Policy Form. Requests 58 and 59 concern The Coverage Outcome Attachment transmitted with Your November 4, 2024 letter, and are to be read with Request No. 55.</w:t>
      </w:r>
    </w:p>
    <w:p>
      <w:pPr>
        <w:keepLines/>
        <w:spacing w:after="160"/>
        <w:ind w:left="720" w:hanging="576"/>
      </w:pPr>
      <w:r>
        <w:rPr>
          <w:b/>
          <w:bCs/>
        </w:rPr>
        <w:t xml:space="preserve">REQUEST FOR ADMISSION NO. 56: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57:  </w:t>
      </w:r>
      <w:r>
        <w:rPr>
          <w:bCs/>
        </w:rPr>
        <w:t>Admit that "windstorm or hail" is among the causes of loss listed immediately after the sentence quoted in the preceding request.</w:t>
      </w:r>
    </w:p>
    <w:p>
      <w:pPr>
        <w:keepLines/>
        <w:spacing w:after="160"/>
        <w:ind w:left="720" w:hanging="576"/>
      </w:pPr>
      <w:r>
        <w:rPr>
          <w:b/>
          <w:bCs/>
        </w:rPr>
        <w:t xml:space="preserve">REQUEST FOR ADMISSION NO. 58:  </w:t>
      </w:r>
      <w:r>
        <w:rPr>
          <w:bCs/>
        </w:rPr>
        <w:t>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59:  </w:t>
      </w:r>
      <w:r>
        <w:rPr>
          <w:bCs/>
        </w:rPr>
        <w:t>Admit that, for item 8 ("Marring") of subsection A, The Coverage Outcome Attachment sets out only the heading "8. Marring." followed by an ellipsis.</w:t>
      </w:r>
    </w:p>
    <w:p>
      <w:pPr>
        <w:keepNext/>
        <w:keepLines/>
        <w:spacing w:before="200" w:after="120"/>
      </w:pPr>
      <w:r>
        <w:rPr>
          <w:b/>
          <w:bCs/>
          <w:i/>
          <w:iCs/>
        </w:rPr>
        <w:t>G.  The Prieve engagement, the November 4, 2024 letter, and work product</w:t>
      </w:r>
    </w:p>
    <w:p>
      <w:pPr>
        <w:keepNext/>
        <w:keepLines/>
        <w:spacing w:after="160" w:line="276" w:lineRule="auto"/>
        <w:ind w:left="720"/>
      </w:pPr>
      <w:r>
        <w:rPr>
          <w:iCs/>
        </w:rPr>
        <w:t>Requests 60 through 66 concern the engagement of Prieve Engineering, LLC, Your November 4, 2024 letter, and the work-product status of Your claim file, and are to be read with Requests Nos. 14, 47, and 67 through 75.</w:t>
      </w:r>
    </w:p>
    <w:p>
      <w:pPr>
        <w:keepLines/>
        <w:spacing w:after="160"/>
        <w:ind w:left="720" w:hanging="576"/>
      </w:pPr>
      <w:r>
        <w:rPr>
          <w:b/>
          <w:bCs/>
        </w:rPr>
        <w:t xml:space="preserve">REQUEST FOR ADMISSION NO. 60:  </w:t>
      </w:r>
      <w:r>
        <w:rPr>
          <w:bCs/>
        </w:rPr>
        <w:t>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61:  </w:t>
      </w:r>
      <w:r>
        <w:rPr>
          <w:bCs/>
        </w:rPr>
        <w:t>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62:  </w:t>
      </w:r>
      <w:r>
        <w:rPr>
          <w:bCs/>
        </w:rPr>
        <w:t>Admit that no document in Your claim file for The Claim created on or before November 4, 2024 was prepared in anticipation of litigation or for trial within the meaning of Minn. R. Civ. P. 26.02(d).</w:t>
      </w:r>
    </w:p>
    <w:p>
      <w:pPr>
        <w:keepLines/>
        <w:spacing w:after="160"/>
        <w:ind w:left="720" w:hanging="576"/>
      </w:pPr>
      <w:r>
        <w:rPr>
          <w:b/>
          <w:bCs/>
        </w:rPr>
        <w:t xml:space="preserve">REQUEST FOR ADMISSION NO. 63:  </w:t>
      </w:r>
      <w:r>
        <w:rPr>
          <w:bCs/>
        </w:rPr>
        <w:t>Admit that The Prieve Report states that Prieve Engineering, LLC visited The Property "Per the request of Nic Brau of Farmers Insurance."</w:t>
      </w:r>
    </w:p>
    <w:p>
      <w:pPr>
        <w:keepLines/>
        <w:spacing w:after="160"/>
        <w:ind w:left="720" w:hanging="576"/>
      </w:pPr>
      <w:r>
        <w:rPr>
          <w:b/>
          <w:bCs/>
        </w:rPr>
        <w:t xml:space="preserve">REQUEST FOR ADMISSION NO. 64:  </w:t>
      </w:r>
      <w:r>
        <w:rPr>
          <w:bCs/>
        </w:rPr>
        <w:t>Admit that The Prieve Report bears the report date November 4, 2024.</w:t>
      </w:r>
    </w:p>
    <w:p>
      <w:pPr>
        <w:keepLines/>
        <w:spacing w:after="160"/>
        <w:ind w:left="720" w:hanging="576"/>
      </w:pPr>
      <w:r>
        <w:rPr>
          <w:b/>
          <w:bCs/>
        </w:rPr>
        <w:t xml:space="preserve">REQUEST FOR ADMISSION NO. 65:  </w:t>
      </w:r>
      <w:r>
        <w:rPr>
          <w:bCs/>
        </w:rPr>
        <w:t>Admit that Your November 4, 2024 letter to Plaintiffs was signed by Nicholas Brau, Claims Spec Rep Prop, Fire Insurance Exchange.</w:t>
      </w:r>
    </w:p>
    <w:p>
      <w:pPr>
        <w:keepLines/>
        <w:spacing w:after="160"/>
        <w:ind w:left="720" w:hanging="576"/>
      </w:pPr>
      <w:r>
        <w:rPr>
          <w:b/>
          <w:bCs/>
        </w:rPr>
        <w:t xml:space="preserve">REQUEST FOR ADMISSION NO. 66:  </w:t>
      </w:r>
      <w:r>
        <w:rPr>
          <w:bCs/>
        </w:rP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H.  The Prieve Report and Photo Appendix A</w:t>
      </w:r>
    </w:p>
    <w:p>
      <w:pPr>
        <w:keepLines/>
        <w:spacing w:after="160"/>
        <w:ind w:left="720" w:hanging="576"/>
      </w:pPr>
      <w:r>
        <w:rPr>
          <w:b/>
          <w:bCs/>
        </w:rPr>
        <w:t xml:space="preserve">REQUEST FOR ADMISSION NO. 67:  </w:t>
      </w:r>
      <w:r>
        <w:rPr>
          <w:bCs/>
        </w:rPr>
        <w:t>Admit that You retained Prieve Engineering, LLC to "evaluate the condition of windows in the home as relates to hail."</w:t>
      </w:r>
    </w:p>
    <w:p>
      <w:pPr>
        <w:keepLines/>
        <w:spacing w:after="160"/>
        <w:ind w:left="720" w:hanging="576"/>
      </w:pPr>
      <w:r>
        <w:rPr>
          <w:b/>
          <w:bCs/>
        </w:rPr>
        <w:t xml:space="preserve">REQUEST FOR ADMISSION NO. 68:  </w:t>
      </w:r>
      <w:r>
        <w:rPr>
          <w:bCs/>
        </w:rPr>
        <w:t>Admit that You did not retain Prieve Engineering, LLC to evaluate the condition of the siding at The Property.</w:t>
      </w:r>
    </w:p>
    <w:p>
      <w:pPr>
        <w:keepLines/>
        <w:spacing w:after="160"/>
        <w:ind w:left="720" w:hanging="576"/>
      </w:pPr>
      <w:r>
        <w:rPr>
          <w:b/>
          <w:bCs/>
        </w:rPr>
        <w:t xml:space="preserve">REQUEST FOR ADMISSION NO. 69:  </w:t>
      </w:r>
      <w:r>
        <w:rPr>
          <w:bCs/>
        </w:rPr>
        <w:t>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70:  </w:t>
      </w:r>
      <w:r>
        <w:rPr>
          <w:bCs/>
        </w:rPr>
        <w:t>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71:  </w:t>
      </w:r>
      <w:r>
        <w:rPr>
          <w:bCs/>
        </w:rPr>
        <w:t>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72:  </w:t>
      </w:r>
      <w:r>
        <w:rPr>
          <w:bCs/>
        </w:rPr>
        <w:t>Admit that The Prieve Report contains no quantitative impact-force calculation.</w:t>
      </w:r>
    </w:p>
    <w:p>
      <w:pPr>
        <w:keepLines/>
        <w:spacing w:after="160"/>
        <w:ind w:left="720" w:hanging="576"/>
      </w:pPr>
      <w:r>
        <w:rPr>
          <w:b/>
          <w:bCs/>
        </w:rPr>
        <w:t xml:space="preserve">REQUEST FOR ADMISSION NO. 73:  </w:t>
      </w:r>
      <w:r>
        <w:rPr>
          <w:bCs/>
        </w:rPr>
        <w:t>Admit that The Prieve Report contains no terminal-velocity calculation.</w:t>
      </w:r>
    </w:p>
    <w:p>
      <w:pPr>
        <w:keepLines/>
        <w:spacing w:after="160"/>
        <w:ind w:left="720" w:hanging="576"/>
      </w:pPr>
      <w:r>
        <w:rPr>
          <w:b/>
          <w:bCs/>
        </w:rPr>
        <w:t xml:space="preserve">REQUEST FOR ADMISSION NO. 74:  </w:t>
      </w:r>
      <w:r>
        <w:rPr>
          <w:bCs/>
        </w:rPr>
        <w:t>Admit that The Prieve Report documents dents, marks, or indentations across at least twenty-five distinct windows at The Property.</w:t>
      </w:r>
    </w:p>
    <w:p>
      <w:pPr>
        <w:keepNext/>
        <w:spacing w:after="160" w:line="276" w:lineRule="auto"/>
      </w:pPr>
      <w:r>
        <w:rPr>
          <w:i/>
        </w:rPr>
        <w:t>See also Requests for Admission Nos. 93 through 117.</w:t>
      </w:r>
    </w:p>
    <w:p>
      <w:pPr>
        <w:keepLines/>
        <w:spacing w:after="160"/>
        <w:ind w:left="720" w:hanging="576"/>
      </w:pPr>
      <w:r>
        <w:rPr>
          <w:b/>
          <w:bCs/>
        </w:rPr>
        <w:t xml:space="preserve">REQUEST FOR ADMISSION NO. 75:  </w:t>
      </w:r>
      <w:r>
        <w:rPr>
          <w:bCs/>
        </w:rPr>
        <w:t>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76:  </w:t>
      </w:r>
      <w:r>
        <w:rPr>
          <w:bCs/>
        </w:rPr>
        <w:t>Admit that photograph A-42 of Photo Appendix A depicts a dent in a downspout extension at The Property.</w:t>
      </w:r>
    </w:p>
    <w:p>
      <w:pPr>
        <w:keepLines/>
        <w:spacing w:after="160"/>
        <w:ind w:left="720" w:hanging="576"/>
      </w:pPr>
      <w:r>
        <w:rPr>
          <w:b/>
          <w:bCs/>
        </w:rPr>
        <w:t xml:space="preserve">REQUEST FOR ADMISSION NO. 77:  </w:t>
      </w:r>
      <w:r>
        <w:rPr>
          <w:bCs/>
        </w:rPr>
        <w:t>Admit that photograph A-92 of Photo Appendix A depicts a dented downspout at The Property.</w:t>
      </w:r>
    </w:p>
    <w:p>
      <w:pPr>
        <w:keepLines/>
        <w:spacing w:after="160"/>
        <w:ind w:left="720" w:hanging="576"/>
      </w:pPr>
      <w:r>
        <w:rPr>
          <w:b/>
          <w:bCs/>
        </w:rPr>
        <w:t xml:space="preserve">REQUEST FOR ADMISSION NO. 78:  </w:t>
      </w:r>
      <w:r>
        <w:rPr>
          <w:bCs/>
        </w:rPr>
        <w:t>Admit that photograph A-93 of Photo Appendix A depicts a dented downspout at The Property.</w:t>
      </w:r>
    </w:p>
    <w:p>
      <w:pPr>
        <w:keepLines/>
        <w:spacing w:after="160"/>
        <w:ind w:left="720" w:hanging="576"/>
      </w:pPr>
      <w:r>
        <w:rPr>
          <w:b/>
          <w:bCs/>
        </w:rPr>
        <w:t xml:space="preserve">REQUEST FOR ADMISSION NO. 79:  </w:t>
      </w:r>
      <w:r>
        <w:rPr>
          <w:bCs/>
        </w:rPr>
        <w:t>Admit that photograph A-98 of Photo Appendix A depicts a dented downspout at The Property.</w:t>
      </w:r>
    </w:p>
    <w:p>
      <w:pPr>
        <w:keepLines/>
        <w:spacing w:after="160"/>
        <w:ind w:left="720" w:hanging="576"/>
      </w:pPr>
      <w:r>
        <w:rPr>
          <w:b/>
          <w:bCs/>
        </w:rPr>
        <w:t xml:space="preserve">REQUEST FOR ADMISSION NO. 80:  </w:t>
      </w:r>
      <w:r>
        <w:rPr>
          <w:bCs/>
        </w:rPr>
        <w:t>Admit that photograph A-99 of Photo Appendix A depicts a dented downspout at The Property.</w:t>
      </w:r>
    </w:p>
    <w:p>
      <w:pPr>
        <w:keepLines/>
        <w:spacing w:after="160"/>
        <w:ind w:left="720" w:hanging="576"/>
      </w:pPr>
      <w:r>
        <w:rPr>
          <w:b/>
          <w:bCs/>
        </w:rPr>
        <w:t xml:space="preserve">REQUEST FOR ADMISSION NO. 81:  </w:t>
      </w:r>
      <w:r>
        <w:rPr>
          <w:bCs/>
        </w:rPr>
        <w:t>Admit that photograph A-103 of Photo Appendix A depicts dented flashing at The Property.</w:t>
      </w:r>
    </w:p>
    <w:p>
      <w:pPr>
        <w:keepLines/>
        <w:spacing w:after="160"/>
        <w:ind w:left="720" w:hanging="576"/>
      </w:pPr>
      <w:r>
        <w:rPr>
          <w:b/>
          <w:bCs/>
        </w:rPr>
        <w:t xml:space="preserve">REQUEST FOR ADMISSION NO. 82:  </w:t>
      </w:r>
      <w:r>
        <w:rPr>
          <w:bCs/>
        </w:rPr>
        <w:t>Admit that Photo Appendix A is a genuine copy of the photographic appendix prepared by Prieve Engineering, LLC, File Number 241008.</w:t>
      </w:r>
    </w:p>
    <w:p>
      <w:pPr>
        <w:keepLines/>
        <w:spacing w:after="160"/>
        <w:ind w:left="720" w:hanging="576"/>
      </w:pPr>
      <w:r>
        <w:rPr>
          <w:b/>
          <w:bCs/>
        </w:rPr>
        <w:t xml:space="preserve">REQUEST FOR ADMISSION NO. 83:  </w:t>
      </w:r>
      <w:r>
        <w:rPr>
          <w:bCs/>
        </w:rPr>
        <w:t>Admit that "DOWNSPOUT EXTENSION AT FRONT, VIEW OF DENT AT UPPER EDGE" is the caption of photograph A-42 of Photo Appendix A.</w:t>
      </w:r>
    </w:p>
    <w:p>
      <w:pPr>
        <w:keepLines/>
        <w:spacing w:after="160"/>
        <w:ind w:left="720" w:hanging="576"/>
      </w:pPr>
      <w:r>
        <w:rPr>
          <w:b/>
          <w:bCs/>
        </w:rPr>
        <w:t xml:space="preserve">REQUEST FOR ADMISSION NO. 84:  </w:t>
      </w:r>
      <w:r>
        <w:rPr>
          <w:bCs/>
        </w:rPr>
        <w:t>Admit that "VIEW OF DOWNSPOUT, DENT PRESENT" is the caption of photograph A-92 of Photo Appendix A.</w:t>
      </w:r>
    </w:p>
    <w:p>
      <w:pPr>
        <w:keepLines/>
        <w:spacing w:after="160"/>
        <w:ind w:left="720" w:hanging="576"/>
      </w:pPr>
      <w:r>
        <w:rPr>
          <w:b/>
          <w:bCs/>
        </w:rPr>
        <w:t xml:space="preserve">REQUEST FOR ADMISSION NO. 85:  </w:t>
      </w:r>
      <w:r>
        <w:rPr>
          <w:bCs/>
        </w:rPr>
        <w:t>Admit that "ADJACENT AREA SHOWING DENT IN DOWNSPOUT" is the caption of photograph A-93 of Photo Appendix A.</w:t>
      </w:r>
    </w:p>
    <w:p>
      <w:pPr>
        <w:keepLines/>
        <w:spacing w:after="160"/>
        <w:ind w:left="720" w:hanging="576"/>
      </w:pPr>
      <w:r>
        <w:rPr>
          <w:b/>
          <w:bCs/>
        </w:rPr>
        <w:t xml:space="preserve">REQUEST FOR ADMISSION NO. 86:  </w:t>
      </w:r>
      <w:r>
        <w:rPr>
          <w:bCs/>
        </w:rPr>
        <w:t>Admit that "DOWNSPOUT AT EASET [sic] SIDE SHOWING DENT" is the caption of photograph A-98 of Photo Appendix A.</w:t>
      </w:r>
    </w:p>
    <w:p>
      <w:pPr>
        <w:keepLines/>
        <w:spacing w:after="160"/>
        <w:ind w:left="720" w:hanging="576"/>
      </w:pPr>
      <w:r>
        <w:rPr>
          <w:b/>
          <w:bCs/>
        </w:rPr>
        <w:t xml:space="preserve">REQUEST FOR ADMISSION NO. 87:  </w:t>
      </w:r>
      <w:r>
        <w:rPr>
          <w:bCs/>
        </w:rPr>
        <w:t>Admit that "DENT IN DOWNSPOUT WITH CREASE PRESENT" is the caption of photograph A-99 of Photo Appendix A.</w:t>
      </w:r>
    </w:p>
    <w:p>
      <w:pPr>
        <w:keepLines/>
        <w:spacing w:after="160"/>
        <w:ind w:left="720" w:hanging="576"/>
      </w:pPr>
      <w:r>
        <w:rPr>
          <w:b/>
          <w:bCs/>
        </w:rPr>
        <w:t xml:space="preserve">REQUEST FOR ADMISSION NO. 88:  </w:t>
      </w:r>
      <w:r>
        <w:rPr>
          <w:bCs/>
        </w:rPr>
        <w:t>Admit that "VIEW OF DENTS IN FLASHING AT BASE OF WALL ALONG DECK" is the caption of photograph A-103 of Photo Appendix A.</w:t>
      </w:r>
    </w:p>
    <w:p>
      <w:pPr>
        <w:keepLines/>
        <w:spacing w:after="160"/>
        <w:ind w:left="720" w:hanging="576"/>
      </w:pPr>
      <w:r>
        <w:rPr>
          <w:b/>
          <w:bCs/>
        </w:rPr>
        <w:t xml:space="preserve">REQUEST FOR ADMISSION NO. 89:  </w:t>
      </w:r>
      <w:r>
        <w:rPr>
          <w:bCs/>
        </w:rPr>
        <w:t>Admit that "DENT IN SCREEN AT DOOR WINDOW SCRAPE MARK PRESENT" is the caption of photograph A-141 of Photo Appendix A.</w:t>
      </w:r>
    </w:p>
    <w:p>
      <w:pPr>
        <w:keepLines/>
        <w:spacing w:after="160"/>
        <w:ind w:left="720" w:hanging="576"/>
      </w:pPr>
      <w:r>
        <w:rPr>
          <w:b/>
          <w:bCs/>
        </w:rPr>
        <w:t xml:space="preserve">REQUEST FOR ADMISSION NO. 90:  </w:t>
      </w:r>
      <w:r>
        <w:rPr>
          <w:bCs/>
        </w:rPr>
        <w:t>Admit that You have not at any time obtained any engineering analysis, engineering report, or engineering opinion concerning the cause of the conditions depicted at photographs A-42, A-92, A-93, A-98, A-99, A-103, and A-141 of Photo Appendix A.</w:t>
      </w:r>
    </w:p>
    <w:p>
      <w:pPr>
        <w:keepLines/>
        <w:spacing w:after="160"/>
        <w:ind w:left="720" w:hanging="576"/>
      </w:pPr>
      <w:r>
        <w:rPr>
          <w:b/>
          <w:bCs/>
        </w:rPr>
        <w:t xml:space="preserve">REQUEST FOR ADMISSION NO. 91: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92:  </w:t>
      </w:r>
      <w:r>
        <w:rPr>
          <w:bCs/>
        </w:rPr>
        <w:t>Admit that no person acting for You or retained by You has inspected the window described in the preceding request.</w:t>
      </w:r>
    </w:p>
    <w:p>
      <w:pPr>
        <w:keepNext/>
        <w:keepLines/>
        <w:spacing w:before="200" w:after="120"/>
      </w:pPr>
      <w:r>
        <w:rPr>
          <w:b/>
          <w:bCs/>
          <w:i/>
          <w:iCs/>
        </w:rPr>
        <w:t>I.  Dents recorded in The Prieve Report, and what the report does not state</w:t>
      </w:r>
    </w:p>
    <w:p>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or identify. To be read with Requests Nos. 67 through 75.</w:t>
      </w:r>
    </w:p>
    <w:p>
      <w:pPr>
        <w:keepLines/>
        <w:spacing w:after="160"/>
        <w:ind w:left="720" w:hanging="576"/>
      </w:pPr>
      <w:r>
        <w:rPr>
          <w:b/>
          <w:bCs/>
        </w:rPr>
        <w:t xml:space="preserve">REQUEST FOR ADMISSION NO. 93:  </w:t>
      </w:r>
      <w:r>
        <w:rPr>
          <w:bCs/>
        </w:rPr>
        <w:t>Admit that The Prieve Report is a genuine copy of the report prepared by Prieve Engineering, LLC, File Number 241008.</w:t>
      </w:r>
    </w:p>
    <w:p>
      <w:pPr>
        <w:keepLines/>
        <w:spacing w:after="160"/>
        <w:ind w:left="720" w:hanging="576"/>
      </w:pPr>
      <w:r>
        <w:rPr>
          <w:b/>
          <w:bCs/>
        </w:rPr>
        <w:t xml:space="preserve">REQUEST FOR ADMISSION NO. 94:  </w:t>
      </w:r>
      <w:r>
        <w:rPr>
          <w:bCs/>
        </w:rPr>
        <w:t>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95:  </w:t>
      </w:r>
      <w:r>
        <w:rPr>
          <w:bCs/>
        </w:rP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96:  </w:t>
      </w:r>
      <w:r>
        <w:rPr>
          <w:bCs/>
        </w:rPr>
        <w:t>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97:  </w:t>
      </w:r>
      <w:r>
        <w:rPr>
          <w:bCs/>
        </w:rPr>
        <w:t>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98: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99: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100:  </w:t>
      </w:r>
      <w:r>
        <w:rPr>
          <w:bCs/>
        </w:rPr>
        <w:t>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101:  </w:t>
      </w:r>
      <w:r>
        <w:rPr>
          <w:bCs/>
        </w:rPr>
        <w:t>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102:  </w:t>
      </w:r>
      <w:r>
        <w:rPr>
          <w:bCs/>
        </w:rPr>
        <w:t>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103:  </w:t>
      </w:r>
      <w:r>
        <w:rPr>
          <w:bCs/>
        </w:rPr>
        <w:t>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104: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105:  </w:t>
      </w:r>
      <w:r>
        <w:rPr>
          <w:bCs/>
        </w:rPr>
        <w:t>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106:  </w:t>
      </w:r>
      <w:r>
        <w:rPr>
          <w:bCs/>
        </w:rPr>
        <w:t>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107: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108:  </w:t>
      </w:r>
      <w:r>
        <w:rPr>
          <w:bCs/>
        </w:rPr>
        <w:t>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109:  </w:t>
      </w:r>
      <w:r>
        <w:rPr>
          <w:bCs/>
        </w:rPr>
        <w:t>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110:  </w:t>
      </w:r>
      <w:r>
        <w:rPr>
          <w:bCs/>
        </w:rPr>
        <w:t>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111:  </w:t>
      </w:r>
      <w:r>
        <w:rPr>
          <w:bCs/>
        </w:rPr>
        <w:t>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112:  </w:t>
      </w:r>
      <w:r>
        <w:rPr>
          <w:bCs/>
        </w:rPr>
        <w:t>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113:  </w:t>
      </w:r>
      <w:r>
        <w:rPr>
          <w:bCs/>
        </w:rPr>
        <w:t>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114:  </w:t>
      </w:r>
      <w:r>
        <w:rPr>
          <w:bCs/>
        </w:rPr>
        <w:t>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115:  </w:t>
      </w:r>
      <w:r>
        <w:rPr>
          <w:bCs/>
        </w:rPr>
        <w:t>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116:  </w:t>
      </w:r>
      <w:r>
        <w:rPr>
          <w:bCs/>
        </w:rPr>
        <w:t>Admit that The Prieve Report does not state the size of any hailstone that fell at The Property on July 13 or 14, 2024.</w:t>
      </w:r>
    </w:p>
    <w:p>
      <w:pPr>
        <w:keepLines/>
        <w:spacing w:after="160"/>
        <w:ind w:left="720" w:hanging="576"/>
      </w:pPr>
      <w:r>
        <w:rPr>
          <w:b/>
          <w:bCs/>
        </w:rPr>
        <w:t xml:space="preserve">REQUEST FOR ADMISSION NO. 117:  </w:t>
      </w:r>
      <w:r>
        <w:rPr>
          <w:bCs/>
        </w:rPr>
        <w:t>Admit that The Prieve Report does not state the minimum hailstone size required to dent the window frames or sashes at The Property.</w:t>
      </w:r>
    </w:p>
    <w:p>
      <w:pPr>
        <w:keepLines/>
        <w:spacing w:after="160"/>
        <w:ind w:left="720" w:hanging="576"/>
      </w:pPr>
      <w:r>
        <w:rPr>
          <w:b/>
          <w:bCs/>
        </w:rPr>
        <w:t xml:space="preserve">REQUEST FOR ADMISSION NO. 118:  </w:t>
      </w:r>
      <w:r>
        <w:rPr>
          <w:bCs/>
        </w:rPr>
        <w:t>Admit that The Prieve Report does not state the criteria used to determine whether a dent is consistent with hail.</w:t>
      </w:r>
    </w:p>
    <w:p>
      <w:pPr>
        <w:keepLines/>
        <w:spacing w:after="160"/>
        <w:ind w:left="720" w:hanging="576"/>
      </w:pPr>
      <w:r>
        <w:rPr>
          <w:b/>
          <w:bCs/>
        </w:rPr>
        <w:t xml:space="preserve">REQUEST FOR ADMISSION NO. 119:  </w:t>
      </w:r>
      <w:r>
        <w:rPr>
          <w:bCs/>
        </w:rPr>
        <w:t>Admit that The Prieve Report does not state the size, depth, or dimensions of any dent, mark, or indentation described in it.</w:t>
      </w:r>
    </w:p>
    <w:p>
      <w:pPr>
        <w:keepLines/>
        <w:spacing w:after="160"/>
        <w:ind w:left="720" w:hanging="576"/>
      </w:pPr>
      <w:r>
        <w:rPr>
          <w:b/>
          <w:bCs/>
        </w:rPr>
        <w:t xml:space="preserve">REQUEST FOR ADMISSION NO. 120:  </w:t>
      </w:r>
      <w:r>
        <w:rPr>
          <w:bCs/>
        </w:rPr>
        <w:t>Admit that The Prieve Report does not state the date on which any dent described in it was caused.</w:t>
      </w:r>
    </w:p>
    <w:p>
      <w:pPr>
        <w:keepLines/>
        <w:spacing w:after="160"/>
        <w:ind w:left="720" w:hanging="576"/>
      </w:pPr>
      <w:r>
        <w:rPr>
          <w:b/>
          <w:bCs/>
        </w:rPr>
        <w:t xml:space="preserve">REQUEST FOR ADMISSION NO. 121:  </w:t>
      </w:r>
      <w:r>
        <w:rPr>
          <w:bCs/>
        </w:rPr>
        <w:t>Admit that The Prieve Report does not identify any publication, study, or test method in support of any opinion stated in it.</w:t>
      </w:r>
    </w:p>
    <w:p>
      <w:pPr>
        <w:keepLines/>
        <w:spacing w:after="160"/>
        <w:ind w:left="720" w:hanging="576"/>
      </w:pPr>
      <w:r>
        <w:rPr>
          <w:b/>
          <w:bCs/>
        </w:rPr>
        <w:t xml:space="preserve">REQUEST FOR ADMISSION NO. 122:  </w:t>
      </w:r>
      <w:r>
        <w:rPr>
          <w:bCs/>
        </w:rPr>
        <w:t>Admit that The Prieve Report does not identify the "customary and usual standards" referred to on page 2 of The Prieve Report.</w:t>
      </w:r>
    </w:p>
    <w:p>
      <w:pPr>
        <w:keepLines/>
        <w:spacing w:after="160"/>
        <w:ind w:left="720" w:hanging="576"/>
      </w:pPr>
      <w:r>
        <w:rPr>
          <w:b/>
          <w:bCs/>
        </w:rPr>
        <w:t xml:space="preserve">REQUEST FOR ADMISSION NO. 123:  </w:t>
      </w:r>
      <w:r>
        <w:rPr>
          <w:bCs/>
        </w:rPr>
        <w:t>Admit that The Prieve Report does not state any wind speed at The Property on July 13 or 14, 2024.</w:t>
      </w:r>
    </w:p>
    <w:p>
      <w:pPr>
        <w:keepLines/>
        <w:spacing w:after="160"/>
        <w:ind w:left="720" w:hanging="576"/>
      </w:pPr>
      <w:r>
        <w:rPr>
          <w:b/>
          <w:bCs/>
        </w:rPr>
        <w:t xml:space="preserve">REQUEST FOR ADMISSION NO. 124:  </w:t>
      </w:r>
      <w:r>
        <w:rPr>
          <w:bCs/>
        </w:rPr>
        <w:t>Admit that the most recent hail event identified in the "Weather Records" section of The Prieve Report is September 6, 2020.</w:t>
      </w:r>
    </w:p>
    <w:p>
      <w:pPr>
        <w:keepLines/>
        <w:spacing w:after="160"/>
        <w:ind w:left="720" w:hanging="576"/>
      </w:pPr>
      <w:r>
        <w:rPr>
          <w:b/>
          <w:bCs/>
        </w:rPr>
        <w:t xml:space="preserve">REQUEST FOR ADMISSION NO. 125:  </w:t>
      </w:r>
      <w:r>
        <w:rPr>
          <w:bCs/>
        </w:rPr>
        <w:t>Admit that page 6 of The Prieve Report states: "No smooth or rounded dents were observed in the frame or sashes."</w:t>
      </w:r>
    </w:p>
    <w:p>
      <w:pPr>
        <w:keepLines/>
        <w:spacing w:after="160"/>
        <w:ind w:left="720" w:hanging="576"/>
      </w:pPr>
      <w:r>
        <w:rPr>
          <w:b/>
          <w:bCs/>
        </w:rPr>
        <w:t xml:space="preserve">REQUEST FOR ADMISSION NO. 126:  </w:t>
      </w:r>
      <w:r>
        <w:rPr>
          <w:bCs/>
        </w:rPr>
        <w:t>Admit that page 6 of The Prieve Report states: "No hail dents appear at sashes or frames of kitchen windows."</w:t>
      </w:r>
    </w:p>
    <w:p>
      <w:pPr>
        <w:keepNext/>
        <w:keepLines/>
        <w:spacing w:before="200" w:after="120"/>
      </w:pPr>
      <w:r>
        <w:rPr>
          <w:b/>
          <w:bCs/>
          <w:i/>
          <w:iCs/>
        </w:rPr>
        <w:t>J.  The 2020 Claim</w:t>
      </w:r>
    </w:p>
    <w:p>
      <w:pPr>
        <w:keepLines/>
        <w:spacing w:after="160"/>
        <w:ind w:left="720" w:hanging="576"/>
      </w:pPr>
      <w:r>
        <w:rPr>
          <w:b/>
          <w:bCs/>
        </w:rPr>
        <w:t xml:space="preserve">REQUEST FOR ADMISSION NO. 127:  </w:t>
      </w:r>
      <w:r>
        <w:rPr>
          <w:bCs/>
        </w:rP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128: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129:  </w:t>
      </w:r>
      <w:r>
        <w:rPr>
          <w:bCs/>
        </w:rPr>
        <w:t>Admit that the estimate within The February 18, 2022 Settlement Package states "Type of Loss: Hail."</w:t>
      </w:r>
    </w:p>
    <w:p>
      <w:pPr>
        <w:keepLines/>
        <w:spacing w:after="160"/>
        <w:ind w:left="720" w:hanging="576"/>
      </w:pPr>
      <w:r>
        <w:rPr>
          <w:b/>
          <w:bCs/>
        </w:rPr>
        <w:t xml:space="preserve">REQUEST FOR ADMISSION NO. 130:  </w:t>
      </w:r>
      <w:r>
        <w:rPr>
          <w:bCs/>
        </w:rP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131:  </w:t>
      </w:r>
      <w:r>
        <w:rPr>
          <w:bCs/>
        </w:rPr>
        <w:t>Admit that Your claim records for The Property identify no hail loss with a date of loss after September 5, 2020, other than The Claim.</w:t>
      </w:r>
    </w:p>
    <w:p>
      <w:pPr>
        <w:keepLines/>
        <w:spacing w:after="160"/>
        <w:ind w:left="720" w:hanging="576"/>
      </w:pPr>
      <w:r>
        <w:rPr>
          <w:b/>
          <w:bCs/>
        </w:rPr>
        <w:t xml:space="preserve">REQUEST FOR ADMISSION NO. 132:  </w:t>
      </w:r>
      <w:r>
        <w:rPr>
          <w:bCs/>
        </w:rPr>
        <w:t>Admit that on October 7, 2021, You received a request from Plaintiff Yibiao Lu for an extension of time to complete repairs or replacement and to recover replacement cost benefits on The 2020 Claim.</w:t>
      </w:r>
    </w:p>
    <w:p>
      <w:pPr>
        <w:keepLines/>
        <w:spacing w:after="160"/>
        <w:ind w:left="720" w:hanging="576"/>
      </w:pPr>
      <w:r>
        <w:rPr>
          <w:b/>
          <w:bCs/>
        </w:rPr>
        <w:t xml:space="preserve">REQUEST FOR ADMISSION NO. 133:  </w:t>
      </w:r>
      <w:r>
        <w:rPr>
          <w:bCs/>
        </w:rPr>
        <w:t>Admit that Your October 12, 2021 letter to Plaintiff Yibiao Lu concerning The 2020 Claim stated: "We're happy to extend your replacement cost deadline to February 15, 2022."</w:t>
      </w:r>
    </w:p>
    <w:p>
      <w:pPr>
        <w:keepLines/>
        <w:spacing w:after="160"/>
        <w:ind w:left="720" w:hanging="576"/>
      </w:pPr>
      <w:r>
        <w:rPr>
          <w:b/>
          <w:bCs/>
        </w:rPr>
        <w:t xml:space="preserve">REQUEST FOR ADMISSION NO. 134:  </w:t>
      </w:r>
      <w:r>
        <w:rPr>
          <w:bCs/>
        </w:rPr>
        <w:t>Admit that You did not extend the replacement cost deadline for The 2020 Claim beyond February 15, 2022.</w:t>
      </w:r>
    </w:p>
    <w:p>
      <w:pPr>
        <w:keepLines/>
        <w:spacing w:after="160"/>
        <w:ind w:left="720" w:hanging="576"/>
      </w:pPr>
      <w:r>
        <w:rPr>
          <w:b/>
          <w:bCs/>
        </w:rPr>
        <w:t xml:space="preserve">REQUEST FOR ADMISSION NO. 135: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pPr>
        <w:keepLines/>
        <w:spacing w:after="160"/>
        <w:ind w:left="720" w:hanging="576"/>
      </w:pPr>
      <w:r>
        <w:rPr>
          <w:b/>
          <w:bCs/>
        </w:rPr>
        <w:t xml:space="preserve">REQUEST FOR ADMISSION NO. 136:  </w:t>
      </w:r>
      <w:r>
        <w:rPr>
          <w:bCs/>
        </w:rPr>
        <w:t>Admit that before February 17, 2022, You received from Plaintiff Yibiao Lu a request for an extension of the replacement cost deadline on The 2020 Claim beyond February 15, 2022.</w:t>
      </w:r>
    </w:p>
    <w:p>
      <w:pPr>
        <w:keepNext/>
        <w:keepLines/>
        <w:spacing w:before="200" w:after="120"/>
      </w:pPr>
      <w:r>
        <w:rPr>
          <w:b/>
          <w:bCs/>
          <w:i/>
          <w:iCs/>
        </w:rPr>
        <w:t>K.  The engineer-report requirement and Plaintiffs' submissions</w:t>
      </w:r>
    </w:p>
    <w:p>
      <w:pPr>
        <w:keepLines/>
        <w:spacing w:after="160"/>
        <w:ind w:left="720" w:hanging="576"/>
      </w:pPr>
      <w:r>
        <w:rPr>
          <w:b/>
          <w:bCs/>
        </w:rPr>
        <w:t xml:space="preserve">REQUEST FOR ADMISSION NO. 137:  </w:t>
      </w:r>
      <w:r>
        <w:rPr>
          <w:bCs/>
        </w:rPr>
        <w:t>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138:  </w:t>
      </w:r>
      <w:r>
        <w:rPr>
          <w:bCs/>
        </w:rPr>
        <w:t>Admit that You have no written policy, procedure, or guideline describing the peer review referred to in Your answer to paragraph 24 of the Complaint.</w:t>
      </w:r>
    </w:p>
    <w:p>
      <w:pPr>
        <w:keepLines/>
        <w:spacing w:after="160"/>
        <w:ind w:left="720" w:hanging="576"/>
      </w:pPr>
      <w:r>
        <w:rPr>
          <w:b/>
          <w:bCs/>
        </w:rPr>
        <w:t xml:space="preserve">REQUEST FOR ADMISSION NO. 139:  </w:t>
      </w:r>
      <w:r>
        <w:rPr>
          <w:bCs/>
        </w:rPr>
        <w:t>Admit that You received Plaintiffs' January 31, 2025 submission concerning post-2020 storm activity and gutter replacement.</w:t>
      </w:r>
    </w:p>
    <w:p>
      <w:pPr>
        <w:keepLines/>
        <w:spacing w:after="160"/>
        <w:ind w:left="720" w:hanging="576"/>
      </w:pPr>
      <w:r>
        <w:rPr>
          <w:b/>
          <w:bCs/>
        </w:rPr>
        <w:t xml:space="preserve">REQUEST FOR ADMISSION NO. 140:  </w:t>
      </w:r>
      <w:r>
        <w:rPr>
          <w:bCs/>
        </w:rPr>
        <w:t>Admit that You received Plaintiffs' February 10, 2025 submission containing City of Eden Prairie permit records and a neighbor canvass.</w:t>
      </w:r>
    </w:p>
    <w:p>
      <w:pPr>
        <w:keepLines/>
        <w:spacing w:after="160"/>
        <w:ind w:left="720" w:hanging="576"/>
      </w:pPr>
      <w:r>
        <w:rPr>
          <w:b/>
          <w:bCs/>
        </w:rPr>
        <w:t xml:space="preserve">REQUEST FOR ADMISSION NO. 141:  </w:t>
      </w:r>
      <w:r>
        <w:rPr>
          <w:bCs/>
        </w:rPr>
        <w:t>Admit that You received, directly or through Peter Pietila, Plaintiffs' May 28, 2025 submission containing National Weather Service and Interactive Hail Maps material.</w:t>
      </w:r>
    </w:p>
    <w:p>
      <w:pPr>
        <w:keepLines/>
        <w:spacing w:after="160"/>
        <w:ind w:left="720" w:hanging="576"/>
      </w:pPr>
      <w:r>
        <w:rPr>
          <w:b/>
          <w:bCs/>
        </w:rPr>
        <w:t xml:space="preserve">REQUEST FOR ADMISSION NO. 142:  </w:t>
      </w:r>
      <w:r>
        <w:rPr>
          <w:bCs/>
        </w:rPr>
        <w:t>Admit that You did not reopen The Claim after receiving the submissions identified in the three preceding requests.</w:t>
      </w:r>
    </w:p>
    <w:p>
      <w:pPr>
        <w:keepNext/>
        <w:keepLines/>
        <w:spacing w:before="200" w:after="120"/>
      </w:pPr>
      <w:r>
        <w:rPr>
          <w:b/>
          <w:bCs/>
          <w:i/>
          <w:iCs/>
        </w:rPr>
        <w:t>L.  Missing records and non-payment</w:t>
      </w:r>
    </w:p>
    <w:p>
      <w:pPr>
        <w:keepLines/>
        <w:spacing w:after="160"/>
        <w:ind w:left="720" w:hanging="576"/>
      </w:pPr>
      <w:r>
        <w:rPr>
          <w:b/>
          <w:bCs/>
        </w:rPr>
        <w:t xml:space="preserve">REQUEST FOR ADMISSION NO. 143:  </w:t>
      </w:r>
      <w:r>
        <w:rPr>
          <w:bCs/>
        </w:rPr>
        <w:t>Admit that Your October 10, 2025 letter to Plaintiffs stated, "The file does not contain a report on the requested date."</w:t>
      </w:r>
    </w:p>
    <w:p>
      <w:pPr>
        <w:keepLines/>
        <w:spacing w:after="160"/>
        <w:ind w:left="720" w:hanging="576"/>
      </w:pPr>
      <w:r>
        <w:rPr>
          <w:b/>
          <w:bCs/>
        </w:rPr>
        <w:t xml:space="preserve">REQUEST FOR ADMISSION NO. 144:  </w:t>
      </w:r>
      <w:r>
        <w:rPr>
          <w:bCs/>
        </w:rPr>
        <w:t>Admit that the "requested date" referred to in the statement quoted in the preceding request was September 6, 2024.</w:t>
      </w:r>
    </w:p>
    <w:p>
      <w:pPr>
        <w:keepLines/>
        <w:spacing w:after="160"/>
        <w:ind w:left="720" w:hanging="576"/>
      </w:pPr>
      <w:r>
        <w:rPr>
          <w:b/>
          <w:bCs/>
        </w:rPr>
        <w:t xml:space="preserve">REQUEST FOR ADMISSION NO. 145:  </w:t>
      </w:r>
      <w:r>
        <w:rPr>
          <w:bCs/>
        </w:rPr>
        <w:t>Admit that You have not produced to Plaintiffs any written report of Nicholas Brau's September 6, 2024 inspection.</w:t>
      </w:r>
    </w:p>
    <w:p>
      <w:pPr>
        <w:keepLines/>
        <w:spacing w:after="160"/>
        <w:ind w:left="720" w:hanging="576"/>
      </w:pPr>
      <w:r>
        <w:rPr>
          <w:b/>
          <w:bCs/>
        </w:rPr>
        <w:t xml:space="preserve">REQUEST FOR ADMISSION NO. 146:  </w:t>
      </w:r>
      <w:r>
        <w:rPr>
          <w:bCs/>
        </w:rPr>
        <w:t>Admit that You have paid Plaintiffs nothing on The Claim.</w:t>
      </w:r>
    </w:p>
    <w:p>
      <w:pPr>
        <w:keepNext/>
        <w:spacing w:after="160" w:line="276" w:lineRule="auto"/>
      </w:pPr>
      <w:r>
        <w:rPr>
          <w:i/>
        </w:rPr>
        <w:t>See also Request for Admission No. 30.</w:t>
      </w:r>
    </w:p>
    <w:p>
      <w:pPr>
        <w:keepLines/>
        <w:spacing w:after="160"/>
        <w:ind w:left="720" w:hanging="576"/>
      </w:pPr>
      <w:r>
        <w:rPr>
          <w:b/>
          <w:bCs/>
        </w:rPr>
        <w:t xml:space="preserve">REQUEST FOR ADMISSION NO. 147:  </w:t>
      </w:r>
      <w:r>
        <w:rPr>
          <w:bCs/>
        </w:rPr>
        <w:t>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M.  Claim handlers and the September 6, 2024 inspection records</w:t>
      </w:r>
    </w:p>
    <w:p>
      <w:pPr>
        <w:keepNext/>
        <w:keepLines/>
        <w:spacing w:after="160" w:line="276" w:lineRule="auto"/>
        <w:ind w:left="720"/>
      </w:pPr>
      <w:r>
        <w:rPr>
          <w:iCs/>
        </w:rPr>
        <w:t>Requests 148 through 157 concern the persons who handled The Claim and the records of the September 6, 2024 inspection, and are to be read with Requests Nos. 8 through 12, 40, and 143 through 145.</w:t>
      </w:r>
    </w:p>
    <w:p>
      <w:pPr>
        <w:keepLines/>
        <w:spacing w:after="160"/>
        <w:ind w:left="720" w:hanging="576"/>
      </w:pPr>
      <w:r>
        <w:rPr>
          <w:b/>
          <w:bCs/>
        </w:rPr>
        <w:t xml:space="preserve">REQUEST FOR ADMISSION NO. 148:  </w:t>
      </w:r>
      <w:r>
        <w:rPr>
          <w:bCs/>
        </w:rPr>
        <w:t>Admit that Christian Dudley acted on behalf of Fire Insurance Exchange in handling The Claim.</w:t>
      </w:r>
    </w:p>
    <w:p>
      <w:pPr>
        <w:keepLines/>
        <w:spacing w:after="160"/>
        <w:ind w:left="720" w:hanging="576"/>
      </w:pPr>
      <w:r>
        <w:rPr>
          <w:b/>
          <w:bCs/>
        </w:rPr>
        <w:t xml:space="preserve">REQUEST FOR ADMISSION NO. 149:  </w:t>
      </w:r>
      <w:r>
        <w:rPr>
          <w:bCs/>
        </w:rPr>
        <w:t>Admit that Nicholas Brau acted on behalf of Fire Insurance Exchange in handling The Claim.</w:t>
      </w:r>
    </w:p>
    <w:p>
      <w:pPr>
        <w:keepLines/>
        <w:spacing w:after="160"/>
        <w:ind w:left="720" w:hanging="576"/>
      </w:pPr>
      <w:r>
        <w:rPr>
          <w:b/>
          <w:bCs/>
        </w:rPr>
        <w:t xml:space="preserve">REQUEST FOR ADMISSION NO. 150:  </w:t>
      </w:r>
      <w:r>
        <w:rPr>
          <w:bCs/>
        </w:rPr>
        <w:t>Admit that Bradlee Monson acted on behalf of Fire Insurance Exchange in handling The Claim.</w:t>
      </w:r>
    </w:p>
    <w:p>
      <w:pPr>
        <w:keepLines/>
        <w:spacing w:after="160"/>
        <w:ind w:left="720" w:hanging="576"/>
      </w:pPr>
      <w:r>
        <w:rPr>
          <w:b/>
          <w:bCs/>
        </w:rPr>
        <w:t xml:space="preserve">REQUEST FOR ADMISSION NO. 151:  </w:t>
      </w:r>
      <w:r>
        <w:rPr>
          <w:bCs/>
        </w:rPr>
        <w:t>Admit that Zorphlon Miller acted on behalf of Fire Insurance Exchange in handling The Claim.</w:t>
      </w:r>
    </w:p>
    <w:p>
      <w:pPr>
        <w:keepLines/>
        <w:spacing w:after="160"/>
        <w:ind w:left="720" w:hanging="576"/>
      </w:pPr>
      <w:r>
        <w:rPr>
          <w:b/>
          <w:bCs/>
        </w:rPr>
        <w:t xml:space="preserve">REQUEST FOR ADMISSION NO. 152:  </w:t>
      </w:r>
      <w:r>
        <w:rPr>
          <w:bCs/>
        </w:rPr>
        <w:t>Admit that Jillian Bell acted on behalf of Fire Insurance Exchange in handling The Claim.</w:t>
      </w:r>
    </w:p>
    <w:p>
      <w:pPr>
        <w:keepLines/>
        <w:spacing w:after="160"/>
        <w:ind w:left="720" w:hanging="576"/>
      </w:pPr>
      <w:r>
        <w:rPr>
          <w:b/>
          <w:bCs/>
        </w:rPr>
        <w:t xml:space="preserve">REQUEST FOR ADMISSION NO. 153:  </w:t>
      </w:r>
      <w:r>
        <w:rPr>
          <w:bCs/>
        </w:rPr>
        <w:t>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154:  </w:t>
      </w:r>
      <w:r>
        <w:rPr>
          <w:bCs/>
        </w:rPr>
        <w:t>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155:  </w:t>
      </w:r>
      <w:r>
        <w:rPr>
          <w:bCs/>
        </w:rPr>
        <w:t>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156:  </w:t>
      </w:r>
      <w:r>
        <w:rPr>
          <w:bCs/>
        </w:rPr>
        <w:t>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157:  </w:t>
      </w:r>
      <w:r>
        <w:rPr>
          <w:bCs/>
        </w:rPr>
        <w:t>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N.  The September 3, 2024 Denial Package and its photograph logs</w:t>
      </w:r>
    </w:p>
    <w:p>
      <w:pPr>
        <w:keepLines/>
        <w:spacing w:after="160"/>
        <w:ind w:left="720" w:hanging="576"/>
      </w:pPr>
      <w:r>
        <w:rPr>
          <w:b/>
          <w:bCs/>
        </w:rPr>
        <w:t xml:space="preserve">REQUEST FOR ADMISSION NO. 158:  </w:t>
      </w:r>
      <w:r>
        <w:rPr>
          <w:bCs/>
        </w:rPr>
        <w:t>Admit that You sent The September 3, 2024 Denial Package to Plaintiffs on or about September 3, 2024.</w:t>
      </w:r>
    </w:p>
    <w:p>
      <w:pPr>
        <w:keepLines/>
        <w:spacing w:after="160"/>
        <w:ind w:left="720" w:hanging="576"/>
      </w:pPr>
      <w:r>
        <w:rPr>
          <w:b/>
          <w:bCs/>
        </w:rPr>
        <w:t xml:space="preserve">REQUEST FOR ADMISSION NO. 159:  </w:t>
      </w:r>
      <w:r>
        <w:rPr>
          <w:bCs/>
        </w:rPr>
        <w:t>Admit that The First Photo Set and The Second Photo Set together contain 138 numbered photographs of The Property.</w:t>
      </w:r>
    </w:p>
    <w:p>
      <w:pPr>
        <w:keepLines/>
        <w:spacing w:after="160"/>
        <w:ind w:left="720" w:hanging="576"/>
      </w:pPr>
      <w:r>
        <w:rPr>
          <w:b/>
          <w:bCs/>
        </w:rPr>
        <w:t xml:space="preserve">REQUEST FOR ADMISSION NO. 160:  </w:t>
      </w:r>
      <w:r>
        <w:rPr>
          <w:bCs/>
        </w:rPr>
        <w:t>Admit that each of the 38 photographs in The First Photo Set bears a No-Damage Caption.</w:t>
      </w:r>
    </w:p>
    <w:p>
      <w:pPr>
        <w:keepLines/>
        <w:spacing w:after="160"/>
        <w:ind w:left="720" w:hanging="576"/>
      </w:pPr>
      <w:r>
        <w:rPr>
          <w:b/>
          <w:bCs/>
        </w:rPr>
        <w:t xml:space="preserve">REQUEST FOR ADMISSION NO. 161:  </w:t>
      </w:r>
      <w:r>
        <w:rPr>
          <w:bCs/>
        </w:rPr>
        <w:t>Admit that 94 of the 100 photographs in The Second Photo Set bear a No-Damage Caption.</w:t>
      </w:r>
    </w:p>
    <w:p>
      <w:pPr>
        <w:keepLines/>
        <w:spacing w:after="160"/>
        <w:ind w:left="720" w:hanging="576"/>
      </w:pPr>
      <w:r>
        <w:rPr>
          <w:b/>
          <w:bCs/>
        </w:rPr>
        <w:t xml:space="preserve">REQUEST FOR ADMISSION NO. 162:  </w:t>
      </w:r>
      <w:r>
        <w:rPr>
          <w:bCs/>
        </w:rPr>
        <w:t>Admit that The Second Photo Set contains 34 photographs whose captions begin with the word "Siding."</w:t>
      </w:r>
    </w:p>
    <w:p>
      <w:pPr>
        <w:keepLines/>
        <w:spacing w:after="160"/>
        <w:ind w:left="720" w:hanging="576"/>
      </w:pPr>
      <w:r>
        <w:rPr>
          <w:b/>
          <w:bCs/>
        </w:rPr>
        <w:t xml:space="preserve">REQUEST FOR ADMISSION NO. 163:  </w:t>
      </w:r>
      <w:r>
        <w:rPr>
          <w:bCs/>
        </w:rPr>
        <w:t>Admit that each photograph in The Second Photo Set whose caption begins with the word "Siding" bears a No-Damage Caption.</w:t>
      </w:r>
    </w:p>
    <w:p>
      <w:pPr>
        <w:keepLines/>
        <w:spacing w:after="160"/>
        <w:ind w:left="720" w:hanging="576"/>
      </w:pPr>
      <w:r>
        <w:rPr>
          <w:b/>
          <w:bCs/>
        </w:rPr>
        <w:t xml:space="preserve">REQUEST FOR ADMISSION NO. 164:  </w:t>
      </w:r>
      <w:r>
        <w:rPr>
          <w:bCs/>
        </w:rPr>
        <w:t>Admit that photographs numbered 98, 99, and 100 of The Second Photo Set are photographs of downspouts at The Property.</w:t>
      </w:r>
    </w:p>
    <w:p>
      <w:pPr>
        <w:keepLines/>
        <w:spacing w:after="160"/>
        <w:ind w:left="720" w:hanging="576"/>
      </w:pPr>
      <w:r>
        <w:rPr>
          <w:b/>
          <w:bCs/>
        </w:rPr>
        <w:t xml:space="preserve">REQUEST FOR ADMISSION NO. 165:  </w:t>
      </w:r>
      <w:r>
        <w:rPr>
          <w:bCs/>
        </w:rPr>
        <w:t>Admit that each of photographs numbered 98, 99, and 100 of The Second Photo Set bears a No-Damage Caption.</w:t>
      </w:r>
    </w:p>
    <w:p>
      <w:pPr>
        <w:keepLines/>
        <w:spacing w:after="160"/>
        <w:ind w:left="720" w:hanging="576"/>
      </w:pPr>
      <w:r>
        <w:rPr>
          <w:b/>
          <w:bCs/>
        </w:rPr>
        <w:t xml:space="preserve">REQUEST FOR ADMISSION NO. 166:  </w:t>
      </w:r>
      <w:r>
        <w:rPr>
          <w:bCs/>
        </w:rPr>
        <w:t>Admit that The First Photo Set and The Second Photo Set were prepared by Hancock Claims Consultants in connection with its August 29, 2024 inspection of The Property.</w:t>
      </w:r>
    </w:p>
    <w:p>
      <w:pPr>
        <w:keepLines/>
        <w:spacing w:after="160"/>
        <w:ind w:left="720" w:hanging="576"/>
      </w:pPr>
      <w:r>
        <w:rPr>
          <w:b/>
          <w:bCs/>
        </w:rPr>
        <w:t xml:space="preserve">REQUEST FOR ADMISSION NO. 167:  </w:t>
      </w:r>
      <w:r>
        <w:rPr>
          <w:bCs/>
        </w:rPr>
        <w:t>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168:  </w:t>
      </w:r>
      <w:r>
        <w:rPr>
          <w:bCs/>
        </w:rPr>
        <w:t>Admit that Your October 10, 2025 letter to Plaintiffs was signed by Zorphlon Miller, Senior General Claims Adjuster.</w:t>
      </w:r>
    </w:p>
    <w:p>
      <w:pPr>
        <w:keepLines/>
        <w:spacing w:after="160"/>
        <w:ind w:left="720" w:hanging="576"/>
      </w:pPr>
      <w:r>
        <w:rPr>
          <w:b/>
          <w:bCs/>
        </w:rPr>
        <w:t xml:space="preserve">REQUEST FOR ADMISSION NO. 169:  </w:t>
      </w:r>
      <w:r>
        <w:rPr>
          <w:bCs/>
        </w:rPr>
        <w:t>Admit that Your October 10, 2025 letter to Plaintiffs stated, "I have attached the coverage position and photos sent by Mr. Dudley."</w:t>
      </w:r>
    </w:p>
    <w:p>
      <w:pPr>
        <w:keepNext/>
        <w:keepLines/>
        <w:spacing w:before="200" w:after="120"/>
      </w:pPr>
      <w:r>
        <w:rPr>
          <w:b/>
          <w:bCs/>
          <w:i/>
          <w:iCs/>
        </w:rPr>
        <w:t>O.  The October 29, 2025 email</w:t>
      </w:r>
    </w:p>
    <w:p>
      <w:pPr>
        <w:keepLines/>
        <w:spacing w:after="160"/>
        <w:ind w:left="720" w:hanging="576"/>
      </w:pPr>
      <w:r>
        <w:rPr>
          <w:b/>
          <w:bCs/>
        </w:rPr>
        <w:t xml:space="preserve">REQUEST FOR ADMISSION NO. 170:  </w:t>
      </w:r>
      <w:r>
        <w:rPr>
          <w:bCs/>
        </w:rPr>
        <w:t>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171:  </w:t>
      </w:r>
      <w:r>
        <w:rPr>
          <w:bCs/>
        </w:rPr>
        <w:t>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172:  </w:t>
      </w:r>
      <w:r>
        <w:rPr>
          <w:bCs/>
        </w:rPr>
        <w:t>Admit that the message identified in Request No. 170 was signed by Nicholas Brau, Claims Spec Rep Prop, Fire Insurance Exchange.</w:t>
      </w:r>
    </w:p>
    <w:p>
      <w:pPr>
        <w:keepLines/>
        <w:spacing w:after="160"/>
        <w:ind w:left="720" w:hanging="576"/>
      </w:pPr>
      <w:r>
        <w:rPr>
          <w:b/>
          <w:bCs/>
        </w:rPr>
        <w:t xml:space="preserve">REQUEST FOR ADMISSION NO. 173:  </w:t>
      </w:r>
      <w:r>
        <w:rPr>
          <w:bCs/>
        </w:rPr>
        <w:t>Admit that the message identified in Request No. 170 also stated, "If you need information as to why additional windows were not included in the award then you will need to contact your appraiser to obtain that information."</w:t>
      </w:r>
    </w:p>
    <w:p>
      <w:pPr>
        <w:keepLines/>
        <w:spacing w:after="160"/>
        <w:ind w:left="720" w:hanging="576"/>
      </w:pPr>
      <w:r>
        <w:rPr>
          <w:b/>
          <w:bCs/>
        </w:rPr>
        <w:t xml:space="preserve">REQUEST FOR ADMISSION NO. 174:  </w:t>
      </w:r>
      <w:r>
        <w:rPr>
          <w:bCs/>
        </w:rPr>
        <w:t>Admit that, as of October 29, 2025, information relating to The Claim existed that You had not released to Plaintiffs.</w:t>
      </w:r>
    </w:p>
    <w:p>
      <w:pPr>
        <w:keepNext/>
        <w:keepLines/>
        <w:spacing w:before="200" w:after="120"/>
      </w:pPr>
      <w:r>
        <w:rPr>
          <w:b/>
          <w:bCs/>
          <w:i/>
          <w:iCs/>
        </w:rPr>
        <w:t>P.  The October 21, 2025 reply and the handling of post-appraisal correspondence</w:t>
      </w:r>
    </w:p>
    <w:p>
      <w:pPr>
        <w:keepLines/>
        <w:spacing w:after="160"/>
        <w:ind w:left="720" w:hanging="576"/>
      </w:pPr>
      <w:r>
        <w:rPr>
          <w:b/>
          <w:bCs/>
        </w:rPr>
        <w:t xml:space="preserve">REQUEST FOR ADMISSION NO. 175:  </w:t>
      </w:r>
      <w:r>
        <w:rPr>
          <w:bCs/>
        </w:rPr>
        <w:t>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176:  </w:t>
      </w:r>
      <w:r>
        <w:rPr>
          <w:bCs/>
        </w:rPr>
        <w:t>Admit that Jillian Bell was employed or engaged by Fire Insurance Exchange on October 21, 2025.</w:t>
      </w:r>
    </w:p>
    <w:p>
      <w:pPr>
        <w:keepLines/>
        <w:spacing w:after="160"/>
        <w:ind w:left="720" w:hanging="576"/>
      </w:pPr>
      <w:r>
        <w:rPr>
          <w:b/>
          <w:bCs/>
        </w:rPr>
        <w:t xml:space="preserve">REQUEST FOR ADMISSION NO. 177:  </w:t>
      </w:r>
      <w:r>
        <w:rPr>
          <w:bCs/>
        </w:rPr>
        <w:t>Admit that the electronic mail address myadjuster@farmersinsurance.com is used by more than one of Your employees or representatives to communicate with policyholders.</w:t>
      </w:r>
    </w:p>
    <w:p>
      <w:pPr>
        <w:keepNext/>
        <w:keepLines/>
        <w:spacing w:before="200" w:after="120"/>
      </w:pPr>
      <w:r>
        <w:rPr>
          <w:b/>
          <w:bCs/>
          <w:i/>
          <w:iCs/>
        </w:rPr>
        <w:t>Q.  Party identity, agency, and the Hancock inspector</w:t>
      </w:r>
    </w:p>
    <w:p>
      <w:pPr>
        <w:keepLines/>
        <w:spacing w:after="160"/>
        <w:ind w:left="720" w:hanging="576"/>
      </w:pPr>
      <w:r>
        <w:rPr>
          <w:b/>
          <w:bCs/>
        </w:rPr>
        <w:t xml:space="preserve">REQUEST FOR ADMISSION NO. 178:  </w:t>
      </w:r>
      <w:r>
        <w:rPr>
          <w:bCs/>
        </w:rPr>
        <w:t>Admit that You do not contend that any person should be the defendant in this action in place of Fire Insurance Exchange.</w:t>
      </w:r>
    </w:p>
    <w:p>
      <w:pPr>
        <w:keepLines/>
        <w:spacing w:after="160"/>
        <w:ind w:left="720" w:hanging="576"/>
      </w:pPr>
      <w:r>
        <w:rPr>
          <w:b/>
          <w:bCs/>
        </w:rPr>
        <w:t xml:space="preserve">REQUEST FOR ADMISSION NO. 179:  </w:t>
      </w:r>
      <w:r>
        <w:rPr>
          <w:bCs/>
        </w:rPr>
        <w:t>Admit that You do not contend that any person must be added as a defendant in this action.</w:t>
      </w:r>
    </w:p>
    <w:p>
      <w:pPr>
        <w:keepLines/>
        <w:spacing w:after="160"/>
        <w:ind w:left="720" w:hanging="576"/>
      </w:pPr>
      <w:r>
        <w:rPr>
          <w:b/>
          <w:bCs/>
        </w:rPr>
        <w:t xml:space="preserve">REQUEST FOR ADMISSION NO. 180:  </w:t>
      </w:r>
      <w:r>
        <w:rPr>
          <w:bCs/>
        </w:rPr>
        <w:t>Admit that You do not contend that Fire Insurance Exchange is misnamed or misdescribed in the caption of this action.</w:t>
      </w:r>
    </w:p>
    <w:p>
      <w:pPr>
        <w:keepLines/>
        <w:spacing w:after="160"/>
        <w:ind w:left="720" w:hanging="576"/>
      </w:pPr>
      <w:r>
        <w:rPr>
          <w:b/>
          <w:bCs/>
        </w:rPr>
        <w:t xml:space="preserve">REQUEST FOR ADMISSION NO. 181:  </w:t>
      </w:r>
      <w:r>
        <w:rPr>
          <w:bCs/>
        </w:rPr>
        <w:t>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182:  </w:t>
      </w:r>
      <w:r>
        <w:rPr>
          <w:bCs/>
        </w:rPr>
        <w:t>Admit that Zorphlon Miller was employed or engaged by Fire Insurance Exchange on October 10, 2025.</w:t>
      </w:r>
    </w:p>
    <w:p>
      <w:pPr>
        <w:keepLines/>
        <w:spacing w:after="160"/>
        <w:ind w:left="720" w:hanging="576"/>
      </w:pPr>
      <w:r>
        <w:rPr>
          <w:b/>
          <w:bCs/>
        </w:rPr>
        <w:t xml:space="preserve">REQUEST FOR ADMISSION NO. 183:  </w:t>
      </w:r>
      <w:r>
        <w:rPr>
          <w:bCs/>
        </w:rPr>
        <w:t>Admit that Peter Pietila acted as Your agent in connection with The Policy.</w:t>
      </w:r>
    </w:p>
    <w:p>
      <w:pPr>
        <w:keepLines/>
        <w:spacing w:after="160"/>
        <w:ind w:left="720" w:hanging="576"/>
      </w:pPr>
      <w:r>
        <w:rPr>
          <w:b/>
          <w:bCs/>
        </w:rPr>
        <w:t xml:space="preserve">REQUEST FOR ADMISSION NO. 184:  </w:t>
      </w:r>
      <w:r>
        <w:rPr>
          <w:bCs/>
        </w:rPr>
        <w:t>Admit that Jayden Grimm performed the August 29, 2024 inspection of The Property on behalf of Hancock Claims Consultants.</w:t>
      </w:r>
    </w:p>
    <w:p>
      <w:pPr>
        <w:keepLines/>
        <w:spacing w:after="160"/>
        <w:ind w:left="720" w:hanging="576"/>
      </w:pPr>
      <w:r>
        <w:rPr>
          <w:b/>
          <w:bCs/>
        </w:rPr>
        <w:t xml:space="preserve">REQUEST FOR ADMISSION NO. 185:  </w:t>
      </w:r>
      <w:r>
        <w:rPr>
          <w:bCs/>
        </w:rPr>
        <w:t>Admit that Jayden Grimm was the only individual who inspected The Property on behalf of Hancock Claims Consultants on August 29, 2024.</w:t>
      </w:r>
    </w:p>
    <w:p>
      <w:pPr>
        <w:keepNext/>
        <w:keepLines/>
        <w:spacing w:before="200" w:after="120"/>
      </w:pPr>
      <w:r>
        <w:rPr>
          <w:b/>
          <w:bCs/>
          <w:i/>
          <w:iCs/>
        </w:rPr>
        <w:t>R.  The Policy's own provisions bearing on capacity, suit, and forum</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186: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187: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188: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189:  </w:t>
      </w:r>
      <w:r>
        <w:rPr>
          <w:bCs/>
        </w:rPr>
        <w:t>Admit that the homeowner's policy form in force for The Policy on July 13, 2024 was Farmers Next Generation Homeowners Policy Minnesota, Form 56-5543 2nd Edition.</w:t>
      </w:r>
    </w:p>
    <w:p>
      <w:pPr>
        <w:keepLines/>
        <w:spacing w:after="160"/>
        <w:ind w:left="720" w:hanging="576"/>
      </w:pPr>
      <w:r>
        <w:rPr>
          <w:b/>
          <w:bCs/>
        </w:rPr>
        <w:t xml:space="preserve">REQUEST FOR ADMISSION NO. 190:  </w:t>
      </w:r>
      <w:r>
        <w:rPr>
          <w:bCs/>
        </w:rPr>
        <w:t>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S.  Service of process and jurisdiction</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191:  </w:t>
      </w:r>
      <w:r>
        <w:rPr>
          <w:bCs/>
        </w:rPr>
        <w:t>Admit that You received the Summons and Complaint in this action on or before July 8, 2026.</w:t>
      </w:r>
    </w:p>
    <w:p>
      <w:pPr>
        <w:keepLines/>
        <w:spacing w:after="160"/>
        <w:ind w:left="720" w:hanging="576"/>
      </w:pPr>
      <w:r>
        <w:rPr>
          <w:b/>
          <w:bCs/>
        </w:rPr>
        <w:t xml:space="preserve">REQUEST FOR ADMISSION NO. 192:  </w:t>
      </w:r>
      <w:r>
        <w:rPr>
          <w:bCs/>
        </w:rPr>
        <w:t>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193:  </w:t>
      </w:r>
      <w:r>
        <w:rPr>
          <w:bCs/>
        </w:rPr>
        <w:t>Admit that You do not contend that service of the Summons and Complaint upon Fire Insurance Exchange was insufficient.</w:t>
      </w:r>
    </w:p>
    <w:p>
      <w:pPr>
        <w:keepLines/>
        <w:spacing w:after="160"/>
        <w:ind w:left="720" w:hanging="576"/>
      </w:pPr>
      <w:r>
        <w:rPr>
          <w:b/>
          <w:bCs/>
        </w:rPr>
        <w:t xml:space="preserve">REQUEST FOR ADMISSION NO. 194:  </w:t>
      </w:r>
      <w:r>
        <w:rPr>
          <w:bCs/>
        </w:rPr>
        <w:t>Admit that You do not contend that this Court lacks personal jurisdiction over Fire Insurance Exchange.</w:t>
      </w:r>
    </w:p>
    <w:p>
      <w:pPr>
        <w:keepNext/>
        <w:keepLines/>
        <w:spacing w:before="200" w:after="120"/>
      </w:pPr>
      <w:r>
        <w:rPr>
          <w:b/>
          <w:bCs/>
          <w:i/>
          <w:iCs/>
        </w:rPr>
        <w:t>T.  Plaintiff Jie Hu's status under The Policy</w:t>
      </w:r>
    </w:p>
    <w:p>
      <w:pPr>
        <w:keepNext/>
        <w:keepLines/>
        <w:spacing w:after="160" w:line="276" w:lineRule="auto"/>
        <w:ind w:left="720"/>
      </w:pPr>
      <w:r>
        <w:rPr>
          <w:iCs/>
        </w:rPr>
        <w:t>Relevant to Complaint ¶4, which Defendant's Answer did not admit as to Plaintiff Jie Hu, and to Defendant's First Affirmative Defense.</w:t>
      </w:r>
    </w:p>
    <w:p>
      <w:pPr>
        <w:keepLines/>
        <w:spacing w:after="160"/>
        <w:ind w:left="720" w:hanging="576"/>
      </w:pPr>
      <w:r>
        <w:rPr>
          <w:b/>
          <w:bCs/>
        </w:rPr>
        <w:t xml:space="preserve">REQUEST FOR ADMISSION NO. 195: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196:  </w:t>
      </w:r>
      <w:r>
        <w:rPr>
          <w:bCs/>
        </w:rPr>
        <w:t>Admit that on July 13, 2024, Jie Hu was the spouse of Yibiao Lu.</w:t>
      </w:r>
    </w:p>
    <w:p>
      <w:pPr>
        <w:keepLines/>
        <w:spacing w:after="160"/>
        <w:ind w:left="720" w:hanging="576"/>
      </w:pPr>
      <w:r>
        <w:rPr>
          <w:b/>
          <w:bCs/>
        </w:rPr>
        <w:t xml:space="preserve">REQUEST FOR ADMISSION NO. 197:  </w:t>
      </w:r>
      <w:r>
        <w:rPr>
          <w:bCs/>
        </w:rPr>
        <w:t>Admit that on July 13, 2024, Jie Hu resided at The Property in the same household as Yibiao Lu.</w:t>
      </w:r>
    </w:p>
    <w:p>
      <w:pPr>
        <w:keepLines/>
        <w:spacing w:after="160"/>
        <w:ind w:left="720" w:hanging="576"/>
      </w:pPr>
      <w:r>
        <w:rPr>
          <w:b/>
          <w:bCs/>
        </w:rPr>
        <w:t xml:space="preserve">REQUEST FOR ADMISSION NO. 198:  </w:t>
      </w:r>
      <w:r>
        <w:rPr>
          <w:bCs/>
        </w:rPr>
        <w:t>Admit that Jie Hu is an insured under The Policy with respect to The Claim.</w:t>
      </w:r>
    </w:p>
    <w:p>
      <w:pPr>
        <w:keepLines/>
        <w:spacing w:after="160"/>
        <w:ind w:left="720" w:hanging="576"/>
      </w:pPr>
      <w:r>
        <w:rPr>
          <w:b/>
          <w:bCs/>
        </w:rPr>
        <w:t xml:space="preserve">REQUEST FOR ADMISSION NO. 199:  </w:t>
      </w:r>
      <w:r>
        <w:rPr>
          <w:bCs/>
        </w:rPr>
        <w:t>Admit that You do not contend that Jie Hu lacks standing to assert a claim under The Policy arising from The Claim.</w:t>
      </w:r>
    </w:p>
    <w:p>
      <w:pPr>
        <w:keepLines/>
        <w:spacing w:after="160"/>
        <w:ind w:left="720" w:hanging="576"/>
      </w:pPr>
      <w:r>
        <w:rPr>
          <w:b/>
          <w:bCs/>
        </w:rPr>
        <w:t xml:space="preserve">REQUEST FOR ADMISSION NO. 200:  </w:t>
      </w:r>
      <w:r>
        <w:rPr>
          <w:bCs/>
        </w:rPr>
        <w:t>Admit that You do not contend that Jie Hu is not a proper party plaintiff in this action.</w:t>
      </w:r>
    </w:p>
    <w:p>
      <w:pPr>
        <w:keepNext/>
        <w:spacing w:after="160" w:line="276" w:lineRule="auto"/>
      </w:pPr>
      <w:r>
        <w:rPr/>
        <w:t>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tab/>
        <w:t xml:space="preserve">On ______________, 2026, I served a true and correct copy of </w:t>
      </w:r>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