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drawing>
          <wp:inline distT="0" distB="0" distL="0" distR="0">
            <wp:extent cx="2286000" cy="2286000"/>
            <wp:effectExtent l="0" t="0" r="0" b="0"/>
            <wp:docPr id="1" name="Logo"/>
            <wp:cNvGraphicFramePr>
              <a:graphicFrameLocks noChangeAspect="1"/>
            </wp:cNvGraphicFramePr>
            <a:graphic>
              <a:graphicData uri="http://schemas.openxmlformats.org/drawingml/2006/picture">
                <pic:pic>
                  <pic:nvPicPr>
                    <pic:cNvPr id="0" name="logo.png"/>
                    <pic:cNvPicPr/>
                  </pic:nvPicPr>
                  <pic:blipFill>
                    <a:blip r:embed="rId6"/>
                    <a:stretch>
                      <a:fillRect/>
                    </a:stretch>
                  </pic:blipFill>
                  <pic:spPr>
                    <a:xfrm>
                      <a:off x="0" y="0"/>
                      <a:ext cx="2286000" cy="2286000"/>
                    </a:xfrm>
                    <a:prstGeom prst="rect">
                      <a:avLst/>
                    </a:prstGeom>
                  </pic:spPr>
                </pic:pic>
              </a:graphicData>
            </a:graphic>
          </wp:inline>
        </w:drawing>
      </w:r>
    </w:p>
    <w:p>
      <w:pPr>
        <w:spacing w:before="0" w:after="120"/>
        <w:jc w:val="center"/>
      </w:pPr>
      <w:r>
        <w:rPr>
          <w:b/>
          <w:color w:val="2E74B5"/>
          <w:sz w:val="72"/>
          <w:szCs w:val="72"/>
        </w:rPr>
        <w:t xml:space="preserve">dicomtool</w:t>
      </w:r>
    </w:p>
    <w:p>
      <w:pPr>
        <w:spacing w:before="0" w:after="240"/>
        <w:jc w:val="center"/>
      </w:pPr>
      <w:r>
        <w:rPr>
          <w:color w:val="595959"/>
          <w:sz w:val="32"/>
          <w:szCs w:val="32"/>
        </w:rPr>
        <w:t xml:space="preserve">Usage Manual  v1.5.0</w:t>
      </w:r>
    </w:p>
    <w:p>
      <w:pPr>
        <w:spacing w:before="0" w:after="240"/>
        <w:jc w:val="center"/>
      </w:pPr>
      <w:r>
        <w:rPr>
          <w:color w:val="595959"/>
          <w:sz w:val="24"/>
          <w:szCs w:val="24"/>
        </w:rPr>
        <w:t xml:space="preserve">July 28, 2026</w:t>
      </w:r>
    </w:p>
    <w:p>
      <w:pPr>
        <w:spacing w:before="0" w:after="480"/>
        <w:jc w:val="center"/>
      </w:pPr>
      <w:r>
        <w:t xml:space="preserve">A command-line utility for inspecting and modifying DICOM medical imaging files.</w:t>
      </w:r>
    </w:p>
    <w:p>
      <w:pPr>
        <w:spacing w:before="0" w:after="0"/>
        <w:jc w:val="center"/>
        <w:sectPr>
          <w:pgSz w:w="12240" w:h="15840"/>
          <w:pgMar w:top="1440" w:right="1440" w:bottom="1440" w:left="1440" w:header="720" w:footer="720" w:gutter="0"/>
          <w:vAlign w:val="center"/>
        </w:sectPr>
      </w:pPr>
      <w:r>
        <w:rPr>
          <w:sz w:val="20"/>
          <w:szCs w:val="20"/>
        </w:rPr>
        <w:t xml:space="preserve">Image Response Assessment Team (IRAT)</w:t>
      </w:r>
      <w:r>
        <w:br/>
      </w:r>
      <w:r>
        <w:rPr>
          <w:sz w:val="20"/>
          <w:szCs w:val="20"/>
        </w:rPr>
        <w:t xml:space="preserve">550 North Broadway, Suite 300</w:t>
      </w:r>
      <w:r>
        <w:br/>
      </w:r>
      <w:r>
        <w:rPr>
          <w:sz w:val="20"/>
          <w:szCs w:val="20"/>
        </w:rPr>
        <w:t xml:space="preserve">The Sidney Kimmel Comprehensive Cancer Center</w:t>
      </w:r>
      <w:r>
        <w:br/>
      </w:r>
      <w:r>
        <w:rPr>
          <w:sz w:val="20"/>
          <w:szCs w:val="20"/>
        </w:rPr>
        <w:t xml:space="preserve">The Johns Hopkins University School of Medicine</w:t>
      </w:r>
      <w:r>
        <w:br/>
      </w:r>
      <w:r>
        <w:rPr>
          <w:sz w:val="20"/>
          <w:szCs w:val="20"/>
        </w:rPr>
        <w:t xml:space="preserve">Baltimore, MD 21205</w:t>
      </w:r>
    </w:p>
    <w:p>
      <w:pPr>
        <w:pStyle w:val="Heading1"/>
      </w:pPr>
      <w:r>
        <w:t>1  Introduction</w:t>
      </w:r>
    </w:p>
    <w:p>
      <w:r>
        <w:rPr>
          <w:rFonts w:ascii="Courier New" w:hAnsi="Courier New"/>
          <w:sz w:val="18"/>
          <w:szCs w:val="18"/>
          <w:shd w:val="clear" w:color="auto" w:fill="EBEBEB"/>
        </w:rPr>
        <w:t xml:space="preserve">dicomtool</w:t>
      </w:r>
      <w:r>
        <w:t xml:space="preserve"> is a command-line utility for processing DICOM medical imaging files without requiring specialist imaging software. It operates on entire directory trees, preserving the original folder structure in its output.</w:t>
      </w:r>
    </w:p>
    <w:p>
      <w:r>
        <w:t xml:space="preserve">Key capabilities:</w:t>
      </w:r>
    </w:p>
    <w:p>
      <w:pPr>
        <w:pStyle w:val="ListBullet"/>
      </w:pPr>
      <w:r>
        <w:t xml:space="preserve">Inspect DICOM tag values in one or more files</w:t>
      </w:r>
    </w:p>
    <w:p>
      <w:pPr>
        <w:pStyle w:val="ListBullet"/>
      </w:pPr>
      <w:r>
        <w:t xml:space="preserve">Set or replace the value of any tag by its numeric identifier or a user-defined alias</w:t>
      </w:r>
    </w:p>
    <w:p>
      <w:pPr>
        <w:pStyle w:val="ListBullet"/>
      </w:pPr>
      <w:r>
        <w:t xml:space="preserve">Remove specific tags by identifier</w:t>
      </w:r>
    </w:p>
    <w:p>
      <w:pPr>
        <w:pStyle w:val="ListBullet"/>
      </w:pPr>
      <w:r>
        <w:t xml:space="preserve">Remove all private (odd-group) tags from a file</w:t>
      </w:r>
    </w:p>
    <w:p>
      <w:pPr>
        <w:pStyle w:val="ListBullet"/>
      </w:pPr>
      <w:r>
        <w:t xml:space="preserve">Apply a positional mask to the Patient Date of Birth field</w:t>
      </w:r>
    </w:p>
    <w:p>
      <w:pPr>
        <w:pStyle w:val="ListBullet"/>
      </w:pPr>
      <w:r>
        <w:t xml:space="preserve">Append a numeric suffix to all UID fields, with automatic length management</w:t>
      </w:r>
    </w:p>
    <w:p>
      <w:pPr>
        <w:pStyle w:val="ListBullet"/>
      </w:pPr>
      <w:r>
        <w:t xml:space="preserve">Skip Secondary Capture (screenshot) files during batch processing</w:t>
      </w:r>
    </w:p>
    <w:p>
      <w:pPr>
        <w:pStyle w:val="ListBullet"/>
      </w:pPr>
      <w:r>
        <w:t xml:space="preserve">Zero out a specified number of pixel rows from the top of each image frame</w:t>
      </w:r>
    </w:p>
    <w:p>
      <w:pPr>
        <w:pStyle w:val="ListBullet"/>
      </w:pPr>
      <w:r>
        <w:t xml:space="preserve">Correct or remove tags whose Value Representation does not match the DICOM standard</w:t>
      </w:r>
    </w:p>
    <w:p>
      <w:pPr>
        <w:pStyle w:val="ListBullet"/>
      </w:pPr>
      <w:r>
        <w:t xml:space="preserve">Process multiple files simultaneously using a configurable worker pool</w:t>
      </w:r>
    </w:p>
    <w:p>
      <w:pPr>
        <w:pStyle w:val="ListBullet"/>
      </w:pPr>
      <w:r>
        <w:t xml:space="preserve">Generate a DICOMDIR index file for the output directory tree</w:t>
      </w:r>
    </w:p>
    <w:p>
      <w:pPr>
        <w:pStyle w:val="ListBullet"/>
      </w:pPr>
      <w:r>
        <w:t xml:space="preserve">Define named processing profiles combining any of the above operations</w:t>
      </w:r>
    </w:p>
    <w:p>
      <w:pPr>
        <w:pStyle w:val="ListBullet"/>
      </w:pPr>
      <w:r>
        <w:t xml:space="preserve">Map short alias names to DICOM tag identifiers for convenience</w:t>
      </w:r>
    </w:p>
    <w:p>
      <w:pPr>
        <w:spacing w:after="0"/>
      </w:pPr>
    </w:p>
    <w:p>
      <w:r>
        <w:t xml:space="preserve">Configuration is stored in two JSON files under </w:t>
      </w:r>
      <w:r>
        <w:rPr>
          <w:rFonts w:ascii="Courier New" w:hAnsi="Courier New"/>
          <w:sz w:val="18"/>
          <w:szCs w:val="18"/>
          <w:shd w:val="clear" w:color="auto" w:fill="EBEBEB"/>
        </w:rPr>
        <w:t xml:space="preserve">~/.dicomtool/</w:t>
      </w:r>
      <w:r>
        <w:t xml:space="preserve">:</w:t>
      </w:r>
    </w:p>
    <w:p>
      <w:pPr>
        <w:pStyle w:val="ListBullet"/>
      </w:pPr>
      <w:r>
        <w:rPr>
          <w:rFonts w:ascii="Courier New" w:hAnsi="Courier New"/>
          <w:sz w:val="18"/>
          <w:szCs w:val="18"/>
          <w:shd w:val="clear" w:color="auto" w:fill="EBEBEB"/>
        </w:rPr>
        <w:t xml:space="preserve">tags.json</w:t>
      </w:r>
      <w:r>
        <w:t xml:space="preserve"> -- tag alias mappings</w:t>
      </w:r>
    </w:p>
    <w:p>
      <w:pPr>
        <w:pStyle w:val="ListBullet"/>
      </w:pPr>
      <w:r>
        <w:rPr>
          <w:rFonts w:ascii="Courier New" w:hAnsi="Courier New"/>
          <w:sz w:val="18"/>
          <w:szCs w:val="18"/>
          <w:shd w:val="clear" w:color="auto" w:fill="EBEBEB"/>
        </w:rPr>
        <w:t xml:space="preserve">profiles.json</w:t>
      </w:r>
      <w:r>
        <w:t xml:space="preserve"> -- named processing profiles</w:t>
      </w:r>
    </w:p>
    <w:p>
      <w:r>
        <w:t xml:space="preserve">Both files are created automatically with default content on the first invocation.</w:t>
      </w:r>
    </w:p>
    <w:p>
      <w:pPr>
        <w:pStyle w:val="Heading1"/>
      </w:pPr>
      <w:r>
        <w:t>2  Installation</w:t>
      </w:r>
    </w:p>
    <w:p>
      <w:r>
        <w:t xml:space="preserve">Building from source requires Go 1.21 or later.</w:t>
      </w:r>
    </w:p>
    <w:p>
      <w:pPr>
        <w:pStyle w:val="Code"/>
      </w:pPr>
      <w:r>
        <w:t xml:space="preserve">git clone &lt;repository-url&gt;</w:t>
      </w:r>
    </w:p>
    <w:p>
      <w:pPr>
        <w:pStyle w:val="Code"/>
      </w:pPr>
      <w:r>
        <w:t xml:space="preserve">cd dicomtool</w:t>
      </w:r>
    </w:p>
    <w:p>
      <w:pPr>
        <w:pStyle w:val="Code"/>
      </w:pPr>
      <w:r>
        <w:t xml:space="preserve">go build -o dicomtool.exe .</w:t>
      </w:r>
    </w:p>
    <w:p>
      <w:r>
        <w:t xml:space="preserve">The resulting </w:t>
      </w:r>
      <w:r>
        <w:rPr>
          <w:rFonts w:ascii="Courier New" w:hAnsi="Courier New"/>
          <w:sz w:val="18"/>
          <w:szCs w:val="18"/>
          <w:shd w:val="clear" w:color="auto" w:fill="EBEBEB"/>
        </w:rPr>
        <w:t xml:space="preserve">dicomtool.exe</w:t>
      </w:r>
      <w:r>
        <w:t xml:space="preserve"> (Windows) or </w:t>
      </w:r>
      <w:r>
        <w:rPr>
          <w:rFonts w:ascii="Courier New" w:hAnsi="Courier New"/>
          <w:sz w:val="18"/>
          <w:szCs w:val="18"/>
          <w:shd w:val="clear" w:color="auto" w:fill="EBEBEB"/>
        </w:rPr>
        <w:t xml:space="preserve">dicomtool</w:t>
      </w:r>
      <w:r>
        <w:t xml:space="preserve"> (Linux / macOS) is a single self-contained binary with no runtime dependencies. Copy it anywhere on your </w:t>
      </w:r>
      <w:r>
        <w:rPr>
          <w:rFonts w:ascii="Courier New" w:hAnsi="Courier New"/>
          <w:sz w:val="18"/>
          <w:szCs w:val="18"/>
          <w:shd w:val="clear" w:color="auto" w:fill="EBEBEB"/>
        </w:rPr>
        <w:t xml:space="preserve">PATH</w:t>
      </w:r>
      <w:r>
        <w:t xml:space="preserve">.</w:t>
      </w:r>
    </w:p>
    <w:p>
      <w:pPr>
        <w:pStyle w:val="Heading1"/>
      </w:pPr>
      <w:r>
        <w:t>3  Parameter Syntax</w:t>
      </w:r>
    </w:p>
    <w:p>
      <w:r>
        <w:t xml:space="preserve">All parameters are passed as </w:t>
      </w:r>
      <w:r>
        <w:rPr>
          <w:rFonts w:ascii="Courier New" w:hAnsi="Courier New"/>
          <w:sz w:val="18"/>
          <w:szCs w:val="18"/>
          <w:shd w:val="clear" w:color="auto" w:fill="EBEBEB"/>
        </w:rPr>
        <w:t xml:space="preserve">key:value</w:t>
      </w:r>
      <w:r>
        <w:t xml:space="preserve"> pairs on the command line. The colon character (</w:t>
      </w:r>
      <w:r>
        <w:rPr>
          <w:rFonts w:ascii="Courier New" w:hAnsi="Courier New"/>
          <w:sz w:val="18"/>
          <w:szCs w:val="18"/>
          <w:shd w:val="clear" w:color="auto" w:fill="EBEBEB"/>
        </w:rPr>
        <w:t xml:space="preserve">:</w:t>
      </w:r>
      <w:r>
        <w:t xml:space="preserve">) separates the key from its value. Keys are case-insensitive.</w:t>
      </w:r>
    </w:p>
    <w:p>
      <w:pPr>
        <w:pStyle w:val="Code"/>
      </w:pPr>
      <w:r>
        <w:t xml:space="preserve">dicomtool &lt;command&gt; key1:value1 key2:value2 ...</w:t>
      </w:r>
    </w:p>
    <w:p>
      <w:r>
        <w:t xml:space="preserve">Bare arguments that contain no colon are treated as input paths. The following two forms are therefore equivalent:</w:t>
      </w:r>
    </w:p>
    <w:p>
      <w:pPr>
        <w:pStyle w:val="Code"/>
      </w:pPr>
      <w:r>
        <w:t xml:space="preserve">dicomtool inspect C:\scans\study01</w:t>
      </w:r>
    </w:p>
    <w:p>
      <w:pPr>
        <w:pStyle w:val="Code"/>
      </w:pPr>
      <w:r>
        <w:t xml:space="preserve">dicomtool inspect input:C:\scans\study01</w:t>
      </w:r>
    </w:p>
    <w:p>
      <w:r>
        <w:t xml:space="preserve">Parameters that accept multiple values (e.g. </w:t>
      </w:r>
      <w:r>
        <w:rPr>
          <w:rFonts w:ascii="Courier New" w:hAnsi="Courier New"/>
          <w:sz w:val="18"/>
          <w:szCs w:val="18"/>
          <w:shd w:val="clear" w:color="auto" w:fill="EBEBEB"/>
        </w:rPr>
        <w:t xml:space="preserve">set:</w:t>
      </w:r>
      <w:r>
        <w:t xml:space="preserve">, </w:t>
      </w:r>
      <w:r>
        <w:rPr>
          <w:rFonts w:ascii="Courier New" w:hAnsi="Courier New"/>
          <w:sz w:val="18"/>
          <w:szCs w:val="18"/>
          <w:shd w:val="clear" w:color="auto" w:fill="EBEBEB"/>
        </w:rPr>
        <w:t xml:space="preserve">remove:</w:t>
      </w:r>
      <w:r>
        <w:t xml:space="preserve">, </w:t>
      </w:r>
      <w:r>
        <w:rPr>
          <w:rFonts w:ascii="Courier New" w:hAnsi="Courier New"/>
          <w:sz w:val="18"/>
          <w:szCs w:val="18"/>
          <w:shd w:val="clear" w:color="auto" w:fill="EBEBEB"/>
        </w:rPr>
        <w:t xml:space="preserve">tag:</w:t>
      </w:r>
      <w:r>
        <w:t xml:space="preserve">, </w:t>
      </w:r>
      <w:r>
        <w:rPr>
          <w:rFonts w:ascii="Courier New" w:hAnsi="Courier New"/>
          <w:sz w:val="18"/>
          <w:szCs w:val="18"/>
          <w:shd w:val="clear" w:color="auto" w:fill="EBEBEB"/>
        </w:rPr>
        <w:t xml:space="preserve">input:</w:t>
      </w:r>
      <w:r>
        <w:t xml:space="preserve">) may be repeated any number of times:</w:t>
      </w:r>
    </w:p>
    <w:p>
      <w:pPr>
        <w:pStyle w:val="Code"/>
      </w:pPr>
      <w:r>
        <w:t xml:space="preserve">dicomtool modify input:C:\in output:C:\out set:0010,0010=ANON set:0010,0020=ID001 remove:0008,0080</w:t>
      </w:r>
    </w:p>
    <w:p>
      <w:r>
        <w:t xml:space="preserve">Boolean parameters accept </w:t>
      </w:r>
      <w:r>
        <w:rPr>
          <w:rFonts w:ascii="Courier New" w:hAnsi="Courier New"/>
          <w:sz w:val="18"/>
          <w:szCs w:val="18"/>
          <w:shd w:val="clear" w:color="auto" w:fill="EBEBEB"/>
        </w:rPr>
        <w:t xml:space="preserve">true</w:t>
      </w:r>
      <w:r>
        <w:t xml:space="preserve"> or </w:t>
      </w:r>
      <w:r>
        <w:rPr>
          <w:rFonts w:ascii="Courier New" w:hAnsi="Courier New"/>
          <w:sz w:val="18"/>
          <w:szCs w:val="18"/>
          <w:shd w:val="clear" w:color="auto" w:fill="EBEBEB"/>
        </w:rPr>
        <w:t xml:space="preserve">1</w:t>
      </w:r>
      <w:r>
        <w:t xml:space="preserve"> (case-insensitive). Any other value, including an empty value, is treated as false.</w:t>
      </w:r>
    </w:p>
    <w:p>
      <w:pPr>
        <w:pStyle w:val="Heading1"/>
      </w:pPr>
      <w:r>
        <w:t>4  Commands Reference</w:t>
      </w:r>
    </w:p>
    <w:p>
      <w:pPr>
        <w:pStyle w:val="Heading2"/>
      </w:pPr>
      <w:r>
        <w:t>4.1  inspect</w:t>
      </w:r>
    </w:p>
    <w:p>
      <w:r>
        <w:t xml:space="preserve">Parses one or more DICOM files and prints their tag values to the console.</w:t>
      </w:r>
    </w:p>
    <w:p>
      <w:pPr>
        <w:pStyle w:val="Heading3"/>
      </w:pPr>
      <w:r>
        <w:t>Syntax</w:t>
      </w:r>
    </w:p>
    <w:p>
      <w:pPr>
        <w:pStyle w:val="Code"/>
      </w:pPr>
      <w:r>
        <w:t xml:space="preserve">dicomtool inspect input:&lt;file&gt; [input:&lt;file&gt;...] (all:true | tag:&lt;tag&gt; [tag:&lt;tag&gt;...]) [verbose:true]</w:t>
      </w:r>
    </w:p>
    <w:p>
      <w:pPr>
        <w:pStyle w:val="Heading3"/>
      </w:pPr>
      <w:r>
        <w:t>Parameters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Parameter</w:t>
            </w:r>
          </w:p>
        </w:tc>
        <w:tc>
          <w:tcPr>
            <w:tcW w:w="6300" w:type="dxa"/>
            <w:shd w:val="clear" w:color="auto" w:fill="2E74B5"/>
          </w:tcPr>
          <w:p>
            <w:r>
              <w:rPr>
                <w:b/>
                <w:color w:val="FFFFFF"/>
                <w:sz w:val="20"/>
                <w:szCs w:val="20"/>
              </w:rPr>
              <w:t xml:space="preserve">Description</w:t>
            </w:r>
          </w:p>
        </w:tc>
      </w:tr>
      <w:tr>
        <w:tc>
          <w:tcPr>
            <w:tcW w:w="2700" w:type="dxa"/>
          </w:tcPr>
          <w:p>
            <w:r>
              <w:rPr>
                <w:rFonts w:ascii="Courier New" w:hAnsi="Courier New"/>
                <w:sz w:val="18"/>
                <w:szCs w:val="18"/>
                <w:shd w:val="clear" w:color="auto" w:fill="EBEBEB"/>
              </w:rPr>
              <w:t xml:space="preserve">input:&lt;file&gt;</w:t>
            </w:r>
          </w:p>
        </w:tc>
        <w:tc>
          <w:tcPr>
            <w:tcW w:w="6300" w:type="dxa"/>
          </w:tcPr>
          <w:p>
            <w:r>
              <w:t xml:space="preserve">Path to a DICOM file to inspect. May be repeated for multiple files. Bare path arguments are also accepted.</w:t>
            </w:r>
          </w:p>
        </w:tc>
      </w:tr>
      <w:tr>
        <w:tc>
          <w:tcPr>
            <w:tcW w:w="2700" w:type="dxa"/>
            <w:shd w:val="clear" w:color="auto" w:fill="F5F5F5"/>
          </w:tcPr>
          <w:p>
            <w:r>
              <w:rPr>
                <w:rFonts w:ascii="Courier New" w:hAnsi="Courier New"/>
                <w:sz w:val="18"/>
                <w:szCs w:val="18"/>
                <w:shd w:val="clear" w:color="auto" w:fill="EBEBEB"/>
              </w:rPr>
              <w:t xml:space="preserve">tag:&lt;tag&gt;</w:t>
            </w:r>
          </w:p>
        </w:tc>
        <w:tc>
          <w:tcPr>
            <w:tcW w:w="6300" w:type="dxa"/>
            <w:shd w:val="clear" w:color="auto" w:fill="F5F5F5"/>
          </w:tcPr>
          <w:p>
            <w:r>
              <w:t xml:space="preserve">A specific tag to display, in </w:t>
            </w:r>
            <w:r>
              <w:rPr>
                <w:rFonts w:ascii="Courier New" w:hAnsi="Courier New"/>
                <w:sz w:val="18"/>
                <w:szCs w:val="18"/>
                <w:shd w:val="clear" w:color="auto" w:fill="EBEBEB"/>
              </w:rPr>
              <w:t xml:space="preserve">GGGG,EEEE</w:t>
            </w:r>
            <w:r>
              <w:t xml:space="preserve"> format or as a defined alias. May be repeated.</w:t>
            </w:r>
          </w:p>
        </w:tc>
      </w:tr>
      <w:tr>
        <w:tc>
          <w:tcPr>
            <w:tcW w:w="2700" w:type="dxa"/>
          </w:tcPr>
          <w:p>
            <w:r>
              <w:rPr>
                <w:rFonts w:ascii="Courier New" w:hAnsi="Courier New"/>
                <w:sz w:val="18"/>
                <w:szCs w:val="18"/>
                <w:shd w:val="clear" w:color="auto" w:fill="EBEBEB"/>
              </w:rPr>
              <w:t xml:space="preserve">all:true</w:t>
            </w:r>
          </w:p>
        </w:tc>
        <w:tc>
          <w:tcPr>
            <w:tcW w:w="6300" w:type="dxa"/>
          </w:tcPr>
          <w:p>
            <w:r>
              <w:t xml:space="preserve">Display every tag present in the file. Pixel data is reported as a summary line rather than raw bytes.</w:t>
            </w:r>
          </w:p>
        </w:tc>
      </w:tr>
      <w:tr>
        <w:tc>
          <w:tcPr>
            <w:tcW w:w="2700" w:type="dxa"/>
            <w:shd w:val="clear" w:color="auto" w:fill="F5F5F5"/>
          </w:tcPr>
          <w:p>
            <w:r>
              <w:rPr>
                <w:rFonts w:ascii="Courier New" w:hAnsi="Courier New"/>
                <w:sz w:val="18"/>
                <w:szCs w:val="18"/>
                <w:shd w:val="clear" w:color="auto" w:fill="EBEBEB"/>
              </w:rPr>
              <w:t xml:space="preserve">verbose:true</w:t>
            </w:r>
          </w:p>
        </w:tc>
        <w:tc>
          <w:tcPr>
            <w:tcW w:w="6300" w:type="dxa"/>
            <w:shd w:val="clear" w:color="auto" w:fill="F5F5F5"/>
          </w:tcPr>
          <w:p>
            <w:r>
              <w:t xml:space="preserve">Print additional diagnostic information.</w:t>
            </w:r>
          </w:p>
        </w:tc>
      </w:tr>
    </w:tbl>
    <w:p/>
    <w:p>
      <w:pPr>
        <w:pStyle w:val="Heading3"/>
      </w:pPr>
      <w:r>
        <w:t>Output Format</w:t>
      </w:r>
    </w:p>
    <w:p>
      <w:r>
        <w:t xml:space="preserve">Each element is printed on one line:</w:t>
      </w:r>
    </w:p>
    <w:p>
      <w:pPr>
        <w:pStyle w:val="Code"/>
      </w:pPr>
      <w:r>
        <w:t xml:space="preserve">  (GGGG,EEEE)  VR  TagName                                  = value</w:t>
      </w:r>
    </w:p>
    <w:p>
      <w:r>
        <w:t xml:space="preserve">Multi-value fields use the DICOM backslash separator. Binary fields longer than 16 bytes are summarised as </w:t>
      </w:r>
      <w:r>
        <w:rPr>
          <w:rFonts w:ascii="Courier New" w:hAnsi="Courier New"/>
          <w:sz w:val="18"/>
          <w:szCs w:val="18"/>
          <w:shd w:val="clear" w:color="auto" w:fill="EBEBEB"/>
        </w:rPr>
        <w:t xml:space="preserve">&lt;binary, N bytes&gt;</w:t>
      </w:r>
      <w:r>
        <w:t xml:space="preserve">. Pixel data is always shown as a summary:</w:t>
      </w:r>
    </w:p>
    <w:p>
      <w:pPr>
        <w:pStyle w:val="Code"/>
      </w:pPr>
      <w:r>
        <w:t xml:space="preserve">File: C:\scans\image.dcm</w:t>
      </w:r>
    </w:p>
    <w:p>
      <w:pPr>
        <w:pStyle w:val="Code"/>
      </w:pPr>
      <w:r>
        <w:t xml:space="preserve">  (0002,0001)  OB  FileMetaInformationVersion        = 00 01</w:t>
      </w:r>
    </w:p>
    <w:p>
      <w:pPr>
        <w:pStyle w:val="Code"/>
      </w:pPr>
      <w:r>
        <w:t xml:space="preserve">  (0008,0020)  DA  StudyDate                          = 20240115</w:t>
      </w:r>
    </w:p>
    <w:p>
      <w:pPr>
        <w:pStyle w:val="Code"/>
      </w:pPr>
      <w:r>
        <w:t xml:space="preserve">  (0008,0060)  CS  Modality                           = CT</w:t>
      </w:r>
    </w:p>
    <w:p>
      <w:pPr>
        <w:pStyle w:val="Code"/>
      </w:pPr>
      <w:r>
        <w:t xml:space="preserve">  (0010,0010)  PN  PatientName                        = Smith^John</w:t>
      </w:r>
    </w:p>
    <w:p>
      <w:pPr>
        <w:pStyle w:val="Code"/>
      </w:pPr>
      <w:r>
        <w:t xml:space="preserve">  (0010,0030)  DA  PatientBirthDate                   = 19800101</w:t>
      </w:r>
    </w:p>
    <w:p>
      <w:pPr>
        <w:pStyle w:val="Code"/>
      </w:pPr>
      <w:r>
        <w:t xml:space="preserve">  (0020,000D)  UI  StudyInstanceUID                   = 1.2.840.10008...</w:t>
      </w:r>
    </w:p>
    <w:p>
      <w:pPr>
        <w:pStyle w:val="Code"/>
      </w:pPr>
      <w:r>
        <w:t xml:space="preserve">  (7FE0,0010)  OW  PixelData                          = [pixel data: skipped]</w:t>
      </w:r>
    </w:p>
    <w:p>
      <w:pPr>
        <w:pStyle w:val="Heading3"/>
      </w:pPr>
      <w:r>
        <w:t>Sequence Fields</w:t>
      </w:r>
    </w:p>
    <w:p>
      <w:r>
        <w:t xml:space="preserve">Sequence (SQ) elements are expanded inline. Each sequence item is indented four spaces per nesting level:</w:t>
      </w:r>
    </w:p>
    <w:p>
      <w:pPr>
        <w:pStyle w:val="Code"/>
      </w:pPr>
      <w:r>
        <w:t xml:space="preserve">  (0008,1115)  SQ  ReferencedSeriesSequence          [sequence: 1 item(s)]</w:t>
      </w:r>
    </w:p>
    <w:p>
      <w:pPr>
        <w:pStyle w:val="Code"/>
      </w:pPr>
      <w:r>
        <w:t xml:space="preserve">    Item 1:</w:t>
      </w:r>
    </w:p>
    <w:p>
      <w:pPr>
        <w:pStyle w:val="Code"/>
      </w:pPr>
      <w:r>
        <w:t xml:space="preserve">      (0008,1140)  SQ  ReferencedImageSequence            [sequence: 2 item(s)]</w:t>
      </w:r>
    </w:p>
    <w:p>
      <w:pPr>
        <w:pStyle w:val="Code"/>
      </w:pPr>
      <w:r>
        <w:t xml:space="preserve">        Item 1:</w:t>
      </w:r>
    </w:p>
    <w:p>
      <w:pPr>
        <w:pStyle w:val="Code"/>
      </w:pPr>
      <w:r>
        <w:t xml:space="preserve">          (0008,1150)  UI  ReferencedSOPClassUID              = 1.2.840.10008.5.1.4.1.1.2</w:t>
      </w:r>
    </w:p>
    <w:p>
      <w:pPr>
        <w:pStyle w:val="Code"/>
      </w:pPr>
      <w:r>
        <w:t xml:space="preserve">          (0008,1155)  UI  ReferencedSOPInstanceUID           = 1.2.3.4.5.6.7.8</w:t>
      </w:r>
    </w:p>
    <w:p>
      <w:pPr>
        <w:pStyle w:val="Code"/>
      </w:pPr>
      <w:r>
        <w:t xml:space="preserve">        Item 2:</w:t>
      </w:r>
    </w:p>
    <w:p>
      <w:pPr>
        <w:pStyle w:val="Code"/>
      </w:pPr>
      <w:r>
        <w:t xml:space="preserve">          (0008,1150)  UI  ReferencedSOPClassUID              = 1.2.840.10008.5.1.4.1.1.2</w:t>
      </w:r>
    </w:p>
    <w:p>
      <w:pPr>
        <w:pStyle w:val="Code"/>
      </w:pPr>
      <w:r>
        <w:t xml:space="preserve">          (0008,1155)  UI  ReferencedSOPInstanceUID           = 1.2.3.4.5.6.7.9</w:t>
      </w:r>
    </w:p>
    <w:p>
      <w:pPr>
        <w:pStyle w:val="Heading3"/>
      </w:pPr>
      <w:r>
        <w:t>Notes</w:t>
      </w:r>
    </w:p>
    <w:p>
      <w:pPr>
        <w:pStyle w:val="ListBullet"/>
      </w:pPr>
      <w:r>
        <w:t xml:space="preserve">Either </w:t>
      </w:r>
      <w:r>
        <w:rPr>
          <w:rFonts w:ascii="Courier New" w:hAnsi="Courier New"/>
          <w:sz w:val="18"/>
          <w:szCs w:val="18"/>
          <w:shd w:val="clear" w:color="auto" w:fill="EBEBEB"/>
        </w:rPr>
        <w:t xml:space="preserve">all:true</w:t>
      </w:r>
      <w:r>
        <w:t xml:space="preserve"> or at least one </w:t>
      </w:r>
      <w:r>
        <w:rPr>
          <w:rFonts w:ascii="Courier New" w:hAnsi="Courier New"/>
          <w:sz w:val="18"/>
          <w:szCs w:val="18"/>
          <w:shd w:val="clear" w:color="auto" w:fill="EBEBEB"/>
        </w:rPr>
        <w:t xml:space="preserve">tag:</w:t>
      </w:r>
      <w:r>
        <w:t xml:space="preserve"> parameter is required.</w:t>
      </w:r>
    </w:p>
    <w:p>
      <w:pPr>
        <w:pStyle w:val="ListBullet"/>
      </w:pPr>
      <w:r>
        <w:t xml:space="preserve">When using </w:t>
      </w:r>
      <w:r>
        <w:rPr>
          <w:rFonts w:ascii="Courier New" w:hAnsi="Courier New"/>
          <w:sz w:val="18"/>
          <w:szCs w:val="18"/>
          <w:shd w:val="clear" w:color="auto" w:fill="EBEBEB"/>
        </w:rPr>
        <w:t xml:space="preserve">all:true</w:t>
      </w:r>
      <w:r>
        <w:t xml:space="preserve">, pixel data is skipped during parsing to avoid loading large image buffers; it is shown as </w:t>
      </w:r>
      <w:r>
        <w:rPr>
          <w:rFonts w:ascii="Courier New" w:hAnsi="Courier New"/>
          <w:sz w:val="18"/>
          <w:szCs w:val="18"/>
          <w:shd w:val="clear" w:color="auto" w:fill="EBEBEB"/>
        </w:rPr>
        <w:t xml:space="preserve">[pixel data: skipped]</w:t>
      </w:r>
      <w:r>
        <w:t xml:space="preserve">.</w:t>
      </w:r>
    </w:p>
    <w:p>
      <w:pPr>
        <w:pStyle w:val="ListBullet"/>
      </w:pPr>
      <w:r>
        <w:t xml:space="preserve">When fetching a specific tag (e.g. </w:t>
      </w:r>
      <w:r>
        <w:rPr>
          <w:rFonts w:ascii="Courier New" w:hAnsi="Courier New"/>
          <w:sz w:val="18"/>
          <w:szCs w:val="18"/>
          <w:shd w:val="clear" w:color="auto" w:fill="EBEBEB"/>
        </w:rPr>
        <w:t xml:space="preserve">tag:7FE0,0010</w:t>
      </w:r>
      <w:r>
        <w:t xml:space="preserve">), the file is fully parsed and pixel data dimensions are shown.</w:t>
      </w:r>
    </w:p>
    <w:p>
      <w:pPr>
        <w:pStyle w:val="ListBullet"/>
      </w:pPr>
      <w:r>
        <w:t xml:space="preserve">Tag aliases defined in </w:t>
      </w:r>
      <w:r>
        <w:rPr>
          <w:rFonts w:ascii="Courier New" w:hAnsi="Courier New"/>
          <w:sz w:val="18"/>
          <w:szCs w:val="18"/>
          <w:shd w:val="clear" w:color="auto" w:fill="EBEBEB"/>
        </w:rPr>
        <w:t xml:space="preserve">tags.json</w:t>
      </w:r>
      <w:r>
        <w:t xml:space="preserve"> are resolved before lookup.</w:t>
      </w:r>
    </w:p>
    <w:p>
      <w:pPr>
        <w:pStyle w:val="ListBullet"/>
      </w:pPr>
      <w:r>
        <w:t xml:space="preserve">If a requested tag is not present in the file, a </w:t>
      </w:r>
      <w:r>
        <w:rPr>
          <w:rFonts w:ascii="Courier New" w:hAnsi="Courier New"/>
          <w:sz w:val="18"/>
          <w:szCs w:val="18"/>
          <w:shd w:val="clear" w:color="auto" w:fill="EBEBEB"/>
        </w:rPr>
        <w:t xml:space="preserve">not found</w:t>
      </w:r>
      <w:r>
        <w:t xml:space="preserve"> line is printed and processing continues.</w:t>
      </w:r>
    </w:p>
    <w:p>
      <w:pPr>
        <w:pStyle w:val="ListBullet"/>
      </w:pPr>
      <w:r>
        <w:t xml:space="preserve">If a file cannot be parsed, an error line is printed and the next file is processed.</w:t>
      </w:r>
    </w:p>
    <w:p>
      <w:pPr>
        <w:pStyle w:val="ListBullet"/>
      </w:pPr>
      <w:r>
        <w:t xml:space="preserve">Sequence fields are expanded recursively with no depth limit. Very deeply nested sequences are indented accordingly.</w:t>
      </w:r>
    </w:p>
    <w:p>
      <w:pPr>
        <w:pStyle w:val="Heading3"/>
      </w:pPr>
      <w:r>
        <w:t>Examples</w:t>
      </w:r>
    </w:p>
    <w:p>
      <w:pPr>
        <w:pStyle w:val="Code"/>
      </w:pPr>
      <w:r>
        <w:t xml:space="preserve">dicomtool inspect C:\scans\image.dcm all:true</w:t>
      </w:r>
    </w:p>
    <w:p>
      <w:pPr>
        <w:pStyle w:val="Code"/>
      </w:pPr>
      <w:r>
        <w:t xml:space="preserve">dicomtool inspect input:image.dcm tag:0010,0010 tag:0010,0020</w:t>
      </w:r>
    </w:p>
    <w:p>
      <w:pPr>
        <w:pStyle w:val="Code"/>
      </w:pPr>
      <w:r>
        <w:t xml:space="preserve">dicomtool inspect input:image.dcm tag:PatientName tag:PatientID</w:t>
      </w:r>
    </w:p>
    <w:p>
      <w:pPr>
        <w:pStyle w:val="Code"/>
      </w:pPr>
      <w:r>
        <w:t xml:space="preserve">dicomtool inspect input:a.dcm input:b.dcm input:c.dcm all:true</w:t>
      </w:r>
    </w:p>
    <w:p>
      <w:pPr>
        <w:pStyle w:val="Heading2"/>
      </w:pPr>
      <w:r>
        <w:t>4.2  modify</w:t>
      </w:r>
    </w:p>
    <w:p>
      <w:r>
        <w:t xml:space="preserve">Reads every DICOM file under an input directory tree, applies the specified modifications, and writes the results to an output directory, preserving the original folder structure.</w:t>
      </w:r>
    </w:p>
    <w:p>
      <w:pPr>
        <w:pStyle w:val="Heading3"/>
      </w:pPr>
      <w:r>
        <w:t>Syntax</w:t>
      </w:r>
    </w:p>
    <w:p>
      <w:pPr>
        <w:pStyle w:val="Code"/>
      </w:pPr>
      <w:r>
        <w:t xml:space="preserve">dicomtool modify input:&lt;dir&gt; output:&lt;dir&gt;</w:t>
      </w:r>
    </w:p>
    <w:p>
      <w:pPr>
        <w:pStyle w:val="Code"/>
      </w:pPr>
      <w:r>
        <w:t xml:space="preserve">    [set:&lt;tag&gt;=&lt;value&gt; ...]</w:t>
      </w:r>
    </w:p>
    <w:p>
      <w:pPr>
        <w:pStyle w:val="Code"/>
      </w:pPr>
      <w:r>
        <w:t xml:space="preserve">    [remove:&lt;tag&gt; ...]</w:t>
      </w:r>
    </w:p>
    <w:p>
      <w:pPr>
        <w:pStyle w:val="Code"/>
      </w:pPr>
      <w:r>
        <w:t xml:space="preserve">    [dob:&lt;mask&gt;]</w:t>
      </w:r>
    </w:p>
    <w:p>
      <w:pPr>
        <w:pStyle w:val="Code"/>
      </w:pPr>
      <w:r>
        <w:t xml:space="preserve">    [shiftdays:&lt;n&gt;]</w:t>
      </w:r>
    </w:p>
    <w:p>
      <w:pPr>
        <w:pStyle w:val="Code"/>
      </w:pPr>
      <w:r>
        <w:t xml:space="preserve">    [uid:&lt;suffix&gt;]</w:t>
      </w:r>
    </w:p>
    <w:p>
      <w:pPr>
        <w:pStyle w:val="Code"/>
      </w:pPr>
      <w:r>
        <w:t xml:space="preserve">    [remapuids:true]</w:t>
      </w:r>
    </w:p>
    <w:p>
      <w:pPr>
        <w:pStyle w:val="Code"/>
      </w:pPr>
      <w:r>
        <w:t xml:space="preserve">    [noprivate:true]</w:t>
      </w:r>
    </w:p>
    <w:p>
      <w:pPr>
        <w:pStyle w:val="Code"/>
      </w:pPr>
      <w:r>
        <w:t xml:space="preserve">    [ignoretype:&lt;types&gt;]</w:t>
      </w:r>
    </w:p>
    <w:p>
      <w:pPr>
        <w:pStyle w:val="Code"/>
      </w:pPr>
      <w:r>
        <w:t xml:space="preserve">    [ignoremodality:&lt;modalities&gt;]</w:t>
      </w:r>
    </w:p>
    <w:p>
      <w:pPr>
        <w:pStyle w:val="Code"/>
      </w:pPr>
      <w:r>
        <w:t xml:space="preserve">    [maskrows:&lt;n&gt;]</w:t>
      </w:r>
    </w:p>
    <w:p>
      <w:pPr>
        <w:pStyle w:val="Code"/>
      </w:pPr>
      <w:r>
        <w:t xml:space="preserve">    [fixvr:correct|skip|passthrough]</w:t>
      </w:r>
    </w:p>
    <w:p>
      <w:pPr>
        <w:pStyle w:val="Code"/>
      </w:pPr>
      <w:r>
        <w:t xml:space="preserve">    [workers:&lt;n&gt;]</w:t>
      </w:r>
    </w:p>
    <w:p>
      <w:pPr>
        <w:pStyle w:val="Code"/>
      </w:pPr>
      <w:r>
        <w:t xml:space="preserve">    [zip:true]</w:t>
      </w:r>
    </w:p>
    <w:p>
      <w:pPr>
        <w:pStyle w:val="Code"/>
      </w:pPr>
      <w:r>
        <w:t xml:space="preserve">    [dicomdir:true]</w:t>
      </w:r>
    </w:p>
    <w:p>
      <w:pPr>
        <w:pStyle w:val="Code"/>
      </w:pPr>
      <w:r>
        <w:t xml:space="preserve">    [profile:&lt;name&gt;]</w:t>
      </w:r>
    </w:p>
    <w:p>
      <w:pPr>
        <w:pStyle w:val="Code"/>
      </w:pPr>
      <w:r>
        <w:t xml:space="preserve">    [verbose:true]</w:t>
      </w:r>
    </w:p>
    <w:p>
      <w:pPr>
        <w:pStyle w:val="Heading3"/>
      </w:pPr>
      <w:r>
        <w:t>Parameters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Parameter</w:t>
            </w:r>
          </w:p>
        </w:tc>
        <w:tc>
          <w:tcPr>
            <w:tcW w:w="6300" w:type="dxa"/>
            <w:shd w:val="clear" w:color="auto" w:fill="2E74B5"/>
          </w:tcPr>
          <w:p>
            <w:r>
              <w:rPr>
                <w:b/>
                <w:color w:val="FFFFFF"/>
                <w:sz w:val="20"/>
                <w:szCs w:val="20"/>
              </w:rPr>
              <w:t xml:space="preserve">Description</w:t>
            </w:r>
          </w:p>
        </w:tc>
      </w:tr>
      <w:tr>
        <w:tc>
          <w:tcPr>
            <w:tcW w:w="2700" w:type="dxa"/>
          </w:tcPr>
          <w:p>
            <w:r>
              <w:rPr>
                <w:rFonts w:ascii="Courier New" w:hAnsi="Courier New"/>
                <w:sz w:val="18"/>
                <w:szCs w:val="18"/>
                <w:shd w:val="clear" w:color="auto" w:fill="EBEBEB"/>
              </w:rPr>
              <w:t xml:space="preserve">input:&lt;dir&gt;</w:t>
            </w:r>
          </w:p>
        </w:tc>
        <w:tc>
          <w:tcPr>
            <w:tcW w:w="6300" w:type="dxa"/>
          </w:tcPr>
          <w:p>
            <w:r>
              <w:t xml:space="preserve">Source directory. All DICOM files within the tree are processed. Required.</w:t>
            </w:r>
          </w:p>
        </w:tc>
      </w:tr>
      <w:tr>
        <w:tc>
          <w:tcPr>
            <w:tcW w:w="2700" w:type="dxa"/>
            <w:shd w:val="clear" w:color="auto" w:fill="F5F5F5"/>
          </w:tcPr>
          <w:p>
            <w:r>
              <w:rPr>
                <w:rFonts w:ascii="Courier New" w:hAnsi="Courier New"/>
                <w:sz w:val="18"/>
                <w:szCs w:val="18"/>
                <w:shd w:val="clear" w:color="auto" w:fill="EBEBEB"/>
              </w:rPr>
              <w:t xml:space="preserve">output:&lt;dir&gt;</w:t>
            </w:r>
          </w:p>
        </w:tc>
        <w:tc>
          <w:tcPr>
            <w:tcW w:w="6300" w:type="dxa"/>
            <w:shd w:val="clear" w:color="auto" w:fill="F5F5F5"/>
          </w:tcPr>
          <w:p>
            <w:r>
              <w:t xml:space="preserve">Destination directory. Created if it does not exist. A relative path is resolved against the input directory. Required.</w:t>
            </w:r>
          </w:p>
        </w:tc>
      </w:tr>
      <w:tr>
        <w:tc>
          <w:tcPr>
            <w:tcW w:w="2700" w:type="dxa"/>
          </w:tcPr>
          <w:p>
            <w:r>
              <w:rPr>
                <w:rFonts w:ascii="Courier New" w:hAnsi="Courier New"/>
                <w:sz w:val="18"/>
                <w:szCs w:val="18"/>
                <w:shd w:val="clear" w:color="auto" w:fill="EBEBEB"/>
              </w:rPr>
              <w:t xml:space="preserve">set:&lt;tag&gt;=&lt;value&gt;</w:t>
            </w:r>
          </w:p>
        </w:tc>
        <w:tc>
          <w:tcPr>
            <w:tcW w:w="6300" w:type="dxa"/>
          </w:tcPr>
          <w:p>
            <w:r>
              <w:t xml:space="preserve">Set the specified tag to the given value. </w:t>
            </w:r>
            <w:r>
              <w:rPr>
                <w:rFonts w:ascii="Courier New" w:hAnsi="Courier New"/>
                <w:sz w:val="18"/>
                <w:szCs w:val="18"/>
                <w:shd w:val="clear" w:color="auto" w:fill="EBEBEB"/>
              </w:rPr>
              <w:t xml:space="preserve">&lt;tag&gt;</w:t>
            </w:r>
            <w:r>
              <w:t xml:space="preserve"> may be a raw </w:t>
            </w:r>
            <w:r>
              <w:rPr>
                <w:rFonts w:ascii="Courier New" w:hAnsi="Courier New"/>
                <w:sz w:val="18"/>
                <w:szCs w:val="18"/>
                <w:shd w:val="clear" w:color="auto" w:fill="EBEBEB"/>
              </w:rPr>
              <w:t xml:space="preserve">GGGG,EEEE</w:t>
            </w:r>
            <w:r>
              <w:t xml:space="preserve"> identifier or a defined alias. Repeatable.</w:t>
            </w:r>
          </w:p>
        </w:tc>
      </w:tr>
      <w:tr>
        <w:tc>
          <w:tcPr>
            <w:tcW w:w="2700" w:type="dxa"/>
            <w:shd w:val="clear" w:color="auto" w:fill="F5F5F5"/>
          </w:tcPr>
          <w:p>
            <w:r>
              <w:rPr>
                <w:rFonts w:ascii="Courier New" w:hAnsi="Courier New"/>
                <w:sz w:val="18"/>
                <w:szCs w:val="18"/>
                <w:shd w:val="clear" w:color="auto" w:fill="EBEBEB"/>
              </w:rPr>
              <w:t xml:space="preserve">remove:&lt;tag&gt;</w:t>
            </w:r>
          </w:p>
        </w:tc>
        <w:tc>
          <w:tcPr>
            <w:tcW w:w="6300" w:type="dxa"/>
            <w:shd w:val="clear" w:color="auto" w:fill="F5F5F5"/>
          </w:tcPr>
          <w:p>
            <w:r>
              <w:t xml:space="preserve">Remove the specified tag entirely from every output file. </w:t>
            </w:r>
            <w:r>
              <w:rPr>
                <w:rFonts w:ascii="Courier New" w:hAnsi="Courier New"/>
                <w:sz w:val="18"/>
                <w:szCs w:val="18"/>
                <w:shd w:val="clear" w:color="auto" w:fill="EBEBEB"/>
              </w:rPr>
              <w:t xml:space="preserve">&lt;tag&gt;</w:t>
            </w:r>
            <w:r>
              <w:t xml:space="preserve"> may be a raw identifier or alias. Repeatable.</w:t>
            </w:r>
          </w:p>
        </w:tc>
      </w:tr>
      <w:tr>
        <w:tc>
          <w:tcPr>
            <w:tcW w:w="2700" w:type="dxa"/>
          </w:tcPr>
          <w:p>
            <w:r>
              <w:rPr>
                <w:rFonts w:ascii="Courier New" w:hAnsi="Courier New"/>
                <w:sz w:val="18"/>
                <w:szCs w:val="18"/>
                <w:shd w:val="clear" w:color="auto" w:fill="EBEBEB"/>
              </w:rPr>
              <w:t xml:space="preserve">dob:&lt;mask&gt;</w:t>
            </w:r>
          </w:p>
        </w:tc>
        <w:tc>
          <w:tcPr>
            <w:tcW w:w="6300" w:type="dxa"/>
          </w:tcPr>
          <w:p>
            <w:r>
              <w:t xml:space="preserve">Apply an 8-character positional mask to the Patient Date of Birth field (0010,0030). Digit characters in the mask overwrite the corresponding position; any other character preserves the original digit. Format: </w:t>
            </w:r>
            <w:r>
              <w:rPr>
                <w:rFonts w:ascii="Courier New" w:hAnsi="Courier New"/>
                <w:sz w:val="18"/>
                <w:szCs w:val="18"/>
                <w:shd w:val="clear" w:color="auto" w:fill="EBEBEB"/>
              </w:rPr>
              <w:t xml:space="preserve">YYYYMMDD</w:t>
            </w:r>
            <w:r>
              <w:t xml:space="preserve">.</w:t>
            </w:r>
          </w:p>
        </w:tc>
      </w:tr>
      <w:tr>
        <w:tc>
          <w:tcPr>
            <w:tcW w:w="2700" w:type="dxa"/>
            <w:shd w:val="clear" w:color="auto" w:fill="F5F5F5"/>
          </w:tcPr>
          <w:p>
            <w:r>
              <w:rPr>
                <w:rFonts w:ascii="Courier New" w:hAnsi="Courier New"/>
                <w:sz w:val="18"/>
                <w:szCs w:val="18"/>
                <w:shd w:val="clear" w:color="auto" w:fill="EBEBEB"/>
              </w:rPr>
              <w:t xml:space="preserve">shiftdays:&lt;n&gt;</w:t>
            </w:r>
          </w:p>
        </w:tc>
        <w:tc>
          <w:tcPr>
            <w:tcW w:w="6300" w:type="dxa"/>
            <w:shd w:val="clear" w:color="auto" w:fill="F5F5F5"/>
          </w:tcPr>
          <w:p>
            <w:r>
              <w:t xml:space="preserve">Shift every DA (Date) and DT (DateTime) field in each file by </w:t>
            </w:r>
            <w:r>
              <w:rPr>
                <w:rFonts w:ascii="Courier New" w:hAnsi="Courier New"/>
                <w:sz w:val="18"/>
                <w:szCs w:val="18"/>
                <w:shd w:val="clear" w:color="auto" w:fill="EBEBEB"/>
              </w:rPr>
              <w:t xml:space="preserve">n</w:t>
            </w:r>
            <w:r>
              <w:t xml:space="preserve"> days. </w:t>
            </w:r>
            <w:r>
              <w:rPr>
                <w:rFonts w:ascii="Courier New" w:hAnsi="Courier New"/>
                <w:sz w:val="18"/>
                <w:szCs w:val="18"/>
                <w:shd w:val="clear" w:color="auto" w:fill="EBEBEB"/>
              </w:rPr>
              <w:t xml:space="preserve">n</w:t>
            </w:r>
            <w:r>
              <w:t xml:space="preserve"> may be negative, zero, or positive. For DT fields, only the leading date component moves; the time, fraction, and timezone portion is preserved unchanged. Patient Date of Birth (0010,0030) is never affected by </w:t>
            </w:r>
            <w:r>
              <w:rPr>
                <w:rFonts w:ascii="Courier New" w:hAnsi="Courier New"/>
                <w:sz w:val="18"/>
                <w:szCs w:val="18"/>
                <w:shd w:val="clear" w:color="auto" w:fill="EBEBEB"/>
              </w:rPr>
              <w:t xml:space="preserve">shiftdays:</w:t>
            </w:r>
            <w:r>
              <w:t xml:space="preserve"> — use </w:t>
            </w:r>
            <w:r>
              <w:rPr>
                <w:rFonts w:ascii="Courier New" w:hAnsi="Courier New"/>
                <w:sz w:val="18"/>
                <w:szCs w:val="18"/>
                <w:shd w:val="clear" w:color="auto" w:fill="EBEBEB"/>
              </w:rPr>
              <w:t xml:space="preserve">dob:</w:t>
            </w:r>
            <w:r>
              <w:t xml:space="preserve"> for that field instead.</w:t>
            </w:r>
          </w:p>
        </w:tc>
      </w:tr>
      <w:tr>
        <w:tc>
          <w:tcPr>
            <w:tcW w:w="2700" w:type="dxa"/>
          </w:tcPr>
          <w:p>
            <w:r>
              <w:rPr>
                <w:rFonts w:ascii="Courier New" w:hAnsi="Courier New"/>
                <w:sz w:val="18"/>
                <w:szCs w:val="18"/>
                <w:shd w:val="clear" w:color="auto" w:fill="EBEBEB"/>
              </w:rPr>
              <w:t xml:space="preserve">uid:&lt;suffix&gt;</w:t>
            </w:r>
          </w:p>
        </w:tc>
        <w:tc>
          <w:tcPr>
            <w:tcW w:w="6300" w:type="dxa"/>
          </w:tcPr>
          <w:p>
            <w:r>
              <w:t xml:space="preserve">Append </w:t>
            </w:r>
            <w:r>
              <w:rPr>
                <w:rFonts w:ascii="Courier New" w:hAnsi="Courier New"/>
                <w:sz w:val="18"/>
                <w:szCs w:val="18"/>
                <w:shd w:val="clear" w:color="auto" w:fill="EBEBEB"/>
              </w:rPr>
              <w:t xml:space="preserve">.&lt;suffix&gt;</w:t>
            </w:r>
            <w:r>
              <w:t xml:space="preserve"> to every UID field in each file. If the result would exceed 64 characters the last dot-delimited component is replaced instead of appended. </w:t>
            </w:r>
            <w:r>
              <w:rPr>
                <w:rFonts w:ascii="Courier New" w:hAnsi="Courier New"/>
                <w:sz w:val="18"/>
                <w:szCs w:val="18"/>
                <w:shd w:val="clear" w:color="auto" w:fill="EBEBEB"/>
              </w:rPr>
              <w:t xml:space="preserve">&lt;suffix&gt;</w:t>
            </w:r>
            <w:r>
              <w:t xml:space="preserve"> must contain digits only. Transfer Syntax UIDs are excluded. Mutually exclusive with </w:t>
            </w:r>
            <w:r>
              <w:rPr>
                <w:rFonts w:ascii="Courier New" w:hAnsi="Courier New"/>
                <w:sz w:val="18"/>
                <w:szCs w:val="18"/>
                <w:shd w:val="clear" w:color="auto" w:fill="EBEBEB"/>
              </w:rPr>
              <w:t xml:space="preserve">remapuids:true</w:t>
            </w:r>
            <w:r>
              <w:t xml:space="preserve">.</w:t>
            </w:r>
          </w:p>
        </w:tc>
      </w:tr>
      <w:tr>
        <w:tc>
          <w:tcPr>
            <w:tcW w:w="2700" w:type="dxa"/>
            <w:shd w:val="clear" w:color="auto" w:fill="F5F5F5"/>
          </w:tcPr>
          <w:p>
            <w:r>
              <w:rPr>
                <w:rFonts w:ascii="Courier New" w:hAnsi="Courier New"/>
                <w:sz w:val="18"/>
                <w:szCs w:val="18"/>
                <w:shd w:val="clear" w:color="auto" w:fill="EBEBEB"/>
              </w:rPr>
              <w:t xml:space="preserve">remapuids:true</w:t>
            </w:r>
          </w:p>
        </w:tc>
        <w:tc>
          <w:tcPr>
            <w:tcW w:w="6300" w:type="dxa"/>
            <w:shd w:val="clear" w:color="auto" w:fill="F5F5F5"/>
          </w:tcPr>
          <w:p>
            <w:r>
              <w:t xml:space="preserve">Replace every study, series, and instance UID — and all references to them — with a freshly generated UID. Remapping is consistent across the entire run: the same source UID always maps to the same new UID in every file, so study/series/instance relationships and internal cross-references are preserved while linkage to the source is severed. SOP Class UIDs, Transfer Syntax UIDs, and the Implementation Class UID are left unchanged so files remain valid. Cannot be combined with </w:t>
            </w:r>
            <w:r>
              <w:rPr>
                <w:rFonts w:ascii="Courier New" w:hAnsi="Courier New"/>
                <w:sz w:val="18"/>
                <w:szCs w:val="18"/>
                <w:shd w:val="clear" w:color="auto" w:fill="EBEBEB"/>
              </w:rPr>
              <w:t xml:space="preserve">uid:</w:t>
            </w:r>
            <w:r>
              <w:t xml:space="preserve">.</w:t>
            </w:r>
          </w:p>
        </w:tc>
      </w:tr>
      <w:tr>
        <w:tc>
          <w:tcPr>
            <w:tcW w:w="2700" w:type="dxa"/>
          </w:tcPr>
          <w:p>
            <w:r>
              <w:rPr>
                <w:rFonts w:ascii="Courier New" w:hAnsi="Courier New"/>
                <w:sz w:val="18"/>
                <w:szCs w:val="18"/>
                <w:shd w:val="clear" w:color="auto" w:fill="EBEBEB"/>
              </w:rPr>
              <w:t xml:space="preserve">noprivate:true</w:t>
            </w:r>
          </w:p>
        </w:tc>
        <w:tc>
          <w:tcPr>
            <w:tcW w:w="6300" w:type="dxa"/>
          </w:tcPr>
          <w:p>
            <w:r>
              <w:t xml:space="preserve">Remove all private tags (those with an odd group number) before writing output.</w:t>
            </w:r>
          </w:p>
        </w:tc>
      </w:tr>
      <w:tr>
        <w:tc>
          <w:tcPr>
            <w:tcW w:w="2700" w:type="dxa"/>
            <w:shd w:val="clear" w:color="auto" w:fill="F5F5F5"/>
          </w:tcPr>
          <w:p>
            <w:r>
              <w:rPr>
                <w:rFonts w:ascii="Courier New" w:hAnsi="Courier New"/>
                <w:sz w:val="18"/>
                <w:szCs w:val="18"/>
                <w:shd w:val="clear" w:color="auto" w:fill="EBEBEB"/>
              </w:rPr>
              <w:t xml:space="preserve">ignoretype:&lt;types&gt;</w:t>
            </w:r>
          </w:p>
        </w:tc>
        <w:tc>
          <w:tcPr>
            <w:tcW w:w="6300" w:type="dxa"/>
            <w:shd w:val="clear" w:color="auto" w:fill="F5F5F5"/>
          </w:tcPr>
          <w:p>
            <w:r>
              <w:t xml:space="preserve">Skip files whose Image Type tag (0008,0008) contains any of the supplied comma-delimited values. Comparison is case-insensitive. Example: </w:t>
            </w:r>
            <w:r>
              <w:rPr>
                <w:rFonts w:ascii="Courier New" w:hAnsi="Courier New"/>
                <w:sz w:val="18"/>
                <w:szCs w:val="18"/>
                <w:shd w:val="clear" w:color="auto" w:fill="EBEBEB"/>
              </w:rPr>
              <w:t xml:space="preserve">ignoretype:SECONDARY,DERIVED</w:t>
            </w:r>
            <w:r>
              <w:t xml:space="preserve">.</w:t>
            </w:r>
          </w:p>
        </w:tc>
      </w:tr>
      <w:tr>
        <w:tc>
          <w:tcPr>
            <w:tcW w:w="2700" w:type="dxa"/>
          </w:tcPr>
          <w:p>
            <w:r>
              <w:rPr>
                <w:rFonts w:ascii="Courier New" w:hAnsi="Courier New"/>
                <w:sz w:val="18"/>
                <w:szCs w:val="18"/>
                <w:shd w:val="clear" w:color="auto" w:fill="EBEBEB"/>
              </w:rPr>
              <w:t xml:space="preserve">ignoremodality:&lt;modalities&gt;</w:t>
            </w:r>
          </w:p>
        </w:tc>
        <w:tc>
          <w:tcPr>
            <w:tcW w:w="6300" w:type="dxa"/>
          </w:tcPr>
          <w:p>
            <w:r>
              <w:t xml:space="preserve">Skip files whose Modality tag (0008,0060) matches any of the supplied comma-delimited values. Comparison is case-insensitive. Example: </w:t>
            </w:r>
            <w:r>
              <w:rPr>
                <w:rFonts w:ascii="Courier New" w:hAnsi="Courier New"/>
                <w:sz w:val="18"/>
                <w:szCs w:val="18"/>
                <w:shd w:val="clear" w:color="auto" w:fill="EBEBEB"/>
              </w:rPr>
              <w:t xml:space="preserve">ignoremodality:SC,PR</w:t>
            </w:r>
            <w:r>
              <w:t xml:space="preserve">.</w:t>
            </w:r>
          </w:p>
        </w:tc>
      </w:tr>
      <w:tr>
        <w:tc>
          <w:tcPr>
            <w:tcW w:w="2700" w:type="dxa"/>
            <w:shd w:val="clear" w:color="auto" w:fill="F5F5F5"/>
          </w:tcPr>
          <w:p>
            <w:r>
              <w:rPr>
                <w:rFonts w:ascii="Courier New" w:hAnsi="Courier New"/>
                <w:sz w:val="18"/>
                <w:szCs w:val="18"/>
                <w:shd w:val="clear" w:color="auto" w:fill="EBEBEB"/>
              </w:rPr>
              <w:t xml:space="preserve">maskrows:&lt;n&gt;</w:t>
            </w:r>
          </w:p>
        </w:tc>
        <w:tc>
          <w:tcPr>
            <w:tcW w:w="6300" w:type="dxa"/>
            <w:shd w:val="clear" w:color="auto" w:fill="F5F5F5"/>
          </w:tcPr>
          <w:p>
            <w:r>
              <w:t xml:space="preserve">Zero out the first </w:t>
            </w:r>
            <w:r>
              <w:rPr>
                <w:rFonts w:ascii="Courier New" w:hAnsi="Courier New"/>
                <w:sz w:val="18"/>
                <w:szCs w:val="18"/>
                <w:shd w:val="clear" w:color="auto" w:fill="EBEBEB"/>
              </w:rPr>
              <w:t xml:space="preserve">n</w:t>
            </w:r>
            <w:r>
              <w:t xml:space="preserve"> pixel rows from the top of each image frame. Applies only to uncompressed (native) pixel data; compressed files produce a warning when </w:t>
            </w:r>
            <w:r>
              <w:rPr>
                <w:rFonts w:ascii="Courier New" w:hAnsi="Courier New"/>
                <w:sz w:val="18"/>
                <w:szCs w:val="18"/>
                <w:shd w:val="clear" w:color="auto" w:fill="EBEBEB"/>
              </w:rPr>
              <w:t xml:space="preserve">verbose:true</w:t>
            </w:r>
            <w:r>
              <w:t xml:space="preserve"> is set. </w:t>
            </w:r>
            <w:r>
              <w:rPr>
                <w:rFonts w:ascii="Courier New" w:hAnsi="Courier New"/>
                <w:sz w:val="18"/>
                <w:szCs w:val="18"/>
                <w:shd w:val="clear" w:color="auto" w:fill="EBEBEB"/>
              </w:rPr>
              <w:t xml:space="preserve">n</w:t>
            </w:r>
            <w:r>
              <w:t xml:space="preserve"> must be a positive integer.</w:t>
            </w:r>
          </w:p>
        </w:tc>
      </w:tr>
      <w:tr>
        <w:tc>
          <w:tcPr>
            <w:tcW w:w="2700" w:type="dxa"/>
          </w:tcPr>
          <w:p>
            <w:r>
              <w:rPr>
                <w:rFonts w:ascii="Courier New" w:hAnsi="Courier New"/>
                <w:sz w:val="18"/>
                <w:szCs w:val="18"/>
                <w:shd w:val="clear" w:color="auto" w:fill="EBEBEB"/>
              </w:rPr>
              <w:t xml:space="preserve">fixvr:correct|skip|passthrough</w:t>
            </w:r>
          </w:p>
        </w:tc>
        <w:tc>
          <w:tcPr>
            <w:tcW w:w="6300" w:type="dxa"/>
          </w:tcPr>
          <w:p>
            <w:r>
              <w:t xml:space="preserve">Handle tags whose Value Representation (VR) does not match the DICOM standard dictionary. </w:t>
            </w:r>
            <w:r>
              <w:rPr>
                <w:rFonts w:ascii="Courier New" w:hAnsi="Courier New"/>
                <w:sz w:val="18"/>
                <w:szCs w:val="18"/>
                <w:shd w:val="clear" w:color="auto" w:fill="EBEBEB"/>
              </w:rPr>
              <w:t xml:space="preserve">correct</w:t>
            </w:r>
            <w:r>
              <w:t xml:space="preserve"> attempts to re-encode the tag value under the correct VR, falling back to removal if the conversion is not possible. </w:t>
            </w:r>
            <w:r>
              <w:rPr>
                <w:rFonts w:ascii="Courier New" w:hAnsi="Courier New"/>
                <w:sz w:val="18"/>
                <w:szCs w:val="18"/>
                <w:shd w:val="clear" w:color="auto" w:fill="EBEBEB"/>
              </w:rPr>
              <w:t xml:space="preserve">skip</w:t>
            </w:r>
            <w:r>
              <w:t xml:space="preserve"> silently removes all mismatched tags. </w:t>
            </w:r>
            <w:r>
              <w:rPr>
                <w:rFonts w:ascii="Courier New" w:hAnsi="Courier New"/>
                <w:sz w:val="18"/>
                <w:szCs w:val="18"/>
                <w:shd w:val="clear" w:color="auto" w:fill="EBEBEB"/>
              </w:rPr>
              <w:t xml:space="preserve">passthrough</w:t>
            </w:r>
            <w:r>
              <w:t xml:space="preserve"> writes the file as-is, suppressing the VR verification error. Private and unknown tags are always kept unchanged. When </w:t>
            </w:r>
            <w:r>
              <w:rPr>
                <w:rFonts w:ascii="Courier New" w:hAnsi="Courier New"/>
                <w:sz w:val="18"/>
                <w:szCs w:val="18"/>
                <w:shd w:val="clear" w:color="auto" w:fill="EBEBEB"/>
              </w:rPr>
              <w:t xml:space="preserve">verbose:true</w:t>
            </w:r>
            <w:r>
              <w:t xml:space="preserve"> is set, each affected tag is reported.</w:t>
            </w:r>
          </w:p>
        </w:tc>
      </w:tr>
      <w:tr>
        <w:tc>
          <w:tcPr>
            <w:tcW w:w="2700" w:type="dxa"/>
            <w:shd w:val="clear" w:color="auto" w:fill="F5F5F5"/>
          </w:tcPr>
          <w:p>
            <w:r>
              <w:rPr>
                <w:rFonts w:ascii="Courier New" w:hAnsi="Courier New"/>
                <w:sz w:val="18"/>
                <w:szCs w:val="18"/>
                <w:shd w:val="clear" w:color="auto" w:fill="EBEBEB"/>
              </w:rPr>
              <w:t xml:space="preserve">workers:&lt;n&gt;</w:t>
            </w:r>
          </w:p>
        </w:tc>
        <w:tc>
          <w:tcPr>
            <w:tcW w:w="6300" w:type="dxa"/>
            <w:shd w:val="clear" w:color="auto" w:fill="F5F5F5"/>
          </w:tcPr>
          <w:p>
            <w:r>
              <w:t xml:space="preserve">Number of files to process simultaneously. Defaults to the number of logical CPU cores. Set to </w:t>
            </w:r>
            <w:r>
              <w:rPr>
                <w:rFonts w:ascii="Courier New" w:hAnsi="Courier New"/>
                <w:sz w:val="18"/>
                <w:szCs w:val="18"/>
                <w:shd w:val="clear" w:color="auto" w:fill="EBEBEB"/>
              </w:rPr>
              <w:t xml:space="preserve">1</w:t>
            </w:r>
            <w:r>
              <w:t xml:space="preserve"> to process files serially. Set to </w:t>
            </w:r>
            <w:r>
              <w:rPr>
                <w:rFonts w:ascii="Courier New" w:hAnsi="Courier New"/>
                <w:sz w:val="18"/>
                <w:szCs w:val="18"/>
                <w:shd w:val="clear" w:color="auto" w:fill="EBEBEB"/>
              </w:rPr>
              <w:t xml:space="preserve">0</w:t>
            </w:r>
            <w:r>
              <w:t xml:space="preserve"> to restore the default.</w:t>
            </w:r>
          </w:p>
        </w:tc>
      </w:tr>
      <w:tr>
        <w:tc>
          <w:tcPr>
            <w:tcW w:w="2700" w:type="dxa"/>
          </w:tcPr>
          <w:p>
            <w:r>
              <w:rPr>
                <w:rFonts w:ascii="Courier New" w:hAnsi="Courier New"/>
                <w:sz w:val="18"/>
                <w:szCs w:val="18"/>
                <w:shd w:val="clear" w:color="auto" w:fill="EBEBEB"/>
              </w:rPr>
              <w:t xml:space="preserve">zip:true</w:t>
            </w:r>
          </w:p>
        </w:tc>
        <w:tc>
          <w:tcPr>
            <w:tcW w:w="6300" w:type="dxa"/>
          </w:tcPr>
          <w:p>
            <w:r>
              <w:t xml:space="preserve">Package all output files into a single ZIP archive instead of writing them to a directory. The </w:t>
            </w:r>
            <w:r>
              <w:rPr>
                <w:rFonts w:ascii="Courier New" w:hAnsi="Courier New"/>
                <w:sz w:val="18"/>
                <w:szCs w:val="18"/>
                <w:shd w:val="clear" w:color="auto" w:fill="EBEBEB"/>
              </w:rPr>
              <w:t xml:space="preserve">output:</w:t>
            </w:r>
            <w:r>
              <w:t xml:space="preserve"> path is used as the ZIP file name; a </w:t>
            </w:r>
            <w:r>
              <w:rPr>
                <w:rFonts w:ascii="Courier New" w:hAnsi="Courier New"/>
                <w:sz w:val="18"/>
                <w:szCs w:val="18"/>
                <w:shd w:val="clear" w:color="auto" w:fill="EBEBEB"/>
              </w:rPr>
              <w:t xml:space="preserve">.zip</w:t>
            </w:r>
            <w:r>
              <w:t xml:space="preserve"> extension is appended automatically if not already present. Cannot be combined with </w:t>
            </w:r>
            <w:r>
              <w:rPr>
                <w:rFonts w:ascii="Courier New" w:hAnsi="Courier New"/>
                <w:sz w:val="18"/>
                <w:szCs w:val="18"/>
                <w:shd w:val="clear" w:color="auto" w:fill="EBEBEB"/>
              </w:rPr>
              <w:t xml:space="preserve">dicomdir:true</w:t>
            </w:r>
            <w:r>
              <w:t xml:space="preserve">.</w:t>
            </w:r>
          </w:p>
        </w:tc>
      </w:tr>
      <w:tr>
        <w:tc>
          <w:tcPr>
            <w:tcW w:w="2700" w:type="dxa"/>
            <w:shd w:val="clear" w:color="auto" w:fill="F5F5F5"/>
          </w:tcPr>
          <w:p>
            <w:r>
              <w:rPr>
                <w:rFonts w:ascii="Courier New" w:hAnsi="Courier New"/>
                <w:sz w:val="18"/>
                <w:szCs w:val="18"/>
                <w:shd w:val="clear" w:color="auto" w:fill="EBEBEB"/>
              </w:rPr>
              <w:t xml:space="preserve">dicomdir:true</w:t>
            </w:r>
          </w:p>
        </w:tc>
        <w:tc>
          <w:tcPr>
            <w:tcW w:w="6300" w:type="dxa"/>
            <w:shd w:val="clear" w:color="auto" w:fill="F5F5F5"/>
          </w:tcPr>
          <w:p>
            <w:r>
              <w:t xml:space="preserve">After all files have been written, generate a DICOMDIR index file in the output directory. Cannot be combined with </w:t>
            </w:r>
            <w:r>
              <w:rPr>
                <w:rFonts w:ascii="Courier New" w:hAnsi="Courier New"/>
                <w:sz w:val="18"/>
                <w:szCs w:val="18"/>
                <w:shd w:val="clear" w:color="auto" w:fill="EBEBEB"/>
              </w:rPr>
              <w:t xml:space="preserve">zip:true</w:t>
            </w:r>
            <w:r>
              <w:t xml:space="preserve">.</w:t>
            </w:r>
          </w:p>
        </w:tc>
      </w:tr>
      <w:tr>
        <w:tc>
          <w:tcPr>
            <w:tcW w:w="2700" w:type="dxa"/>
          </w:tcPr>
          <w:p>
            <w:r>
              <w:rPr>
                <w:rFonts w:ascii="Courier New" w:hAnsi="Courier New"/>
                <w:sz w:val="18"/>
                <w:szCs w:val="18"/>
                <w:shd w:val="clear" w:color="auto" w:fill="EBEBEB"/>
              </w:rPr>
              <w:t xml:space="preserve">profile:&lt;name&gt;</w:t>
            </w:r>
          </w:p>
        </w:tc>
        <w:tc>
          <w:tcPr>
            <w:tcW w:w="6300" w:type="dxa"/>
          </w:tcPr>
          <w:p>
            <w:r>
              <w:t xml:space="preserve">Apply a named processing profile from </w:t>
            </w:r>
            <w:r>
              <w:rPr>
                <w:rFonts w:ascii="Courier New" w:hAnsi="Courier New"/>
                <w:sz w:val="18"/>
                <w:szCs w:val="18"/>
                <w:shd w:val="clear" w:color="auto" w:fill="EBEBEB"/>
              </w:rPr>
              <w:t xml:space="preserve">profiles.json</w:t>
            </w:r>
            <w:r>
              <w:t xml:space="preserve">. CLI parameters take precedence over profile values. See Section 6.</w:t>
            </w:r>
          </w:p>
        </w:tc>
      </w:tr>
      <w:tr>
        <w:tc>
          <w:tcPr>
            <w:tcW w:w="2700" w:type="dxa"/>
            <w:shd w:val="clear" w:color="auto" w:fill="F5F5F5"/>
          </w:tcPr>
          <w:p>
            <w:r>
              <w:rPr>
                <w:rFonts w:ascii="Courier New" w:hAnsi="Courier New"/>
                <w:sz w:val="18"/>
                <w:szCs w:val="18"/>
                <w:shd w:val="clear" w:color="auto" w:fill="EBEBEB"/>
              </w:rPr>
              <w:t xml:space="preserve">errorlog:txt|csv|json</w:t>
            </w:r>
          </w:p>
        </w:tc>
        <w:tc>
          <w:tcPr>
            <w:tcW w:w="6300" w:type="dxa"/>
            <w:shd w:val="clear" w:color="auto" w:fill="F5F5F5"/>
          </w:tcPr>
          <w:p>
            <w:r>
              <w:t xml:space="preserve">When one or more files fail, write the detailed per-file error messages to an </w:t>
            </w:r>
            <w:r>
              <w:rPr>
                <w:rFonts w:ascii="Courier New" w:hAnsi="Courier New"/>
                <w:sz w:val="18"/>
                <w:szCs w:val="18"/>
                <w:shd w:val="clear" w:color="auto" w:fill="EBEBEB"/>
              </w:rPr>
              <w:t xml:space="preserve">ERROR.&lt;ext&gt;</w:t>
            </w:r>
            <w:r>
              <w:t xml:space="preserve"> file in the root of the output directory instead of the console, in the chosen format. Without this parameter, the details print to the console. See the Error Handling subsection.</w:t>
            </w:r>
          </w:p>
        </w:tc>
      </w:tr>
      <w:tr>
        <w:tc>
          <w:tcPr>
            <w:tcW w:w="2700" w:type="dxa"/>
          </w:tcPr>
          <w:p>
            <w:r>
              <w:rPr>
                <w:rFonts w:ascii="Courier New" w:hAnsi="Courier New"/>
                <w:sz w:val="18"/>
                <w:szCs w:val="18"/>
                <w:shd w:val="clear" w:color="auto" w:fill="EBEBEB"/>
              </w:rPr>
              <w:t xml:space="preserve">verbose:true</w:t>
            </w:r>
          </w:p>
        </w:tc>
        <w:tc>
          <w:tcPr>
            <w:tcW w:w="6300" w:type="dxa"/>
          </w:tcPr>
          <w:p>
            <w:r>
              <w:t xml:space="preserve">Print a line for each file written, per-operation diagnostics, and a summary count on completion.</w:t>
            </w:r>
          </w:p>
        </w:tc>
      </w:tr>
    </w:tbl>
    <w:p/>
    <w:p>
      <w:pPr>
        <w:pStyle w:val="Heading3"/>
      </w:pPr>
      <w:r>
        <w:t>Processing Order</w:t>
      </w:r>
    </w:p>
    <w:p>
      <w:r>
        <w:t xml:space="preserve">Operations are applied in the following order within each file:</w:t>
      </w:r>
    </w:p>
    <w:p>
      <w:pPr>
        <w:pStyle w:val="ListBullet"/>
      </w:pPr>
      <w:r>
        <w:t xml:space="preserve">1. Parse source file</w:t>
      </w:r>
    </w:p>
    <w:p>
      <w:pPr>
        <w:pStyle w:val="ListBullet"/>
      </w:pPr>
      <w:r>
        <w:t xml:space="preserve">2. Correct or remove VR-mismatched tags (if </w:t>
      </w:r>
      <w:r>
        <w:rPr>
          <w:rFonts w:ascii="Courier New" w:hAnsi="Courier New"/>
          <w:sz w:val="18"/>
          <w:szCs w:val="18"/>
          <w:shd w:val="clear" w:color="auto" w:fill="EBEBEB"/>
        </w:rPr>
        <w:t xml:space="preserve">fixvr:</w:t>
      </w:r>
      <w:r>
        <w:t xml:space="preserve"> supplied)</w:t>
      </w:r>
    </w:p>
    <w:p>
      <w:pPr>
        <w:pStyle w:val="ListBullet"/>
      </w:pPr>
      <w:r>
        <w:t xml:space="preserve">3. Skip file if Image Type (0008,0008) matches any </w:t>
      </w:r>
      <w:r>
        <w:rPr>
          <w:rFonts w:ascii="Courier New" w:hAnsi="Courier New"/>
          <w:sz w:val="18"/>
          <w:szCs w:val="18"/>
          <w:shd w:val="clear" w:color="auto" w:fill="EBEBEB"/>
        </w:rPr>
        <w:t xml:space="preserve">ignoretype:</w:t>
      </w:r>
      <w:r>
        <w:t xml:space="preserve"> value (file is not written to output)</w:t>
      </w:r>
    </w:p>
    <w:p>
      <w:pPr>
        <w:pStyle w:val="ListBullet"/>
      </w:pPr>
      <w:r>
        <w:t xml:space="preserve">4. Skip file if Modality (0008,0060) matches any </w:t>
      </w:r>
      <w:r>
        <w:rPr>
          <w:rFonts w:ascii="Courier New" w:hAnsi="Courier New"/>
          <w:sz w:val="18"/>
          <w:szCs w:val="18"/>
          <w:shd w:val="clear" w:color="auto" w:fill="EBEBEB"/>
        </w:rPr>
        <w:t xml:space="preserve">ignoremodality:</w:t>
      </w:r>
      <w:r>
        <w:t xml:space="preserve"> value (file is not written to output)</w:t>
      </w:r>
    </w:p>
    <w:p>
      <w:pPr>
        <w:pStyle w:val="ListBullet"/>
      </w:pPr>
      <w:r>
        <w:t xml:space="preserve">5. Remove private tags (if </w:t>
      </w:r>
      <w:r>
        <w:rPr>
          <w:rFonts w:ascii="Courier New" w:hAnsi="Courier New"/>
          <w:sz w:val="18"/>
          <w:szCs w:val="18"/>
          <w:shd w:val="clear" w:color="auto" w:fill="EBEBEB"/>
        </w:rPr>
        <w:t xml:space="preserve">noprivate:true</w:t>
      </w:r>
      <w:r>
        <w:t xml:space="preserve">)</w:t>
      </w:r>
    </w:p>
    <w:p>
      <w:pPr>
        <w:pStyle w:val="ListBullet"/>
      </w:pPr>
      <w:r>
        <w:t xml:space="preserve">6. Apply explicit </w:t>
      </w:r>
      <w:r>
        <w:rPr>
          <w:rFonts w:ascii="Courier New" w:hAnsi="Courier New"/>
          <w:sz w:val="18"/>
          <w:szCs w:val="18"/>
          <w:shd w:val="clear" w:color="auto" w:fill="EBEBEB"/>
        </w:rPr>
        <w:t xml:space="preserve">remove:</w:t>
      </w:r>
      <w:r>
        <w:t xml:space="preserve"> removals</w:t>
      </w:r>
    </w:p>
    <w:p>
      <w:pPr>
        <w:pStyle w:val="ListBullet"/>
      </w:pPr>
      <w:r>
        <w:t xml:space="preserve">7. Shift DA/DT date fields (if </w:t>
      </w:r>
      <w:r>
        <w:rPr>
          <w:rFonts w:ascii="Courier New" w:hAnsi="Courier New"/>
          <w:sz w:val="18"/>
          <w:szCs w:val="18"/>
          <w:shd w:val="clear" w:color="auto" w:fill="EBEBEB"/>
        </w:rPr>
        <w:t xml:space="preserve">shiftdays:</w:t>
      </w:r>
      <w:r>
        <w:t xml:space="preserve"> supplied)</w:t>
      </w:r>
    </w:p>
    <w:p>
      <w:pPr>
        <w:pStyle w:val="ListBullet"/>
      </w:pPr>
      <w:r>
        <w:t xml:space="preserve">8. Apply DOB mask (if </w:t>
      </w:r>
      <w:r>
        <w:rPr>
          <w:rFonts w:ascii="Courier New" w:hAnsi="Courier New"/>
          <w:sz w:val="18"/>
          <w:szCs w:val="18"/>
          <w:shd w:val="clear" w:color="auto" w:fill="EBEBEB"/>
        </w:rPr>
        <w:t xml:space="preserve">dob:</w:t>
      </w:r>
      <w:r>
        <w:t xml:space="preserve"> supplied)</w:t>
      </w:r>
    </w:p>
    <w:p>
      <w:pPr>
        <w:pStyle w:val="ListBullet"/>
      </w:pPr>
      <w:r>
        <w:t xml:space="preserve">9. Apply UID suffix (if </w:t>
      </w:r>
      <w:r>
        <w:rPr>
          <w:rFonts w:ascii="Courier New" w:hAnsi="Courier New"/>
          <w:sz w:val="18"/>
          <w:szCs w:val="18"/>
          <w:shd w:val="clear" w:color="auto" w:fill="EBEBEB"/>
        </w:rPr>
        <w:t xml:space="preserve">uid:</w:t>
      </w:r>
      <w:r>
        <w:t xml:space="preserve"> supplied) or remap UIDs (if </w:t>
      </w:r>
      <w:r>
        <w:rPr>
          <w:rFonts w:ascii="Courier New" w:hAnsi="Courier New"/>
          <w:sz w:val="18"/>
          <w:szCs w:val="18"/>
          <w:shd w:val="clear" w:color="auto" w:fill="EBEBEB"/>
        </w:rPr>
        <w:t xml:space="preserve">remapuids:true</w:t>
      </w:r>
      <w:r>
        <w:t xml:space="preserve">)</w:t>
      </w:r>
    </w:p>
    <w:p>
      <w:pPr>
        <w:pStyle w:val="ListBullet"/>
      </w:pPr>
      <w:r>
        <w:t xml:space="preserve">10. Apply row mask (if </w:t>
      </w:r>
      <w:r>
        <w:rPr>
          <w:rFonts w:ascii="Courier New" w:hAnsi="Courier New"/>
          <w:sz w:val="18"/>
          <w:szCs w:val="18"/>
          <w:shd w:val="clear" w:color="auto" w:fill="EBEBEB"/>
        </w:rPr>
        <w:t xml:space="preserve">maskrows:</w:t>
      </w:r>
      <w:r>
        <w:t xml:space="preserve"> supplied)</w:t>
      </w:r>
    </w:p>
    <w:p>
      <w:pPr>
        <w:pStyle w:val="ListBullet"/>
      </w:pPr>
      <w:r>
        <w:t xml:space="preserve">11. Apply all </w:t>
      </w:r>
      <w:r>
        <w:rPr>
          <w:rFonts w:ascii="Courier New" w:hAnsi="Courier New"/>
          <w:sz w:val="18"/>
          <w:szCs w:val="18"/>
          <w:shd w:val="clear" w:color="auto" w:fill="EBEBEB"/>
        </w:rPr>
        <w:t xml:space="preserve">set:</w:t>
      </w:r>
      <w:r>
        <w:t xml:space="preserve"> edits</w:t>
      </w:r>
    </w:p>
    <w:p>
      <w:pPr>
        <w:pStyle w:val="ListBullet"/>
      </w:pPr>
      <w:r>
        <w:t xml:space="preserve">12. Write output file to directory, or to the ZIP archive if </w:t>
      </w:r>
      <w:r>
        <w:rPr>
          <w:rFonts w:ascii="Courier New" w:hAnsi="Courier New"/>
          <w:sz w:val="18"/>
          <w:szCs w:val="18"/>
          <w:shd w:val="clear" w:color="auto" w:fill="EBEBEB"/>
        </w:rPr>
        <w:t xml:space="preserve">zip:true</w:t>
      </w:r>
    </w:p>
    <w:p>
      <w:pPr>
        <w:pStyle w:val="Heading3"/>
      </w:pPr>
      <w:r>
        <w:t>Non-DICOM Files</w:t>
      </w:r>
    </w:p>
    <w:p>
      <w:r>
        <w:t xml:space="preserve">Files that do not carry the DICOM magic bytes (</w:t>
      </w:r>
      <w:r>
        <w:rPr>
          <w:rFonts w:ascii="Courier New" w:hAnsi="Courier New"/>
          <w:sz w:val="18"/>
          <w:szCs w:val="18"/>
          <w:shd w:val="clear" w:color="auto" w:fill="EBEBEB"/>
        </w:rPr>
        <w:t xml:space="preserve">DICM</w:t>
      </w:r>
      <w:r>
        <w:t xml:space="preserve"> at byte offset 128) are silently skipped regardless of file name or extension.</w:t>
      </w:r>
    </w:p>
    <w:p>
      <w:pPr>
        <w:pStyle w:val="Heading3"/>
      </w:pPr>
      <w:r>
        <w:t>Error Handling</w:t>
      </w:r>
    </w:p>
    <w:p>
      <w:r>
        <w:t xml:space="preserve">Processing is resilient: a file that cannot be read, parsed, or written is recorded as a failure and skipped, and the run continues with the remaining files. One bad file never aborts an entire batch.</w:t>
      </w:r>
    </w:p>
    <w:p>
      <w:r>
        <w:t xml:space="preserve">On completion a summary is always printed in the form </w:t>
      </w:r>
      <w:r>
        <w:rPr>
          <w:rFonts w:ascii="Courier New" w:hAnsi="Courier New"/>
          <w:sz w:val="18"/>
          <w:szCs w:val="18"/>
          <w:shd w:val="clear" w:color="auto" w:fill="EBEBEB"/>
        </w:rPr>
        <w:t xml:space="preserve">N file(s) processed, M file(s) failed</w:t>
      </w:r>
      <w:r>
        <w:t xml:space="preserve"> (the failed clause appears only when at least one file failed). When any file fails, the command exits with a non-zero status so scripts and pipelines can detect partial failures.</w:t>
      </w:r>
    </w:p>
    <w:p>
      <w:r>
        <w:t xml:space="preserve">The detailed per-file error messages are, by default, printed to the console after the summary. Supplying </w:t>
      </w:r>
      <w:r>
        <w:rPr>
          <w:rFonts w:ascii="Courier New" w:hAnsi="Courier New"/>
          <w:sz w:val="18"/>
          <w:szCs w:val="18"/>
          <w:shd w:val="clear" w:color="auto" w:fill="EBEBEB"/>
        </w:rPr>
        <w:t xml:space="preserve">errorlog:&lt;format&gt;</w:t>
      </w:r>
      <w:r>
        <w:t xml:space="preserve"> instead redirects them into a file named </w:t>
      </w:r>
      <w:r>
        <w:rPr>
          <w:rFonts w:ascii="Courier New" w:hAnsi="Courier New"/>
          <w:sz w:val="18"/>
          <w:szCs w:val="18"/>
          <w:shd w:val="clear" w:color="auto" w:fill="EBEBEB"/>
        </w:rPr>
        <w:t xml:space="preserve">ERROR.&lt;ext&gt;</w:t>
      </w:r>
      <w:r>
        <w:t xml:space="preserve"> written in the root of the output directory (for ZIP output, alongside the archive). The file is created only when at least one file failed. Three formats are supported:</w:t>
      </w:r>
    </w:p>
    <w:p>
      <w:pPr>
        <w:pStyle w:val="ListBullet"/>
      </w:pPr>
      <w:r>
        <w:rPr>
          <w:rFonts w:ascii="Courier New" w:hAnsi="Courier New"/>
          <w:sz w:val="18"/>
          <w:szCs w:val="18"/>
          <w:shd w:val="clear" w:color="auto" w:fill="EBEBEB"/>
        </w:rPr>
        <w:t xml:space="preserve">errorlog:txt</w:t>
      </w:r>
      <w:r>
        <w:t xml:space="preserve"> — plain text: a </w:t>
      </w:r>
      <w:r>
        <w:rPr>
          <w:rFonts w:ascii="Courier New" w:hAnsi="Courier New"/>
          <w:sz w:val="18"/>
          <w:szCs w:val="18"/>
          <w:shd w:val="clear" w:color="auto" w:fill="EBEBEB"/>
        </w:rPr>
        <w:t xml:space="preserve">processed</w:t>
      </w:r>
      <w:r>
        <w:t xml:space="preserve">/</w:t>
      </w:r>
      <w:r>
        <w:rPr>
          <w:rFonts w:ascii="Courier New" w:hAnsi="Courier New"/>
          <w:sz w:val="18"/>
          <w:szCs w:val="18"/>
          <w:shd w:val="clear" w:color="auto" w:fill="EBEBEB"/>
        </w:rPr>
        <w:t xml:space="preserve">failed</w:t>
      </w:r>
      <w:r>
        <w:t xml:space="preserve"> header followed by one </w:t>
      </w:r>
      <w:r>
        <w:rPr>
          <w:rFonts w:ascii="Courier New" w:hAnsi="Courier New"/>
          <w:sz w:val="18"/>
          <w:szCs w:val="18"/>
          <w:shd w:val="clear" w:color="auto" w:fill="EBEBEB"/>
        </w:rPr>
        <w:t xml:space="preserve">file: error</w:t>
      </w:r>
      <w:r>
        <w:t xml:space="preserve"> line per failure.</w:t>
      </w:r>
    </w:p>
    <w:p>
      <w:pPr>
        <w:pStyle w:val="ListBullet"/>
      </w:pPr>
      <w:r>
        <w:rPr>
          <w:rFonts w:ascii="Courier New" w:hAnsi="Courier New"/>
          <w:sz w:val="18"/>
          <w:szCs w:val="18"/>
          <w:shd w:val="clear" w:color="auto" w:fill="EBEBEB"/>
        </w:rPr>
        <w:t xml:space="preserve">errorlog:csv</w:t>
      </w:r>
      <w:r>
        <w:t xml:space="preserve"> — comma-separated values with a </w:t>
      </w:r>
      <w:r>
        <w:rPr>
          <w:rFonts w:ascii="Courier New" w:hAnsi="Courier New"/>
          <w:sz w:val="18"/>
          <w:szCs w:val="18"/>
          <w:shd w:val="clear" w:color="auto" w:fill="EBEBEB"/>
        </w:rPr>
        <w:t xml:space="preserve">file,error</w:t>
      </w:r>
      <w:r>
        <w:t xml:space="preserve"> header row, suitable for spreadsheets.</w:t>
      </w:r>
    </w:p>
    <w:p>
      <w:pPr>
        <w:pStyle w:val="ListBullet"/>
      </w:pPr>
      <w:r>
        <w:rPr>
          <w:rFonts w:ascii="Courier New" w:hAnsi="Courier New"/>
          <w:sz w:val="18"/>
          <w:szCs w:val="18"/>
          <w:shd w:val="clear" w:color="auto" w:fill="EBEBEB"/>
        </w:rPr>
        <w:t xml:space="preserve">errorlog:json</w:t>
      </w:r>
      <w:r>
        <w:t xml:space="preserve"> — a machine-readable object with </w:t>
      </w:r>
      <w:r>
        <w:rPr>
          <w:rFonts w:ascii="Courier New" w:hAnsi="Courier New"/>
          <w:sz w:val="18"/>
          <w:szCs w:val="18"/>
          <w:shd w:val="clear" w:color="auto" w:fill="EBEBEB"/>
        </w:rPr>
        <w:t xml:space="preserve">processed</w:t>
      </w:r>
      <w:r>
        <w:t xml:space="preserve"> and </w:t>
      </w:r>
      <w:r>
        <w:rPr>
          <w:rFonts w:ascii="Courier New" w:hAnsi="Courier New"/>
          <w:sz w:val="18"/>
          <w:szCs w:val="18"/>
          <w:shd w:val="clear" w:color="auto" w:fill="EBEBEB"/>
        </w:rPr>
        <w:t xml:space="preserve">failed</w:t>
      </w:r>
      <w:r>
        <w:t xml:space="preserve"> counts and an </w:t>
      </w:r>
      <w:r>
        <w:rPr>
          <w:rFonts w:ascii="Courier New" w:hAnsi="Courier New"/>
          <w:sz w:val="18"/>
          <w:szCs w:val="18"/>
          <w:shd w:val="clear" w:color="auto" w:fill="EBEBEB"/>
        </w:rPr>
        <w:t xml:space="preserve">errors</w:t>
      </w:r>
      <w:r>
        <w:t xml:space="preserve"> array of </w:t>
      </w:r>
      <w:r>
        <w:rPr>
          <w:rFonts w:ascii="Courier New" w:hAnsi="Courier New"/>
          <w:sz w:val="18"/>
          <w:szCs w:val="18"/>
          <w:shd w:val="clear" w:color="auto" w:fill="EBEBEB"/>
        </w:rPr>
        <w:t xml:space="preserve">{file, error}</w:t>
      </w:r>
      <w:r>
        <w:t xml:space="preserve"> entries.</w:t>
      </w:r>
    </w:p>
    <w:p>
      <w:pPr>
        <w:pStyle w:val="Heading3"/>
      </w:pPr>
      <w:r>
        <w:t>Examples</w:t>
      </w:r>
    </w:p>
    <w:p>
      <w:pPr>
        <w:pStyle w:val="Code"/>
      </w:pPr>
      <w:r>
        <w:t xml:space="preserve">dicomtool modify input:C:\original output:C:\deidentified</w:t>
      </w:r>
    </w:p>
    <w:p>
      <w:pPr>
        <w:pStyle w:val="Code"/>
      </w:pPr>
      <w:r>
        <w:t xml:space="preserve">    set:0010,0010=ANONYMOUS set:0010,0020=ID001</w:t>
      </w:r>
    </w:p>
    <w:p>
      <w:pPr>
        <w:pStyle w:val="Code"/>
      </w:pPr>
      <w:r>
        <w:t xml:space="preserve">    remove:0008,0080 noprivate:true verbose:true</w:t>
      </w:r>
    </w:p>
    <w:p>
      <w:pPr>
        <w:pStyle w:val="Code"/>
      </w:pPr>
      <w:r>
        <w:t xml:space="preserve">dicomtool modify input:C:\study output:converted</w:t>
      </w:r>
    </w:p>
    <w:p>
      <w:pPr>
        <w:pStyle w:val="Code"/>
      </w:pPr>
      <w:r>
        <w:t xml:space="preserve">    profile:anonymize dicomdir:true</w:t>
      </w:r>
    </w:p>
    <w:p>
      <w:pPr>
        <w:pStyle w:val="Code"/>
      </w:pPr>
      <w:r>
        <w:t xml:space="preserve">dicomtool modify input:C:\study output:C:\out</w:t>
      </w:r>
    </w:p>
    <w:p>
      <w:pPr>
        <w:pStyle w:val="Code"/>
      </w:pPr>
      <w:r>
        <w:t xml:space="preserve">    set:PatientName=ANON ignoremodality:SC maskrows:10</w:t>
      </w:r>
    </w:p>
    <w:p>
      <w:pPr>
        <w:pStyle w:val="Code"/>
      </w:pPr>
      <w:r>
        <w:t xml:space="preserve">dicomtool modify input:C:\study output:C:\deidentified</w:t>
      </w:r>
    </w:p>
    <w:p>
      <w:pPr>
        <w:pStyle w:val="Code"/>
      </w:pPr>
      <w:r>
        <w:t xml:space="preserve">    set:PatientName=ANON set:PatientID=ANON</w:t>
      </w:r>
    </w:p>
    <w:p>
      <w:pPr>
        <w:pStyle w:val="Code"/>
      </w:pPr>
      <w:r>
        <w:t xml:space="preserve">    noprivate:true remapuids:true</w:t>
      </w:r>
    </w:p>
    <w:p>
      <w:pPr>
        <w:pStyle w:val="Code"/>
      </w:pPr>
      <w:r>
        <w:t xml:space="preserve">dicomtool modify input:C:\study output:C:\out\study.zip zip:true</w:t>
      </w:r>
    </w:p>
    <w:p>
      <w:pPr>
        <w:pStyle w:val="Code"/>
      </w:pPr>
      <w:r>
        <w:t xml:space="preserve">    set:PatientName=ANON noprivate:true</w:t>
      </w:r>
    </w:p>
    <w:p>
      <w:pPr>
        <w:pStyle w:val="Code"/>
      </w:pPr>
      <w:r>
        <w:t xml:space="preserve">dicomtool modify input:C:\study output:C:\out fixvr:correct</w:t>
      </w:r>
    </w:p>
    <w:p>
      <w:pPr>
        <w:pStyle w:val="Code"/>
      </w:pPr>
      <w:r>
        <w:t xml:space="preserve">    set:PatientName=ANON noprivate:true</w:t>
      </w:r>
    </w:p>
    <w:p>
      <w:pPr>
        <w:pStyle w:val="Code"/>
      </w:pPr>
      <w:r>
        <w:t xml:space="preserve">dicomtool modify input:C:\study output:C:\out workers:8</w:t>
      </w:r>
    </w:p>
    <w:p>
      <w:pPr>
        <w:pStyle w:val="Code"/>
      </w:pPr>
      <w:r>
        <w:t xml:space="preserve">    set:PatientName=ANON noprivate:true</w:t>
      </w:r>
    </w:p>
    <w:p>
      <w:pPr>
        <w:pStyle w:val="Code"/>
      </w:pPr>
      <w:r>
        <w:t xml:space="preserve">dicomtool modify input:C:\study output:C:\deidentified</w:t>
      </w:r>
    </w:p>
    <w:p>
      <w:pPr>
        <w:pStyle w:val="Code"/>
      </w:pPr>
      <w:r>
        <w:t xml:space="preserve">    profile:base-deident errorlog:json</w:t>
      </w:r>
    </w:p>
    <w:p>
      <w:pPr>
        <w:pStyle w:val="Code"/>
      </w:pPr>
      <w:r>
        <w:t xml:space="preserve">dicomtool modify input:C:\study output:C:\deidentified</w:t>
      </w:r>
    </w:p>
    <w:p>
      <w:pPr>
        <w:pStyle w:val="Code"/>
      </w:pPr>
      <w:r>
        <w:t xml:space="preserve">    shiftdays:-45 noprivate:true</w:t>
      </w:r>
    </w:p>
    <w:p>
      <w:pPr>
        <w:pStyle w:val="Heading2"/>
      </w:pPr>
      <w:r>
        <w:t>4.3  tags</w:t>
      </w:r>
    </w:p>
    <w:p>
      <w:r>
        <w:t xml:space="preserve">Manages the tag alias mappings stored in </w:t>
      </w:r>
      <w:r>
        <w:rPr>
          <w:rFonts w:ascii="Courier New" w:hAnsi="Courier New"/>
          <w:sz w:val="18"/>
          <w:szCs w:val="18"/>
          <w:shd w:val="clear" w:color="auto" w:fill="EBEBEB"/>
        </w:rPr>
        <w:t xml:space="preserve">~/.dicomtool/tags.json</w:t>
      </w:r>
      <w:r>
        <w:t xml:space="preserve">. Aliases let you use a short readable name wherever a </w:t>
      </w:r>
      <w:r>
        <w:rPr>
          <w:rFonts w:ascii="Courier New" w:hAnsi="Courier New"/>
          <w:sz w:val="18"/>
          <w:szCs w:val="18"/>
          <w:shd w:val="clear" w:color="auto" w:fill="EBEBEB"/>
        </w:rPr>
        <w:t xml:space="preserve">GGGG,EEEE</w:t>
      </w:r>
      <w:r>
        <w:t xml:space="preserve"> tag identifier is required.</w:t>
      </w:r>
    </w:p>
    <w:p>
      <w:pPr>
        <w:pStyle w:val="Heading3"/>
      </w:pPr>
      <w:r>
        <w:t>tags list</w:t>
      </w:r>
    </w:p>
    <w:p>
      <w:r>
        <w:t xml:space="preserve">Lists all defined aliases.</w:t>
      </w:r>
    </w:p>
    <w:p>
      <w:pPr>
        <w:pStyle w:val="Code"/>
      </w:pPr>
      <w:r>
        <w:t xml:space="preserve">dicomtool tags list</w:t>
      </w:r>
    </w:p>
    <w:p>
      <w:pPr>
        <w:pStyle w:val="Heading3"/>
      </w:pPr>
      <w:r>
        <w:t>tags add</w:t>
      </w:r>
    </w:p>
    <w:p>
      <w:r>
        <w:t xml:space="preserve">Adds or updates an alias. </w:t>
      </w:r>
      <w:r>
        <w:rPr>
          <w:rFonts w:ascii="Courier New" w:hAnsi="Courier New"/>
          <w:sz w:val="18"/>
          <w:szCs w:val="18"/>
          <w:shd w:val="clear" w:color="auto" w:fill="EBEBEB"/>
        </w:rPr>
        <w:t xml:space="preserve">&lt;phrase&gt;</w:t>
      </w:r>
      <w:r>
        <w:t xml:space="preserve"> is the alias name; </w:t>
      </w:r>
      <w:r>
        <w:rPr>
          <w:rFonts w:ascii="Courier New" w:hAnsi="Courier New"/>
          <w:sz w:val="18"/>
          <w:szCs w:val="18"/>
          <w:shd w:val="clear" w:color="auto" w:fill="EBEBEB"/>
        </w:rPr>
        <w:t xml:space="preserve">&lt;tag&gt;</w:t>
      </w:r>
      <w:r>
        <w:t xml:space="preserve"> must be a valid </w:t>
      </w:r>
      <w:r>
        <w:rPr>
          <w:rFonts w:ascii="Courier New" w:hAnsi="Courier New"/>
          <w:sz w:val="18"/>
          <w:szCs w:val="18"/>
          <w:shd w:val="clear" w:color="auto" w:fill="EBEBEB"/>
        </w:rPr>
        <w:t xml:space="preserve">GGGG,EEEE</w:t>
      </w:r>
      <w:r>
        <w:t xml:space="preserve"> identifier.</w:t>
      </w:r>
    </w:p>
    <w:p>
      <w:pPr>
        <w:pStyle w:val="Code"/>
      </w:pPr>
      <w:r>
        <w:t xml:space="preserve">dicomtool tags add &lt;phrase&gt; &lt;tag&gt;</w:t>
      </w:r>
    </w:p>
    <w:p>
      <w:pPr>
        <w:pStyle w:val="Code"/>
      </w:pPr>
      <w:r>
        <w:t xml:space="preserve">dicomtool tags add PatientName 0010,0010</w:t>
      </w:r>
    </w:p>
    <w:p>
      <w:pPr>
        <w:pStyle w:val="Code"/>
      </w:pPr>
      <w:r>
        <w:t xml:space="preserve">dicomtool tags add AccessionNumber 0008,0050</w:t>
      </w:r>
    </w:p>
    <w:p>
      <w:pPr>
        <w:pStyle w:val="Code"/>
      </w:pPr>
      <w:r>
        <w:t xml:space="preserve">dicomtool tags add InstitutionName 0008,0080</w:t>
      </w:r>
    </w:p>
    <w:p>
      <w:pPr>
        <w:pStyle w:val="Heading3"/>
      </w:pPr>
      <w:r>
        <w:t>tags remove</w:t>
      </w:r>
    </w:p>
    <w:p>
      <w:r>
        <w:t xml:space="preserve">Removes an existing alias.</w:t>
      </w:r>
    </w:p>
    <w:p>
      <w:pPr>
        <w:pStyle w:val="Code"/>
      </w:pPr>
      <w:r>
        <w:t xml:space="preserve">dicomtool tags remove &lt;phrase&gt;</w:t>
      </w:r>
    </w:p>
    <w:p>
      <w:pPr>
        <w:pStyle w:val="Code"/>
      </w:pPr>
      <w:r>
        <w:t xml:space="preserve">dicomtool tags remove PatientName</w:t>
      </w:r>
    </w:p>
    <w:p>
      <w:pPr>
        <w:pStyle w:val="Heading2"/>
      </w:pPr>
      <w:r>
        <w:t>4.4  profiles</w:t>
      </w:r>
    </w:p>
    <w:p>
      <w:r>
        <w:t xml:space="preserve">Manages named processing profiles stored in </w:t>
      </w:r>
      <w:r>
        <w:rPr>
          <w:rFonts w:ascii="Courier New" w:hAnsi="Courier New"/>
          <w:sz w:val="18"/>
          <w:szCs w:val="18"/>
          <w:shd w:val="clear" w:color="auto" w:fill="EBEBEB"/>
        </w:rPr>
        <w:t xml:space="preserve">~/.dicomtool/profiles.json</w:t>
      </w:r>
      <w:r>
        <w:t xml:space="preserve">. A profile bundles a set of </w:t>
      </w:r>
      <w:r>
        <w:rPr>
          <w:rFonts w:ascii="Courier New" w:hAnsi="Courier New"/>
          <w:sz w:val="18"/>
          <w:szCs w:val="18"/>
          <w:shd w:val="clear" w:color="auto" w:fill="EBEBEB"/>
        </w:rPr>
        <w:t xml:space="preserve">modify</w:t>
      </w:r>
      <w:r>
        <w:t xml:space="preserve"> parameters under a single name that can be applied with </w:t>
      </w:r>
      <w:r>
        <w:rPr>
          <w:rFonts w:ascii="Courier New" w:hAnsi="Courier New"/>
          <w:sz w:val="18"/>
          <w:szCs w:val="18"/>
          <w:shd w:val="clear" w:color="auto" w:fill="EBEBEB"/>
        </w:rPr>
        <w:t xml:space="preserve">profile:&lt;name&gt;</w:t>
      </w:r>
      <w:r>
        <w:t xml:space="preserve">.</w:t>
      </w:r>
    </w:p>
    <w:p>
      <w:pPr>
        <w:pStyle w:val="Heading3"/>
      </w:pPr>
      <w:r>
        <w:t>profiles list</w:t>
      </w:r>
    </w:p>
    <w:p>
      <w:r>
        <w:t xml:space="preserve">Lists the names of all defined profiles.</w:t>
      </w:r>
    </w:p>
    <w:p>
      <w:pPr>
        <w:pStyle w:val="Code"/>
      </w:pPr>
      <w:r>
        <w:t xml:space="preserve">dicomtool profiles list</w:t>
      </w:r>
    </w:p>
    <w:p>
      <w:pPr>
        <w:pStyle w:val="Heading3"/>
      </w:pPr>
      <w:r>
        <w:t>profiles show</w:t>
      </w:r>
    </w:p>
    <w:p>
      <w:r>
        <w:t xml:space="preserve">Prints the JSON definition of a named profile.</w:t>
      </w:r>
    </w:p>
    <w:p>
      <w:pPr>
        <w:pStyle w:val="Code"/>
      </w:pPr>
      <w:r>
        <w:t xml:space="preserve">dicomtool profiles show &lt;name&gt;</w:t>
      </w:r>
    </w:p>
    <w:p>
      <w:pPr>
        <w:pStyle w:val="Code"/>
      </w:pPr>
      <w:r>
        <w:t xml:space="preserve">dicomtool profiles show anonymize</w:t>
      </w:r>
    </w:p>
    <w:p>
      <w:pPr>
        <w:pStyle w:val="Heading3"/>
      </w:pPr>
      <w:r>
        <w:t>profiles add</w:t>
      </w:r>
    </w:p>
    <w:p>
      <w:r>
        <w:t xml:space="preserve">Creates or completely replaces a profile. Parameters are the same key:value pairs accepted by the </w:t>
      </w:r>
      <w:r>
        <w:rPr>
          <w:rFonts w:ascii="Courier New" w:hAnsi="Courier New"/>
          <w:sz w:val="18"/>
          <w:szCs w:val="18"/>
          <w:shd w:val="clear" w:color="auto" w:fill="EBEBEB"/>
        </w:rPr>
        <w:t xml:space="preserve">modify</w:t>
      </w:r>
      <w:r>
        <w:t xml:space="preserve"> command, excluding </w:t>
      </w:r>
      <w:r>
        <w:rPr>
          <w:rFonts w:ascii="Courier New" w:hAnsi="Courier New"/>
          <w:sz w:val="18"/>
          <w:szCs w:val="18"/>
          <w:shd w:val="clear" w:color="auto" w:fill="EBEBEB"/>
        </w:rPr>
        <w:t xml:space="preserve">input:</w:t>
      </w:r>
      <w:r>
        <w:t xml:space="preserve">, </w:t>
      </w:r>
      <w:r>
        <w:rPr>
          <w:rFonts w:ascii="Courier New" w:hAnsi="Courier New"/>
          <w:sz w:val="18"/>
          <w:szCs w:val="18"/>
          <w:shd w:val="clear" w:color="auto" w:fill="EBEBEB"/>
        </w:rPr>
        <w:t xml:space="preserve">output:</w:t>
      </w:r>
      <w:r>
        <w:t xml:space="preserve">, and </w:t>
      </w:r>
      <w:r>
        <w:rPr>
          <w:rFonts w:ascii="Courier New" w:hAnsi="Courier New"/>
          <w:sz w:val="18"/>
          <w:szCs w:val="18"/>
          <w:shd w:val="clear" w:color="auto" w:fill="EBEBEB"/>
        </w:rPr>
        <w:t xml:space="preserve">profile:</w:t>
      </w:r>
      <w:r>
        <w:t xml:space="preserve">. An optional </w:t>
      </w:r>
      <w:r>
        <w:rPr>
          <w:rFonts w:ascii="Courier New" w:hAnsi="Courier New"/>
          <w:sz w:val="18"/>
          <w:szCs w:val="18"/>
          <w:shd w:val="clear" w:color="auto" w:fill="EBEBEB"/>
        </w:rPr>
        <w:t xml:space="preserve">base:&lt;name&gt;</w:t>
      </w:r>
      <w:r>
        <w:t xml:space="preserve"> parameter may reference an existing profile whose settings are inherited.</w:t>
      </w:r>
    </w:p>
    <w:p>
      <w:pPr>
        <w:pStyle w:val="Code"/>
      </w:pPr>
      <w:r>
        <w:t xml:space="preserve">dicomtool profiles add &lt;name&gt;</w:t>
      </w:r>
    </w:p>
    <w:p>
      <w:pPr>
        <w:pStyle w:val="Code"/>
      </w:pPr>
      <w:r>
        <w:t xml:space="preserve">    [base:&lt;name&gt;]</w:t>
      </w:r>
    </w:p>
    <w:p>
      <w:pPr>
        <w:pStyle w:val="Code"/>
      </w:pPr>
      <w:r>
        <w:t xml:space="preserve">    [set:&lt;tag&gt;=&lt;value&gt; ...] [remove:&lt;tag&gt; ...]</w:t>
      </w:r>
    </w:p>
    <w:p>
      <w:pPr>
        <w:pStyle w:val="Code"/>
      </w:pPr>
      <w:r>
        <w:t xml:space="preserve">    [dob:&lt;mask&gt;] [uid:&lt;suffix&gt;] [remapuids:true]</w:t>
      </w:r>
    </w:p>
    <w:p>
      <w:pPr>
        <w:pStyle w:val="Code"/>
      </w:pPr>
      <w:r>
        <w:t xml:space="preserve">    [noprivate:true] [maskrows:&lt;n&gt;]</w:t>
      </w:r>
    </w:p>
    <w:p>
      <w:pPr>
        <w:pStyle w:val="Code"/>
      </w:pPr>
      <w:r>
        <w:t xml:space="preserve">    [dicomdir:true] [verbose:true]</w:t>
      </w:r>
    </w:p>
    <w:p>
      <w:pPr>
        <w:pStyle w:val="Code"/>
      </w:pPr>
      <w:r>
        <w:t xml:space="preserve">dicomtool profiles add anonymize</w:t>
      </w:r>
    </w:p>
    <w:p>
      <w:pPr>
        <w:pStyle w:val="Code"/>
      </w:pPr>
      <w:r>
        <w:t xml:space="preserve">    set:PatientName=ANON set:PatientID=ANON set:AccessionNumber=</w:t>
      </w:r>
    </w:p>
    <w:p>
      <w:pPr>
        <w:pStyle w:val="Code"/>
      </w:pPr>
      <w:r>
        <w:t xml:space="preserve">    dob:YYYY0101 noprivate:true</w:t>
      </w:r>
    </w:p>
    <w:p>
      <w:pPr>
        <w:pStyle w:val="Code"/>
      </w:pPr>
      <w:r>
        <w:t xml:space="preserve">dicomtool profiles add research base:anonymize set:PatientID=RESEARCH001</w:t>
      </w:r>
    </w:p>
    <w:p>
      <w:r>
        <w:t xml:space="preserve">Tag aliases are resolved to raw identifiers at save time, so profiles remain portable even if the alias definitions change later.</w:t>
      </w:r>
    </w:p>
    <w:p>
      <w:r>
        <w:t xml:space="preserve">When </w:t>
      </w:r>
      <w:r>
        <w:rPr>
          <w:rFonts w:ascii="Courier New" w:hAnsi="Courier New"/>
          <w:sz w:val="18"/>
          <w:szCs w:val="18"/>
          <w:shd w:val="clear" w:color="auto" w:fill="EBEBEB"/>
        </w:rPr>
        <w:t xml:space="preserve">base:&lt;name&gt;</w:t>
      </w:r>
      <w:r>
        <w:t xml:space="preserve"> is supplied the named profile must already exist in the store. The base chain is resolved at runtime so any subsequent changes to the base profile are automatically reflected in derived profiles.</w:t>
      </w:r>
    </w:p>
    <w:p>
      <w:pPr>
        <w:pStyle w:val="Heading3"/>
      </w:pPr>
      <w:r>
        <w:t>profiles remove</w:t>
      </w:r>
    </w:p>
    <w:p>
      <w:r>
        <w:t xml:space="preserve">Deletes a profile.</w:t>
      </w:r>
    </w:p>
    <w:p>
      <w:pPr>
        <w:pStyle w:val="Code"/>
      </w:pPr>
      <w:r>
        <w:t xml:space="preserve">dicomtool profiles remove &lt;name&gt;</w:t>
      </w:r>
    </w:p>
    <w:p>
      <w:pPr>
        <w:pStyle w:val="Heading2"/>
      </w:pPr>
      <w:r>
        <w:t>4.5  version</w:t>
      </w:r>
    </w:p>
    <w:p>
      <w:r>
        <w:t xml:space="preserve">Prints the application version string.</w:t>
      </w:r>
    </w:p>
    <w:p>
      <w:pPr>
        <w:pStyle w:val="Code"/>
      </w:pPr>
      <w:r>
        <w:t xml:space="preserve">dicomtool version</w:t>
      </w:r>
    </w:p>
    <w:p>
      <w:pPr>
        <w:pStyle w:val="Heading2"/>
      </w:pPr>
      <w:r>
        <w:t>4.6  install</w:t>
      </w:r>
    </w:p>
    <w:p>
      <w:r>
        <w:t xml:space="preserve">Writes the built-in default </w:t>
      </w:r>
      <w:r>
        <w:rPr>
          <w:rFonts w:ascii="Courier New" w:hAnsi="Courier New"/>
          <w:sz w:val="18"/>
          <w:szCs w:val="18"/>
          <w:shd w:val="clear" w:color="auto" w:fill="EBEBEB"/>
        </w:rPr>
        <w:t xml:space="preserve">tags.json</w:t>
      </w:r>
      <w:r>
        <w:t xml:space="preserve"> and </w:t>
      </w:r>
      <w:r>
        <w:rPr>
          <w:rFonts w:ascii="Courier New" w:hAnsi="Courier New"/>
          <w:sz w:val="18"/>
          <w:szCs w:val="18"/>
          <w:shd w:val="clear" w:color="auto" w:fill="EBEBEB"/>
        </w:rPr>
        <w:t xml:space="preserve">profiles.json</w:t>
      </w:r>
      <w:r>
        <w:t xml:space="preserve"> to the standard configuration directory (</w:t>
      </w:r>
      <w:r>
        <w:rPr>
          <w:rFonts w:ascii="Courier New" w:hAnsi="Courier New"/>
          <w:sz w:val="18"/>
          <w:szCs w:val="18"/>
          <w:shd w:val="clear" w:color="auto" w:fill="EBEBEB"/>
        </w:rPr>
        <w:t xml:space="preserve">~/.dicomtool/</w:t>
      </w:r>
      <w:r>
        <w:t xml:space="preserve">), unconditionally overwriting any existing files.</w:t>
      </w:r>
    </w:p>
    <w:p>
      <w:pPr>
        <w:pStyle w:val="Heading3"/>
      </w:pPr>
      <w:r>
        <w:t>Syntax</w:t>
      </w:r>
    </w:p>
    <w:p>
      <w:pPr>
        <w:pStyle w:val="Code"/>
      </w:pPr>
      <w:r>
        <w:t xml:space="preserve">dicomtool install</w:t>
      </w:r>
    </w:p>
    <w:p>
      <w:pPr>
        <w:pStyle w:val="Heading3"/>
      </w:pPr>
      <w:r>
        <w:t>Description</w:t>
      </w:r>
    </w:p>
    <w:p>
      <w:r>
        <w:t xml:space="preserve">Use </w:t>
      </w:r>
      <w:r>
        <w:rPr>
          <w:rFonts w:ascii="Courier New" w:hAnsi="Courier New"/>
          <w:sz w:val="18"/>
          <w:szCs w:val="18"/>
          <w:shd w:val="clear" w:color="auto" w:fill="EBEBEB"/>
        </w:rPr>
        <w:t xml:space="preserve">install</w:t>
      </w:r>
      <w:r>
        <w:t xml:space="preserve"> to reset your configuration to the factory defaults. This is useful when:</w:t>
      </w:r>
    </w:p>
    <w:p>
      <w:pPr>
        <w:pStyle w:val="ListBullet"/>
      </w:pPr>
      <w:r>
        <w:t xml:space="preserve">You have corrupted or accidentally deleted your configuration files.</w:t>
      </w:r>
    </w:p>
    <w:p>
      <w:pPr>
        <w:pStyle w:val="ListBullet"/>
      </w:pPr>
      <w:r>
        <w:t xml:space="preserve">You want to start fresh after making unwanted manual edits.</w:t>
      </w:r>
    </w:p>
    <w:p>
      <w:pPr>
        <w:pStyle w:val="ListBullet"/>
      </w:pPr>
      <w:r>
        <w:t xml:space="preserve">You are setting up dicomtool on a new machine and want the default aliases and sample profile in place immediately.</w:t>
      </w:r>
    </w:p>
    <w:p>
      <w:r>
        <w:t xml:space="preserve">Unlike the automatic first-run creation (which only creates files that do not already exist), </w:t>
      </w:r>
      <w:r>
        <w:rPr>
          <w:rFonts w:ascii="Courier New" w:hAnsi="Courier New"/>
          <w:sz w:val="18"/>
          <w:szCs w:val="18"/>
          <w:shd w:val="clear" w:color="auto" w:fill="EBEBEB"/>
        </w:rPr>
        <w:t xml:space="preserve">install</w:t>
      </w:r>
      <w:r>
        <w:t xml:space="preserve"> always overwrites both files even if they already exist.</w:t>
      </w:r>
    </w:p>
    <w:p>
      <w:pPr>
        <w:pStyle w:val="Heading3"/>
      </w:pPr>
      <w:r>
        <w:t>Output</w:t>
      </w:r>
    </w:p>
    <w:p>
      <w:r>
        <w:t xml:space="preserve">Two lines are printed confirming the written paths:</w:t>
      </w:r>
    </w:p>
    <w:p>
      <w:pPr>
        <w:pStyle w:val="Code"/>
      </w:pPr>
      <w:r>
        <w:t xml:space="preserve">written: C:\Users\username\.dicomtool\tags.json</w:t>
      </w:r>
    </w:p>
    <w:p>
      <w:pPr>
        <w:pStyle w:val="Code"/>
      </w:pPr>
      <w:r>
        <w:t xml:space="preserve">written: C:\Users\username\.dicomtool\profiles.json</w:t>
      </w:r>
    </w:p>
    <w:p>
      <w:pPr>
        <w:pStyle w:val="Heading3"/>
      </w:pPr>
      <w:r>
        <w:t>Notes</w:t>
      </w:r>
    </w:p>
    <w:p>
      <w:pPr>
        <w:pStyle w:val="ListBullet"/>
      </w:pPr>
      <w:r>
        <w:t xml:space="preserve">The configuration directory (</w:t>
      </w:r>
      <w:r>
        <w:rPr>
          <w:rFonts w:ascii="Courier New" w:hAnsi="Courier New"/>
          <w:sz w:val="18"/>
          <w:szCs w:val="18"/>
          <w:shd w:val="clear" w:color="auto" w:fill="EBEBEB"/>
        </w:rPr>
        <w:t xml:space="preserve">~/.dicomtool/</w:t>
      </w:r>
      <w:r>
        <w:t xml:space="preserve">) is created if it does not exist.</w:t>
      </w:r>
    </w:p>
    <w:p>
      <w:pPr>
        <w:pStyle w:val="ListBullet"/>
      </w:pPr>
      <w:r>
        <w:t xml:space="preserve">Any existing customisations in </w:t>
      </w:r>
      <w:r>
        <w:rPr>
          <w:rFonts w:ascii="Courier New" w:hAnsi="Courier New"/>
          <w:sz w:val="18"/>
          <w:szCs w:val="18"/>
          <w:shd w:val="clear" w:color="auto" w:fill="EBEBEB"/>
        </w:rPr>
        <w:t xml:space="preserve">tags.json</w:t>
      </w:r>
      <w:r>
        <w:t xml:space="preserve"> or </w:t>
      </w:r>
      <w:r>
        <w:rPr>
          <w:rFonts w:ascii="Courier New" w:hAnsi="Courier New"/>
          <w:sz w:val="18"/>
          <w:szCs w:val="18"/>
          <w:shd w:val="clear" w:color="auto" w:fill="EBEBEB"/>
        </w:rPr>
        <w:t xml:space="preserve">profiles.json</w:t>
      </w:r>
      <w:r>
        <w:t xml:space="preserve"> are permanently replaced. Back up the files first if you want to preserve them.</w:t>
      </w:r>
    </w:p>
    <w:p>
      <w:pPr>
        <w:pStyle w:val="ListBullet"/>
      </w:pPr>
      <w:r>
        <w:rPr>
          <w:rFonts w:ascii="Courier New" w:hAnsi="Courier New"/>
          <w:sz w:val="18"/>
          <w:szCs w:val="18"/>
          <w:shd w:val="clear" w:color="auto" w:fill="EBEBEB"/>
        </w:rPr>
        <w:t xml:space="preserve">install</w:t>
      </w:r>
      <w:r>
        <w:t xml:space="preserve"> takes no parameters.</w:t>
      </w:r>
    </w:p>
    <w:p>
      <w:pPr>
        <w:pStyle w:val="Heading3"/>
      </w:pPr>
      <w:r>
        <w:t>Examples</w:t>
      </w:r>
    </w:p>
    <w:p>
      <w:pPr>
        <w:pStyle w:val="Code"/>
      </w:pPr>
      <w:r>
        <w:t xml:space="preserve">dicomtool install</w:t>
      </w:r>
    </w:p>
    <w:p>
      <w:pPr>
        <w:pStyle w:val="Heading1"/>
      </w:pPr>
      <w:r>
        <w:t>5  Tag Aliases</w:t>
      </w:r>
    </w:p>
    <w:p>
      <w:pPr>
        <w:pStyle w:val="Heading2"/>
      </w:pPr>
      <w:r>
        <w:t>5.1  Overview</w:t>
      </w:r>
    </w:p>
    <w:p>
      <w:r>
        <w:t xml:space="preserve">Tag aliases map a short readable phrase to a full DICOM tag identifier in </w:t>
      </w:r>
      <w:r>
        <w:rPr>
          <w:rFonts w:ascii="Courier New" w:hAnsi="Courier New"/>
          <w:sz w:val="18"/>
          <w:szCs w:val="18"/>
          <w:shd w:val="clear" w:color="auto" w:fill="EBEBEB"/>
        </w:rPr>
        <w:t xml:space="preserve">GGGG,EEEE</w:t>
      </w:r>
      <w:r>
        <w:t xml:space="preserve"> hex format. Once defined, the phrase can be used anywhere a tag identifier is accepted: </w:t>
      </w:r>
      <w:r>
        <w:rPr>
          <w:rFonts w:ascii="Courier New" w:hAnsi="Courier New"/>
          <w:sz w:val="18"/>
          <w:szCs w:val="18"/>
          <w:shd w:val="clear" w:color="auto" w:fill="EBEBEB"/>
        </w:rPr>
        <w:t xml:space="preserve">set:</w:t>
      </w:r>
      <w:r>
        <w:t xml:space="preserve">, </w:t>
      </w:r>
      <w:r>
        <w:rPr>
          <w:rFonts w:ascii="Courier New" w:hAnsi="Courier New"/>
          <w:sz w:val="18"/>
          <w:szCs w:val="18"/>
          <w:shd w:val="clear" w:color="auto" w:fill="EBEBEB"/>
        </w:rPr>
        <w:t xml:space="preserve">remove:</w:t>
      </w:r>
      <w:r>
        <w:t xml:space="preserve">, </w:t>
      </w:r>
      <w:r>
        <w:rPr>
          <w:rFonts w:ascii="Courier New" w:hAnsi="Courier New"/>
          <w:sz w:val="18"/>
          <w:szCs w:val="18"/>
          <w:shd w:val="clear" w:color="auto" w:fill="EBEBEB"/>
        </w:rPr>
        <w:t xml:space="preserve">tag:</w:t>
      </w:r>
      <w:r>
        <w:t xml:space="preserve">, and </w:t>
      </w:r>
      <w:r>
        <w:rPr>
          <w:rFonts w:ascii="Courier New" w:hAnsi="Courier New"/>
          <w:sz w:val="18"/>
          <w:szCs w:val="18"/>
          <w:shd w:val="clear" w:color="auto" w:fill="EBEBEB"/>
        </w:rPr>
        <w:t xml:space="preserve">profiles add</w:t>
      </w:r>
      <w:r>
        <w:t xml:space="preserve">.</w:t>
      </w:r>
    </w:p>
    <w:p>
      <w:r>
        <w:t xml:space="preserve">Aliases are stored in </w:t>
      </w:r>
      <w:r>
        <w:rPr>
          <w:rFonts w:ascii="Courier New" w:hAnsi="Courier New"/>
          <w:sz w:val="18"/>
          <w:szCs w:val="18"/>
          <w:shd w:val="clear" w:color="auto" w:fill="EBEBEB"/>
        </w:rPr>
        <w:t xml:space="preserve">~/.dicomtool/tags.json</w:t>
      </w:r>
      <w:r>
        <w:t xml:space="preserve"> and loaded automatically on every invocation. A custom file location can be specified with </w:t>
      </w:r>
      <w:r>
        <w:rPr>
          <w:rFonts w:ascii="Courier New" w:hAnsi="Courier New"/>
          <w:sz w:val="18"/>
          <w:szCs w:val="18"/>
          <w:shd w:val="clear" w:color="auto" w:fill="EBEBEB"/>
        </w:rPr>
        <w:t xml:space="preserve">config:&lt;path&gt;</w:t>
      </w:r>
      <w:r>
        <w:t xml:space="preserve">.</w:t>
      </w:r>
    </w:p>
    <w:p>
      <w:pPr>
        <w:pStyle w:val="Heading2"/>
      </w:pPr>
      <w:r>
        <w:t>5.2  File Format</w:t>
      </w:r>
    </w:p>
    <w:p>
      <w:r>
        <w:t xml:space="preserve">The file is a flat JSON object mapping alias names to tag strings:</w:t>
      </w:r>
    </w:p>
    <w:p>
      <w:pPr>
        <w:pStyle w:val="Code"/>
      </w:pPr>
      <w:r>
        <w:t xml:space="preserve">{</w:t>
      </w:r>
    </w:p>
    <w:p>
      <w:pPr>
        <w:pStyle w:val="Code"/>
      </w:pPr>
      <w:r>
        <w:t xml:space="preserve">  "PatientName":     "0010,0010",</w:t>
      </w:r>
    </w:p>
    <w:p>
      <w:pPr>
        <w:pStyle w:val="Code"/>
      </w:pPr>
      <w:r>
        <w:t xml:space="preserve">  "PatientID":       "0010,0020",</w:t>
      </w:r>
    </w:p>
    <w:p>
      <w:pPr>
        <w:pStyle w:val="Code"/>
      </w:pPr>
      <w:r>
        <w:t xml:space="preserve">  "AccessionNumber": "0008,0050",</w:t>
      </w:r>
    </w:p>
    <w:p>
      <w:pPr>
        <w:pStyle w:val="Code"/>
      </w:pPr>
      <w:r>
        <w:t xml:space="preserve">  "InstitutionName": "0008,0080"</w:t>
      </w:r>
    </w:p>
    <w:p>
      <w:pPr>
        <w:pStyle w:val="Code"/>
      </w:pPr>
      <w:r>
        <w:t xml:space="preserve">}</w:t>
      </w:r>
    </w:p>
    <w:p>
      <w:pPr>
        <w:pStyle w:val="Heading2"/>
      </w:pPr>
      <w:r>
        <w:t>5.3  Alias Resolution</w:t>
      </w:r>
    </w:p>
    <w:p>
      <w:r>
        <w:t xml:space="preserve">Alias resolution is case-sensitive and exact. If a supplied identifier is not found in the alias table it is used as-is and must therefore be a valid </w:t>
      </w:r>
      <w:r>
        <w:rPr>
          <w:rFonts w:ascii="Courier New" w:hAnsi="Courier New"/>
          <w:sz w:val="18"/>
          <w:szCs w:val="18"/>
          <w:shd w:val="clear" w:color="auto" w:fill="EBEBEB"/>
        </w:rPr>
        <w:t xml:space="preserve">GGGG,EEEE</w:t>
      </w:r>
      <w:r>
        <w:t xml:space="preserve"> string.</w:t>
      </w:r>
    </w:p>
    <w:p>
      <w:r>
        <w:t xml:space="preserve">Resolution occurs at the following points:</w:t>
      </w:r>
    </w:p>
    <w:p>
      <w:pPr>
        <w:pStyle w:val="ListBullet"/>
      </w:pPr>
      <w:r>
        <w:rPr>
          <w:rFonts w:ascii="Courier New" w:hAnsi="Courier New"/>
          <w:sz w:val="18"/>
          <w:szCs w:val="18"/>
          <w:shd w:val="clear" w:color="auto" w:fill="EBEBEB"/>
        </w:rPr>
        <w:t xml:space="preserve">inspect tag:&lt;phrase&gt;</w:t>
      </w:r>
      <w:r>
        <w:t xml:space="preserve"> -- resolved before display</w:t>
      </w:r>
    </w:p>
    <w:p>
      <w:pPr>
        <w:pStyle w:val="ListBullet"/>
      </w:pPr>
      <w:r>
        <w:rPr>
          <w:rFonts w:ascii="Courier New" w:hAnsi="Courier New"/>
          <w:sz w:val="18"/>
          <w:szCs w:val="18"/>
          <w:shd w:val="clear" w:color="auto" w:fill="EBEBEB"/>
        </w:rPr>
        <w:t xml:space="preserve">modify set:&lt;phrase&gt;=&lt;value&gt;</w:t>
      </w:r>
      <w:r>
        <w:t xml:space="preserve"> -- resolved before applying the edit</w:t>
      </w:r>
    </w:p>
    <w:p>
      <w:pPr>
        <w:pStyle w:val="ListBullet"/>
      </w:pPr>
      <w:r>
        <w:rPr>
          <w:rFonts w:ascii="Courier New" w:hAnsi="Courier New"/>
          <w:sz w:val="18"/>
          <w:szCs w:val="18"/>
          <w:shd w:val="clear" w:color="auto" w:fill="EBEBEB"/>
        </w:rPr>
        <w:t xml:space="preserve">modify remove:&lt;phrase&gt;</w:t>
      </w:r>
      <w:r>
        <w:t xml:space="preserve"> -- resolved before removing the tag</w:t>
      </w:r>
    </w:p>
    <w:p>
      <w:pPr>
        <w:pStyle w:val="ListBullet"/>
      </w:pPr>
      <w:r>
        <w:rPr>
          <w:rFonts w:ascii="Courier New" w:hAnsi="Courier New"/>
          <w:sz w:val="18"/>
          <w:szCs w:val="18"/>
          <w:shd w:val="clear" w:color="auto" w:fill="EBEBEB"/>
        </w:rPr>
        <w:t xml:space="preserve">profiles add set:&lt;phrase&gt;=&lt;value&gt;</w:t>
      </w:r>
      <w:r>
        <w:t xml:space="preserve"> -- resolved and stored as raw tag at save time</w:t>
      </w:r>
    </w:p>
    <w:p>
      <w:pPr>
        <w:pStyle w:val="ListBullet"/>
      </w:pPr>
      <w:r>
        <w:t xml:space="preserve">Profile merge at runtime -- CLI and profile set entries are both resolved for per-tag deduplication (see Section 6.3)</w:t>
      </w:r>
    </w:p>
    <w:p>
      <w:pPr>
        <w:pStyle w:val="Heading2"/>
      </w:pPr>
      <w:r>
        <w:t>5.4  Default Aliases</w:t>
      </w:r>
    </w:p>
    <w:p>
      <w:r>
        <w:t xml:space="preserve">The default </w:t>
      </w:r>
      <w:r>
        <w:rPr>
          <w:rFonts w:ascii="Courier New" w:hAnsi="Courier New"/>
          <w:sz w:val="18"/>
          <w:szCs w:val="18"/>
          <w:shd w:val="clear" w:color="auto" w:fill="EBEBEB"/>
        </w:rPr>
        <w:t xml:space="preserve">tags.json</w:t>
      </w:r>
      <w:r>
        <w:t xml:space="preserve"> shipped with the binary defines the following aliases: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Alias</w:t>
            </w:r>
          </w:p>
        </w:tc>
        <w:tc>
          <w:tcPr>
            <w:tcW w:w="6300" w:type="dxa"/>
            <w:shd w:val="clear" w:color="auto" w:fill="2E74B5"/>
          </w:tcPr>
          <w:p>
            <w:r>
              <w:rPr>
                <w:b/>
                <w:color w:val="FFFFFF"/>
                <w:sz w:val="20"/>
                <w:szCs w:val="20"/>
              </w:rPr>
              <w:t xml:space="preserve">Tag</w:t>
            </w:r>
          </w:p>
        </w:tc>
      </w:tr>
      <w:tr>
        <w:tc>
          <w:tcPr>
            <w:tcW w:w="2700" w:type="dxa"/>
          </w:tcPr>
          <w:p>
            <w:r>
              <w:t xml:space="preserve">TransferSyntaxUID</w:t>
            </w:r>
          </w:p>
        </w:tc>
        <w:tc>
          <w:tcPr>
            <w:tcW w:w="6300" w:type="dxa"/>
          </w:tcPr>
          <w:p>
            <w:r>
              <w:t xml:space="preserve">0002,0010</w:t>
            </w:r>
          </w:p>
        </w:tc>
      </w:tr>
      <w:tr>
        <w:tc>
          <w:tcPr>
            <w:tcW w:w="2700" w:type="dxa"/>
            <w:shd w:val="clear" w:color="auto" w:fill="F5F5F5"/>
          </w:tcPr>
          <w:p>
            <w:r>
              <w:t xml:space="preserve">ReferencedTransferSyntaxUID</w:t>
            </w:r>
          </w:p>
        </w:tc>
        <w:tc>
          <w:tcPr>
            <w:tcW w:w="6300" w:type="dxa"/>
            <w:shd w:val="clear" w:color="auto" w:fill="F5F5F5"/>
          </w:tcPr>
          <w:p>
            <w:r>
              <w:t xml:space="preserve">0004,1512</w:t>
            </w:r>
          </w:p>
        </w:tc>
      </w:tr>
      <w:tr>
        <w:tc>
          <w:tcPr>
            <w:tcW w:w="2700" w:type="dxa"/>
          </w:tcPr>
          <w:p>
            <w:r>
              <w:t xml:space="preserve">StudyDate</w:t>
            </w:r>
          </w:p>
        </w:tc>
        <w:tc>
          <w:tcPr>
            <w:tcW w:w="6300" w:type="dxa"/>
          </w:tcPr>
          <w:p>
            <w:r>
              <w:t xml:space="preserve">0008,0020</w:t>
            </w:r>
          </w:p>
        </w:tc>
      </w:tr>
      <w:tr>
        <w:tc>
          <w:tcPr>
            <w:tcW w:w="2700" w:type="dxa"/>
            <w:shd w:val="clear" w:color="auto" w:fill="F5F5F5"/>
          </w:tcPr>
          <w:p>
            <w:r>
              <w:t xml:space="preserve">StudyTime</w:t>
            </w:r>
          </w:p>
        </w:tc>
        <w:tc>
          <w:tcPr>
            <w:tcW w:w="6300" w:type="dxa"/>
            <w:shd w:val="clear" w:color="auto" w:fill="F5F5F5"/>
          </w:tcPr>
          <w:p>
            <w:r>
              <w:t xml:space="preserve">0008,0030</w:t>
            </w:r>
          </w:p>
        </w:tc>
      </w:tr>
      <w:tr>
        <w:tc>
          <w:tcPr>
            <w:tcW w:w="2700" w:type="dxa"/>
          </w:tcPr>
          <w:p>
            <w:r>
              <w:t xml:space="preserve">AccessionNumber</w:t>
            </w:r>
          </w:p>
        </w:tc>
        <w:tc>
          <w:tcPr>
            <w:tcW w:w="6300" w:type="dxa"/>
          </w:tcPr>
          <w:p>
            <w:r>
              <w:t xml:space="preserve">0008,0050</w:t>
            </w:r>
          </w:p>
        </w:tc>
      </w:tr>
      <w:tr>
        <w:tc>
          <w:tcPr>
            <w:tcW w:w="2700" w:type="dxa"/>
            <w:shd w:val="clear" w:color="auto" w:fill="F5F5F5"/>
          </w:tcPr>
          <w:p>
            <w:r>
              <w:t xml:space="preserve">Modality</w:t>
            </w:r>
          </w:p>
        </w:tc>
        <w:tc>
          <w:tcPr>
            <w:tcW w:w="6300" w:type="dxa"/>
            <w:shd w:val="clear" w:color="auto" w:fill="F5F5F5"/>
          </w:tcPr>
          <w:p>
            <w:r>
              <w:t xml:space="preserve">0008,0060</w:t>
            </w:r>
          </w:p>
        </w:tc>
      </w:tr>
      <w:tr>
        <w:tc>
          <w:tcPr>
            <w:tcW w:w="2700" w:type="dxa"/>
          </w:tcPr>
          <w:p>
            <w:r>
              <w:t xml:space="preserve">Manufacturer</w:t>
            </w:r>
          </w:p>
        </w:tc>
        <w:tc>
          <w:tcPr>
            <w:tcW w:w="6300" w:type="dxa"/>
          </w:tcPr>
          <w:p>
            <w:r>
              <w:t xml:space="preserve">0008,0070</w:t>
            </w:r>
          </w:p>
        </w:tc>
      </w:tr>
      <w:tr>
        <w:tc>
          <w:tcPr>
            <w:tcW w:w="2700" w:type="dxa"/>
            <w:shd w:val="clear" w:color="auto" w:fill="F5F5F5"/>
          </w:tcPr>
          <w:p>
            <w:r>
              <w:t xml:space="preserve">InstitutionName</w:t>
            </w:r>
          </w:p>
        </w:tc>
        <w:tc>
          <w:tcPr>
            <w:tcW w:w="6300" w:type="dxa"/>
            <w:shd w:val="clear" w:color="auto" w:fill="F5F5F5"/>
          </w:tcPr>
          <w:p>
            <w:r>
              <w:t xml:space="preserve">0008,0080</w:t>
            </w:r>
          </w:p>
        </w:tc>
      </w:tr>
      <w:tr>
        <w:tc>
          <w:tcPr>
            <w:tcW w:w="2700" w:type="dxa"/>
          </w:tcPr>
          <w:p>
            <w:r>
              <w:t xml:space="preserve">InstitutionAddress</w:t>
            </w:r>
          </w:p>
        </w:tc>
        <w:tc>
          <w:tcPr>
            <w:tcW w:w="6300" w:type="dxa"/>
          </w:tcPr>
          <w:p>
            <w:r>
              <w:t xml:space="preserve">0008,0081</w:t>
            </w:r>
          </w:p>
        </w:tc>
      </w:tr>
      <w:tr>
        <w:tc>
          <w:tcPr>
            <w:tcW w:w="2700" w:type="dxa"/>
            <w:shd w:val="clear" w:color="auto" w:fill="F5F5F5"/>
          </w:tcPr>
          <w:p>
            <w:r>
              <w:t xml:space="preserve">ReferringPhysicianName</w:t>
            </w:r>
          </w:p>
        </w:tc>
        <w:tc>
          <w:tcPr>
            <w:tcW w:w="6300" w:type="dxa"/>
            <w:shd w:val="clear" w:color="auto" w:fill="F5F5F5"/>
          </w:tcPr>
          <w:p>
            <w:r>
              <w:t xml:space="preserve">0008,0090</w:t>
            </w:r>
          </w:p>
        </w:tc>
      </w:tr>
      <w:tr>
        <w:tc>
          <w:tcPr>
            <w:tcW w:w="2700" w:type="dxa"/>
          </w:tcPr>
          <w:p>
            <w:r>
              <w:t xml:space="preserve">SeriesDescription</w:t>
            </w:r>
          </w:p>
        </w:tc>
        <w:tc>
          <w:tcPr>
            <w:tcW w:w="6300" w:type="dxa"/>
          </w:tcPr>
          <w:p>
            <w:r>
              <w:t xml:space="preserve">0008,103E</w:t>
            </w:r>
          </w:p>
        </w:tc>
      </w:tr>
      <w:tr>
        <w:tc>
          <w:tcPr>
            <w:tcW w:w="2700" w:type="dxa"/>
            <w:shd w:val="clear" w:color="auto" w:fill="F5F5F5"/>
          </w:tcPr>
          <w:p>
            <w:r>
              <w:t xml:space="preserve">StudyDescription</w:t>
            </w:r>
          </w:p>
        </w:tc>
        <w:tc>
          <w:tcPr>
            <w:tcW w:w="6300" w:type="dxa"/>
            <w:shd w:val="clear" w:color="auto" w:fill="F5F5F5"/>
          </w:tcPr>
          <w:p>
            <w:r>
              <w:t xml:space="preserve">0008,1030</w:t>
            </w:r>
          </w:p>
        </w:tc>
      </w:tr>
      <w:tr>
        <w:tc>
          <w:tcPr>
            <w:tcW w:w="2700" w:type="dxa"/>
          </w:tcPr>
          <w:p>
            <w:r>
              <w:t xml:space="preserve">PatientName</w:t>
            </w:r>
          </w:p>
        </w:tc>
        <w:tc>
          <w:tcPr>
            <w:tcW w:w="6300" w:type="dxa"/>
          </w:tcPr>
          <w:p>
            <w:r>
              <w:t xml:space="preserve">0010,0010</w:t>
            </w:r>
          </w:p>
        </w:tc>
      </w:tr>
      <w:tr>
        <w:tc>
          <w:tcPr>
            <w:tcW w:w="2700" w:type="dxa"/>
            <w:shd w:val="clear" w:color="auto" w:fill="F5F5F5"/>
          </w:tcPr>
          <w:p>
            <w:r>
              <w:t xml:space="preserve">PatientID</w:t>
            </w:r>
          </w:p>
        </w:tc>
        <w:tc>
          <w:tcPr>
            <w:tcW w:w="6300" w:type="dxa"/>
            <w:shd w:val="clear" w:color="auto" w:fill="F5F5F5"/>
          </w:tcPr>
          <w:p>
            <w:r>
              <w:t xml:space="preserve">0010,0020</w:t>
            </w:r>
          </w:p>
        </w:tc>
      </w:tr>
      <w:tr>
        <w:tc>
          <w:tcPr>
            <w:tcW w:w="2700" w:type="dxa"/>
          </w:tcPr>
          <w:p>
            <w:r>
              <w:t xml:space="preserve">PatientDOB</w:t>
            </w:r>
          </w:p>
        </w:tc>
        <w:tc>
          <w:tcPr>
            <w:tcW w:w="6300" w:type="dxa"/>
          </w:tcPr>
          <w:p>
            <w:r>
              <w:t xml:space="preserve">0010,0030</w:t>
            </w:r>
          </w:p>
        </w:tc>
      </w:tr>
      <w:tr>
        <w:tc>
          <w:tcPr>
            <w:tcW w:w="2700" w:type="dxa"/>
            <w:shd w:val="clear" w:color="auto" w:fill="F5F5F5"/>
          </w:tcPr>
          <w:p>
            <w:r>
              <w:t xml:space="preserve">PatientSex</w:t>
            </w:r>
          </w:p>
        </w:tc>
        <w:tc>
          <w:tcPr>
            <w:tcW w:w="6300" w:type="dxa"/>
            <w:shd w:val="clear" w:color="auto" w:fill="F5F5F5"/>
          </w:tcPr>
          <w:p>
            <w:r>
              <w:t xml:space="preserve">0010,0040</w:t>
            </w:r>
          </w:p>
        </w:tc>
      </w:tr>
      <w:tr>
        <w:tc>
          <w:tcPr>
            <w:tcW w:w="2700" w:type="dxa"/>
          </w:tcPr>
          <w:p>
            <w:r>
              <w:t xml:space="preserve">PatientAge</w:t>
            </w:r>
          </w:p>
        </w:tc>
        <w:tc>
          <w:tcPr>
            <w:tcW w:w="6300" w:type="dxa"/>
          </w:tcPr>
          <w:p>
            <w:r>
              <w:t xml:space="preserve">0010,1010</w:t>
            </w:r>
          </w:p>
        </w:tc>
      </w:tr>
      <w:tr>
        <w:tc>
          <w:tcPr>
            <w:tcW w:w="2700" w:type="dxa"/>
            <w:shd w:val="clear" w:color="auto" w:fill="F5F5F5"/>
          </w:tcPr>
          <w:p>
            <w:r>
              <w:t xml:space="preserve">ProtocolName</w:t>
            </w:r>
          </w:p>
        </w:tc>
        <w:tc>
          <w:tcPr>
            <w:tcW w:w="6300" w:type="dxa"/>
            <w:shd w:val="clear" w:color="auto" w:fill="F5F5F5"/>
          </w:tcPr>
          <w:p>
            <w:r>
              <w:t xml:space="preserve">0018,1030</w:t>
            </w:r>
          </w:p>
        </w:tc>
      </w:tr>
      <w:tr>
        <w:tc>
          <w:tcPr>
            <w:tcW w:w="2700" w:type="dxa"/>
          </w:tcPr>
          <w:p>
            <w:r>
              <w:t xml:space="preserve">StudyInstanceUID</w:t>
            </w:r>
          </w:p>
        </w:tc>
        <w:tc>
          <w:tcPr>
            <w:tcW w:w="6300" w:type="dxa"/>
          </w:tcPr>
          <w:p>
            <w:r>
              <w:t xml:space="preserve">0020,000D</w:t>
            </w:r>
          </w:p>
        </w:tc>
      </w:tr>
      <w:tr>
        <w:tc>
          <w:tcPr>
            <w:tcW w:w="2700" w:type="dxa"/>
            <w:shd w:val="clear" w:color="auto" w:fill="F5F5F5"/>
          </w:tcPr>
          <w:p>
            <w:r>
              <w:t xml:space="preserve">SeriesInstanceUID</w:t>
            </w:r>
          </w:p>
        </w:tc>
        <w:tc>
          <w:tcPr>
            <w:tcW w:w="6300" w:type="dxa"/>
            <w:shd w:val="clear" w:color="auto" w:fill="F5F5F5"/>
          </w:tcPr>
          <w:p>
            <w:r>
              <w:t xml:space="preserve">0020,000E</w:t>
            </w:r>
          </w:p>
        </w:tc>
      </w:tr>
      <w:tr>
        <w:tc>
          <w:tcPr>
            <w:tcW w:w="2700" w:type="dxa"/>
          </w:tcPr>
          <w:p>
            <w:r>
              <w:t xml:space="preserve">StudyID</w:t>
            </w:r>
          </w:p>
        </w:tc>
        <w:tc>
          <w:tcPr>
            <w:tcW w:w="6300" w:type="dxa"/>
          </w:tcPr>
          <w:p>
            <w:r>
              <w:t xml:space="preserve">0020,0010</w:t>
            </w:r>
          </w:p>
        </w:tc>
      </w:tr>
      <w:tr>
        <w:tc>
          <w:tcPr>
            <w:tcW w:w="2700" w:type="dxa"/>
            <w:shd w:val="clear" w:color="auto" w:fill="F5F5F5"/>
          </w:tcPr>
          <w:p>
            <w:r>
              <w:t xml:space="preserve">SeriesNumber</w:t>
            </w:r>
          </w:p>
        </w:tc>
        <w:tc>
          <w:tcPr>
            <w:tcW w:w="6300" w:type="dxa"/>
            <w:shd w:val="clear" w:color="auto" w:fill="F5F5F5"/>
          </w:tcPr>
          <w:p>
            <w:r>
              <w:t xml:space="preserve">0020,0011</w:t>
            </w:r>
          </w:p>
        </w:tc>
      </w:tr>
      <w:tr>
        <w:tc>
          <w:tcPr>
            <w:tcW w:w="2700" w:type="dxa"/>
          </w:tcPr>
          <w:p>
            <w:r>
              <w:t xml:space="preserve">InstanceNumber</w:t>
            </w:r>
          </w:p>
        </w:tc>
        <w:tc>
          <w:tcPr>
            <w:tcW w:w="6300" w:type="dxa"/>
          </w:tcPr>
          <w:p>
            <w:r>
              <w:t xml:space="preserve">0020,0013</w:t>
            </w:r>
          </w:p>
        </w:tc>
      </w:tr>
      <w:tr>
        <w:tc>
          <w:tcPr>
            <w:tcW w:w="2700" w:type="dxa"/>
            <w:shd w:val="clear" w:color="auto" w:fill="F5F5F5"/>
          </w:tcPr>
          <w:p>
            <w:r>
              <w:t xml:space="preserve">ConfidentialityCode</w:t>
            </w:r>
          </w:p>
        </w:tc>
        <w:tc>
          <w:tcPr>
            <w:tcW w:w="6300" w:type="dxa"/>
            <w:shd w:val="clear" w:color="auto" w:fill="F5F5F5"/>
          </w:tcPr>
          <w:p>
            <w:r>
              <w:t xml:space="preserve">0040,1008</w:t>
            </w:r>
          </w:p>
        </w:tc>
      </w:tr>
    </w:tbl>
    <w:p/>
    <w:p>
      <w:r>
        <w:t xml:space="preserve">The full content of the default file is reproduced in Appendix A.</w:t>
      </w:r>
    </w:p>
    <w:p>
      <w:pPr>
        <w:pStyle w:val="Heading1"/>
      </w:pPr>
      <w:r>
        <w:t>6  Processing Profiles</w:t>
      </w:r>
    </w:p>
    <w:p>
      <w:pPr>
        <w:pStyle w:val="Heading2"/>
      </w:pPr>
      <w:r>
        <w:t>6.1  Overview</w:t>
      </w:r>
    </w:p>
    <w:p>
      <w:r>
        <w:t xml:space="preserve">A profile is a named collection of </w:t>
      </w:r>
      <w:r>
        <w:rPr>
          <w:rFonts w:ascii="Courier New" w:hAnsi="Courier New"/>
          <w:sz w:val="18"/>
          <w:szCs w:val="18"/>
          <w:shd w:val="clear" w:color="auto" w:fill="EBEBEB"/>
        </w:rPr>
        <w:t xml:space="preserve">modify</w:t>
      </w:r>
      <w:r>
        <w:t xml:space="preserve"> parameters stored in </w:t>
      </w:r>
      <w:r>
        <w:rPr>
          <w:rFonts w:ascii="Courier New" w:hAnsi="Courier New"/>
          <w:sz w:val="18"/>
          <w:szCs w:val="18"/>
          <w:shd w:val="clear" w:color="auto" w:fill="EBEBEB"/>
        </w:rPr>
        <w:t xml:space="preserve">~/.dicomtool/profiles.json</w:t>
      </w:r>
      <w:r>
        <w:t xml:space="preserve">. Activating a profile with </w:t>
      </w:r>
      <w:r>
        <w:rPr>
          <w:rFonts w:ascii="Courier New" w:hAnsi="Courier New"/>
          <w:sz w:val="18"/>
          <w:szCs w:val="18"/>
          <w:shd w:val="clear" w:color="auto" w:fill="EBEBEB"/>
        </w:rPr>
        <w:t xml:space="preserve">profile:&lt;name&gt;</w:t>
      </w:r>
      <w:r>
        <w:t xml:space="preserve"> applies all its parameters as if they had been typed on the command line.</w:t>
      </w:r>
    </w:p>
    <w:p>
      <w:r>
        <w:t xml:space="preserve">Profiles are intended to capture a recurring workflow -- for example a de-identification recipe -- so it can be applied consistently without retyping long parameter lists.</w:t>
      </w:r>
    </w:p>
    <w:p>
      <w:pPr>
        <w:pStyle w:val="Heading2"/>
      </w:pPr>
      <w:r>
        <w:t>6.2  File Format</w:t>
      </w:r>
    </w:p>
    <w:p>
      <w:pPr>
        <w:pStyle w:val="Code"/>
      </w:pPr>
      <w:r>
        <w:t xml:space="preserve">{</w:t>
      </w:r>
    </w:p>
    <w:p>
      <w:pPr>
        <w:pStyle w:val="Code"/>
      </w:pPr>
      <w:r>
        <w:t xml:space="preserve">  "anonymize": {</w:t>
      </w:r>
    </w:p>
    <w:p>
      <w:pPr>
        <w:pStyle w:val="Code"/>
      </w:pPr>
      <w:r>
        <w:t xml:space="preserve">    "set":            ["0010,0010=ANON", "0010,0020=ANON", "0008,0050="],</w:t>
      </w:r>
    </w:p>
    <w:p>
      <w:pPr>
        <w:pStyle w:val="Code"/>
      </w:pPr>
      <w:r>
        <w:t xml:space="preserve">    "remove":         ["0008,0080", "0008,0081"],</w:t>
      </w:r>
    </w:p>
    <w:p>
      <w:pPr>
        <w:pStyle w:val="Code"/>
      </w:pPr>
      <w:r>
        <w:t xml:space="preserve">    "keep":           [],</w:t>
      </w:r>
    </w:p>
    <w:p>
      <w:pPr>
        <w:pStyle w:val="Code"/>
      </w:pPr>
      <w:r>
        <w:t xml:space="preserve">    "dob":            "YYYY0101",</w:t>
      </w:r>
    </w:p>
    <w:p>
      <w:pPr>
        <w:pStyle w:val="Code"/>
      </w:pPr>
      <w:r>
        <w:t xml:space="preserve">    "uid":            "9999",</w:t>
      </w:r>
    </w:p>
    <w:p>
      <w:pPr>
        <w:pStyle w:val="Code"/>
      </w:pPr>
      <w:r>
        <w:t xml:space="preserve">    "remapuids":      false,</w:t>
      </w:r>
    </w:p>
    <w:p>
      <w:pPr>
        <w:pStyle w:val="Code"/>
      </w:pPr>
      <w:r>
        <w:t xml:space="preserve">    "noprivate":      true,</w:t>
      </w:r>
    </w:p>
    <w:p>
      <w:pPr>
        <w:pStyle w:val="Code"/>
      </w:pPr>
      <w:r>
        <w:t xml:space="preserve">    "keepprivate":    false,</w:t>
      </w:r>
    </w:p>
    <w:p>
      <w:pPr>
        <w:pStyle w:val="Code"/>
      </w:pPr>
      <w:r>
        <w:t xml:space="preserve">    "maskrows":       0,</w:t>
      </w:r>
    </w:p>
    <w:p>
      <w:pPr>
        <w:pStyle w:val="Code"/>
      </w:pPr>
      <w:r>
        <w:t xml:space="preserve">    "ignoretype":     ["SECONDARY"],</w:t>
      </w:r>
    </w:p>
    <w:p>
      <w:pPr>
        <w:pStyle w:val="Code"/>
      </w:pPr>
      <w:r>
        <w:t xml:space="preserve">    "ignoremodality": ["SC", "PR"],</w:t>
      </w:r>
    </w:p>
    <w:p>
      <w:pPr>
        <w:pStyle w:val="Code"/>
      </w:pPr>
      <w:r>
        <w:t xml:space="preserve">    "fixvr":          "correct",</w:t>
      </w:r>
    </w:p>
    <w:p>
      <w:pPr>
        <w:pStyle w:val="Code"/>
      </w:pPr>
      <w:r>
        <w:t xml:space="preserve">    "dicomdir":       false,</w:t>
      </w:r>
    </w:p>
    <w:p>
      <w:pPr>
        <w:pStyle w:val="Code"/>
      </w:pPr>
      <w:r>
        <w:t xml:space="preserve">    "verbose":        false,</w:t>
      </w:r>
    </w:p>
    <w:p>
      <w:pPr>
        <w:pStyle w:val="Code"/>
      </w:pPr>
      <w:r>
        <w:t xml:space="preserve">    "per-modality":   {}</w:t>
      </w:r>
    </w:p>
    <w:p>
      <w:pPr>
        <w:pStyle w:val="Code"/>
      </w:pPr>
      <w:r>
        <w:t xml:space="preserve">  }</w:t>
      </w:r>
    </w:p>
    <w:p>
      <w:pPr>
        <w:pStyle w:val="Code"/>
      </w:pPr>
      <w:r>
        <w:t xml:space="preserve">}</w:t>
      </w:r>
    </w:p>
    <w:p>
      <w:r>
        <w:t xml:space="preserve">All fields are optional. Omitted fields take their command-line defaults.</w:t>
      </w:r>
    </w:p>
    <w:p>
      <w:r>
        <w:t xml:space="preserve">The </w:t>
      </w:r>
      <w:r>
        <w:rPr>
          <w:rFonts w:ascii="Courier New" w:hAnsi="Courier New"/>
          <w:sz w:val="18"/>
          <w:szCs w:val="18"/>
          <w:shd w:val="clear" w:color="auto" w:fill="EBEBEB"/>
        </w:rPr>
        <w:t xml:space="preserve">keep</w:t>
      </w:r>
      <w:r>
        <w:t xml:space="preserve"> field lists tags that are excluded from the removal list. The </w:t>
      </w:r>
      <w:r>
        <w:rPr>
          <w:rFonts w:ascii="Courier New" w:hAnsi="Courier New"/>
          <w:sz w:val="18"/>
          <w:szCs w:val="18"/>
          <w:shd w:val="clear" w:color="auto" w:fill="EBEBEB"/>
        </w:rPr>
        <w:t xml:space="preserve">keepprivate</w:t>
      </w:r>
      <w:r>
        <w:t xml:space="preserve"> field suppresses </w:t>
      </w:r>
      <w:r>
        <w:rPr>
          <w:rFonts w:ascii="Courier New" w:hAnsi="Courier New"/>
          <w:sz w:val="18"/>
          <w:szCs w:val="18"/>
          <w:shd w:val="clear" w:color="auto" w:fill="EBEBEB"/>
        </w:rPr>
        <w:t xml:space="preserve">noprivate</w:t>
      </w:r>
      <w:r>
        <w:t xml:space="preserve"> for files processed by this profile. The </w:t>
      </w:r>
      <w:r>
        <w:rPr>
          <w:rFonts w:ascii="Courier New" w:hAnsi="Courier New"/>
          <w:sz w:val="18"/>
          <w:szCs w:val="18"/>
          <w:shd w:val="clear" w:color="auto" w:fill="EBEBEB"/>
        </w:rPr>
        <w:t xml:space="preserve">per-modality</w:t>
      </w:r>
      <w:r>
        <w:t xml:space="preserve"> field maps DICOM Modality values to override settings applied only to files of that modality (see Section 6.7).</w:t>
      </w:r>
    </w:p>
    <w:p>
      <w:r>
        <w:t xml:space="preserve">The full content of the default </w:t>
      </w:r>
      <w:r>
        <w:rPr>
          <w:rFonts w:ascii="Courier New" w:hAnsi="Courier New"/>
          <w:sz w:val="18"/>
          <w:szCs w:val="18"/>
          <w:shd w:val="clear" w:color="auto" w:fill="EBEBEB"/>
        </w:rPr>
        <w:t xml:space="preserve">profiles.json</w:t>
      </w:r>
      <w:r>
        <w:t xml:space="preserve"> is reproduced in Appendix A.</w:t>
      </w:r>
    </w:p>
    <w:p>
      <w:pPr>
        <w:pStyle w:val="Heading2"/>
      </w:pPr>
      <w:r>
        <w:t>6.3  CLI Override Precedence</w:t>
      </w:r>
    </w:p>
    <w:p>
      <w:r>
        <w:t xml:space="preserve">When both a profile and command-line parameters are supplied, the following merge rules apply:</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Parameter type</w:t>
            </w:r>
          </w:p>
        </w:tc>
        <w:tc>
          <w:tcPr>
            <w:tcW w:w="6300" w:type="dxa"/>
            <w:shd w:val="clear" w:color="auto" w:fill="2E74B5"/>
          </w:tcPr>
          <w:p>
            <w:r>
              <w:rPr>
                <w:b/>
                <w:color w:val="FFFFFF"/>
                <w:sz w:val="20"/>
                <w:szCs w:val="20"/>
              </w:rPr>
              <w:t xml:space="preserve">Merge rule</w:t>
            </w:r>
          </w:p>
        </w:tc>
      </w:tr>
      <w:tr>
        <w:tc>
          <w:tcPr>
            <w:tcW w:w="2700" w:type="dxa"/>
          </w:tcPr>
          <w:p>
            <w:r>
              <w:rPr>
                <w:rFonts w:ascii="Courier New" w:hAnsi="Courier New"/>
                <w:sz w:val="18"/>
                <w:szCs w:val="18"/>
                <w:shd w:val="clear" w:color="auto" w:fill="EBEBEB"/>
              </w:rPr>
              <w:t xml:space="preserve">dob</w:t>
            </w:r>
            <w:r>
              <w:t xml:space="preserve">, </w:t>
            </w:r>
            <w:r>
              <w:rPr>
                <w:rFonts w:ascii="Courier New" w:hAnsi="Courier New"/>
                <w:sz w:val="18"/>
                <w:szCs w:val="18"/>
                <w:shd w:val="clear" w:color="auto" w:fill="EBEBEB"/>
              </w:rPr>
              <w:t xml:space="preserve">uid</w:t>
            </w:r>
          </w:p>
        </w:tc>
        <w:tc>
          <w:tcPr>
            <w:tcW w:w="6300" w:type="dxa"/>
          </w:tcPr>
          <w:p>
            <w:r>
              <w:t xml:space="preserve">CLI value wins. The profile value is ignored if the parameter was supplied on the command line.</w:t>
            </w:r>
          </w:p>
        </w:tc>
      </w:tr>
      <w:tr>
        <w:tc>
          <w:tcPr>
            <w:tcW w:w="2700" w:type="dxa"/>
            <w:shd w:val="clear" w:color="auto" w:fill="F5F5F5"/>
          </w:tcPr>
          <w:p>
            <w:r>
              <w:rPr>
                <w:rFonts w:ascii="Courier New" w:hAnsi="Courier New"/>
                <w:sz w:val="18"/>
                <w:szCs w:val="18"/>
                <w:shd w:val="clear" w:color="auto" w:fill="EBEBEB"/>
              </w:rPr>
              <w:t xml:space="preserve">maskrows</w:t>
            </w:r>
          </w:p>
        </w:tc>
        <w:tc>
          <w:tcPr>
            <w:tcW w:w="6300" w:type="dxa"/>
            <w:shd w:val="clear" w:color="auto" w:fill="F5F5F5"/>
          </w:tcPr>
          <w:p>
            <w:r>
              <w:t xml:space="preserve">CLI value wins. The profile value is ignored if </w:t>
            </w:r>
            <w:r>
              <w:rPr>
                <w:rFonts w:ascii="Courier New" w:hAnsi="Courier New"/>
                <w:sz w:val="18"/>
                <w:szCs w:val="18"/>
                <w:shd w:val="clear" w:color="auto" w:fill="EBEBEB"/>
              </w:rPr>
              <w:t xml:space="preserve">maskrows:</w:t>
            </w:r>
            <w:r>
              <w:t xml:space="preserve"> was supplied on the command line.</w:t>
            </w:r>
          </w:p>
        </w:tc>
      </w:tr>
      <w:tr>
        <w:tc>
          <w:tcPr>
            <w:tcW w:w="2700" w:type="dxa"/>
          </w:tcPr>
          <w:p>
            <w:r>
              <w:rPr>
                <w:rFonts w:ascii="Courier New" w:hAnsi="Courier New"/>
                <w:sz w:val="18"/>
                <w:szCs w:val="18"/>
                <w:shd w:val="clear" w:color="auto" w:fill="EBEBEB"/>
              </w:rPr>
              <w:t xml:space="preserve">noprivate</w:t>
            </w:r>
            <w:r>
              <w:t xml:space="preserve">, </w:t>
            </w:r>
            <w:r>
              <w:rPr>
                <w:rFonts w:ascii="Courier New" w:hAnsi="Courier New"/>
                <w:sz w:val="18"/>
                <w:szCs w:val="18"/>
                <w:shd w:val="clear" w:color="auto" w:fill="EBEBEB"/>
              </w:rPr>
              <w:t xml:space="preserve">dicomdir</w:t>
            </w:r>
            <w:r>
              <w:t xml:space="preserve">, </w:t>
            </w:r>
            <w:r>
              <w:rPr>
                <w:rFonts w:ascii="Courier New" w:hAnsi="Courier New"/>
                <w:sz w:val="18"/>
                <w:szCs w:val="18"/>
                <w:shd w:val="clear" w:color="auto" w:fill="EBEBEB"/>
              </w:rPr>
              <w:t xml:space="preserve">verbose</w:t>
            </w:r>
          </w:p>
        </w:tc>
        <w:tc>
          <w:tcPr>
            <w:tcW w:w="6300" w:type="dxa"/>
          </w:tcPr>
          <w:p>
            <w:r>
              <w:t xml:space="preserve">Either source can enable the flag. If either the CLI or the profile sets it to true, the flag is active.</w:t>
            </w:r>
          </w:p>
        </w:tc>
      </w:tr>
      <w:tr>
        <w:tc>
          <w:tcPr>
            <w:tcW w:w="2700" w:type="dxa"/>
            <w:shd w:val="clear" w:color="auto" w:fill="F5F5F5"/>
          </w:tcPr>
          <w:p>
            <w:r>
              <w:rPr>
                <w:rFonts w:ascii="Courier New" w:hAnsi="Courier New"/>
                <w:sz w:val="18"/>
                <w:szCs w:val="18"/>
                <w:shd w:val="clear" w:color="auto" w:fill="EBEBEB"/>
              </w:rPr>
              <w:t xml:space="preserve">set</w:t>
            </w:r>
          </w:p>
        </w:tc>
        <w:tc>
          <w:tcPr>
            <w:tcW w:w="6300" w:type="dxa"/>
            <w:shd w:val="clear" w:color="auto" w:fill="F5F5F5"/>
          </w:tcPr>
          <w:p>
            <w:r>
              <w:t xml:space="preserve">Per-tag precedence. For each tag in the profile's set list, if the same tag (after alias resolution) appears in the CLI set list, the CLI value is used and the profile value is discarded. Tags only in the profile are added.</w:t>
            </w:r>
          </w:p>
        </w:tc>
      </w:tr>
      <w:tr>
        <w:tc>
          <w:tcPr>
            <w:tcW w:w="2700" w:type="dxa"/>
          </w:tcPr>
          <w:p>
            <w:r>
              <w:rPr>
                <w:rFonts w:ascii="Courier New" w:hAnsi="Courier New"/>
                <w:sz w:val="18"/>
                <w:szCs w:val="18"/>
                <w:shd w:val="clear" w:color="auto" w:fill="EBEBEB"/>
              </w:rPr>
              <w:t xml:space="preserve">remove</w:t>
            </w:r>
          </w:p>
        </w:tc>
        <w:tc>
          <w:tcPr>
            <w:tcW w:w="6300" w:type="dxa"/>
          </w:tcPr>
          <w:p>
            <w:r>
              <w:t xml:space="preserve">Additive union. Tags from both the CLI and the profile are removed.</w:t>
            </w:r>
          </w:p>
        </w:tc>
      </w:tr>
      <w:tr>
        <w:tc>
          <w:tcPr>
            <w:tcW w:w="2700" w:type="dxa"/>
            <w:shd w:val="clear" w:color="auto" w:fill="F5F5F5"/>
          </w:tcPr>
          <w:p>
            <w:r>
              <w:rPr>
                <w:rFonts w:ascii="Courier New" w:hAnsi="Courier New"/>
                <w:sz w:val="18"/>
                <w:szCs w:val="18"/>
                <w:shd w:val="clear" w:color="auto" w:fill="EBEBEB"/>
              </w:rPr>
              <w:t xml:space="preserve">ignoretype</w:t>
            </w:r>
            <w:r>
              <w:t xml:space="preserve">, </w:t>
            </w:r>
            <w:r>
              <w:rPr>
                <w:rFonts w:ascii="Courier New" w:hAnsi="Courier New"/>
                <w:sz w:val="18"/>
                <w:szCs w:val="18"/>
                <w:shd w:val="clear" w:color="auto" w:fill="EBEBEB"/>
              </w:rPr>
              <w:t xml:space="preserve">ignoremodality</w:t>
            </w:r>
          </w:p>
        </w:tc>
        <w:tc>
          <w:tcPr>
            <w:tcW w:w="6300" w:type="dxa"/>
            <w:shd w:val="clear" w:color="auto" w:fill="F5F5F5"/>
          </w:tcPr>
          <w:p>
            <w:r>
              <w:t xml:space="preserve">Additive union. Values from both the CLI and the profile are combined, with duplicates removed.</w:t>
            </w:r>
          </w:p>
        </w:tc>
      </w:tr>
      <w:tr>
        <w:tc>
          <w:tcPr>
            <w:tcW w:w="2700" w:type="dxa"/>
          </w:tcPr>
          <w:p>
            <w:r>
              <w:rPr>
                <w:rFonts w:ascii="Courier New" w:hAnsi="Courier New"/>
                <w:sz w:val="18"/>
                <w:szCs w:val="18"/>
                <w:shd w:val="clear" w:color="auto" w:fill="EBEBEB"/>
              </w:rPr>
              <w:t xml:space="preserve">fixvr</w:t>
            </w:r>
          </w:p>
        </w:tc>
        <w:tc>
          <w:tcPr>
            <w:tcW w:w="6300" w:type="dxa"/>
          </w:tcPr>
          <w:p>
            <w:r>
              <w:t xml:space="preserve">CLI value wins. The profile value is used only if </w:t>
            </w:r>
            <w:r>
              <w:rPr>
                <w:rFonts w:ascii="Courier New" w:hAnsi="Courier New"/>
                <w:sz w:val="18"/>
                <w:szCs w:val="18"/>
                <w:shd w:val="clear" w:color="auto" w:fill="EBEBEB"/>
              </w:rPr>
              <w:t xml:space="preserve">fixvr:</w:t>
            </w:r>
            <w:r>
              <w:t xml:space="preserve"> was not supplied on the command line.</w:t>
            </w:r>
          </w:p>
        </w:tc>
      </w:tr>
    </w:tbl>
    <w:p/>
    <w:p>
      <w:r>
        <w:t xml:space="preserve">This means a profile establishes a baseline that can be partially overridden at runtime. For example, a profile that sets PatientName to ANON can be overridden for a specific run with </w:t>
      </w:r>
      <w:r>
        <w:rPr>
          <w:rFonts w:ascii="Courier New" w:hAnsi="Courier New"/>
          <w:sz w:val="18"/>
          <w:szCs w:val="18"/>
          <w:shd w:val="clear" w:color="auto" w:fill="EBEBEB"/>
        </w:rPr>
        <w:t xml:space="preserve">set:PatientName=Smith</w:t>
      </w:r>
      <w:r>
        <w:t xml:space="preserve"> without affecting any other profile parameters.</w:t>
      </w:r>
    </w:p>
    <w:p>
      <w:pPr>
        <w:pStyle w:val="Heading2"/>
      </w:pPr>
      <w:r>
        <w:t>6.4  Base Profile Inheritance</w:t>
      </w:r>
    </w:p>
    <w:p>
      <w:r>
        <w:t xml:space="preserve">A profile can inherit the settings of another profile by specifying </w:t>
      </w:r>
      <w:r>
        <w:rPr>
          <w:rFonts w:ascii="Courier New" w:hAnsi="Courier New"/>
          <w:sz w:val="18"/>
          <w:szCs w:val="18"/>
          <w:shd w:val="clear" w:color="auto" w:fill="EBEBEB"/>
        </w:rPr>
        <w:t xml:space="preserve">base:&lt;name&gt;</w:t>
      </w:r>
      <w:r>
        <w:t xml:space="preserve"> when it is created. When the derived profile is applied, the base chain is resolved at runtime: the base profile's settings are applied first, then the derived profile's settings are merged on top using the same precedence rules described in Section 6.3.</w:t>
      </w:r>
    </w:p>
    <w:p>
      <w:r>
        <w:t xml:space="preserve">Example: create a base anonymization profile, then derive a research variant that keeps the same de-identification rules but overrides the Patient ID:</w:t>
      </w:r>
    </w:p>
    <w:p>
      <w:pPr>
        <w:pStyle w:val="Code"/>
      </w:pPr>
      <w:r>
        <w:t xml:space="preserve">dicomtool profiles add anonymize</w:t>
      </w:r>
    </w:p>
    <w:p>
      <w:pPr>
        <w:pStyle w:val="Code"/>
      </w:pPr>
      <w:r>
        <w:t xml:space="preserve">    set:PatientName=ANON set:PatientID=ANON</w:t>
      </w:r>
    </w:p>
    <w:p>
      <w:pPr>
        <w:pStyle w:val="Code"/>
      </w:pPr>
      <w:r>
        <w:t xml:space="preserve">    set:AccessionNumber= dob:YYYY0101 noprivate:true</w:t>
      </w:r>
    </w:p>
    <w:p>
      <w:pPr>
        <w:pStyle w:val="Code"/>
      </w:pPr>
    </w:p>
    <w:p>
      <w:pPr>
        <w:pStyle w:val="Code"/>
      </w:pPr>
      <w:r>
        <w:t xml:space="preserve">dicomtool profiles add research base:anonymize set:PatientID=RESEARCH001</w:t>
      </w:r>
    </w:p>
    <w:p>
      <w:r>
        <w:t xml:space="preserve">Applying the </w:t>
      </w:r>
      <w:r>
        <w:rPr>
          <w:rFonts w:ascii="Courier New" w:hAnsi="Courier New"/>
          <w:sz w:val="18"/>
          <w:szCs w:val="18"/>
          <w:shd w:val="clear" w:color="auto" w:fill="EBEBEB"/>
        </w:rPr>
        <w:t xml:space="preserve">research</w:t>
      </w:r>
      <w:r>
        <w:t xml:space="preserve"> profile is equivalent to applying </w:t>
      </w:r>
      <w:r>
        <w:rPr>
          <w:rFonts w:ascii="Courier New" w:hAnsi="Courier New"/>
          <w:sz w:val="18"/>
          <w:szCs w:val="18"/>
          <w:shd w:val="clear" w:color="auto" w:fill="EBEBEB"/>
        </w:rPr>
        <w:t xml:space="preserve">anonymize</w:t>
      </w:r>
      <w:r>
        <w:t xml:space="preserve"> with </w:t>
      </w:r>
      <w:r>
        <w:rPr>
          <w:rFonts w:ascii="Courier New" w:hAnsi="Courier New"/>
          <w:sz w:val="18"/>
          <w:szCs w:val="18"/>
          <w:shd w:val="clear" w:color="auto" w:fill="EBEBEB"/>
        </w:rPr>
        <w:t xml:space="preserve">set:PatientID=RESEARCH001</w:t>
      </w:r>
      <w:r>
        <w:t xml:space="preserve"> added. All other </w:t>
      </w:r>
      <w:r>
        <w:rPr>
          <w:rFonts w:ascii="Courier New" w:hAnsi="Courier New"/>
          <w:sz w:val="18"/>
          <w:szCs w:val="18"/>
          <w:shd w:val="clear" w:color="auto" w:fill="EBEBEB"/>
        </w:rPr>
        <w:t xml:space="preserve">anonymize</w:t>
      </w:r>
      <w:r>
        <w:t xml:space="preserve"> settings -- PatientName, AccessionNumber, dob, noprivate -- are inherited unchanged.</w:t>
      </w:r>
    </w:p>
    <w:p>
      <w:r>
        <w:t xml:space="preserve">Merge rules for base inheritance:</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Parameter type</w:t>
            </w:r>
          </w:p>
        </w:tc>
        <w:tc>
          <w:tcPr>
            <w:tcW w:w="6300" w:type="dxa"/>
            <w:shd w:val="clear" w:color="auto" w:fill="2E74B5"/>
          </w:tcPr>
          <w:p>
            <w:r>
              <w:rPr>
                <w:b/>
                <w:color w:val="FFFFFF"/>
                <w:sz w:val="20"/>
                <w:szCs w:val="20"/>
              </w:rPr>
              <w:t xml:space="preserve">Merge rule</w:t>
            </w:r>
          </w:p>
        </w:tc>
      </w:tr>
      <w:tr>
        <w:tc>
          <w:tcPr>
            <w:tcW w:w="2700" w:type="dxa"/>
          </w:tcPr>
          <w:p>
            <w:r>
              <w:rPr>
                <w:rFonts w:ascii="Courier New" w:hAnsi="Courier New"/>
                <w:sz w:val="18"/>
                <w:szCs w:val="18"/>
                <w:shd w:val="clear" w:color="auto" w:fill="EBEBEB"/>
              </w:rPr>
              <w:t xml:space="preserve">dob</w:t>
            </w:r>
            <w:r>
              <w:t xml:space="preserve">, </w:t>
            </w:r>
            <w:r>
              <w:rPr>
                <w:rFonts w:ascii="Courier New" w:hAnsi="Courier New"/>
                <w:sz w:val="18"/>
                <w:szCs w:val="18"/>
                <w:shd w:val="clear" w:color="auto" w:fill="EBEBEB"/>
              </w:rPr>
              <w:t xml:space="preserve">uid</w:t>
            </w:r>
          </w:p>
        </w:tc>
        <w:tc>
          <w:tcPr>
            <w:tcW w:w="6300" w:type="dxa"/>
          </w:tcPr>
          <w:p>
            <w:r>
              <w:t xml:space="preserve">Derived value wins if non-empty; otherwise base value is used.</w:t>
            </w:r>
          </w:p>
        </w:tc>
      </w:tr>
      <w:tr>
        <w:tc>
          <w:tcPr>
            <w:tcW w:w="2700" w:type="dxa"/>
            <w:shd w:val="clear" w:color="auto" w:fill="F5F5F5"/>
          </w:tcPr>
          <w:p>
            <w:r>
              <w:rPr>
                <w:rFonts w:ascii="Courier New" w:hAnsi="Courier New"/>
                <w:sz w:val="18"/>
                <w:szCs w:val="18"/>
                <w:shd w:val="clear" w:color="auto" w:fill="EBEBEB"/>
              </w:rPr>
              <w:t xml:space="preserve">maskrows</w:t>
            </w:r>
          </w:p>
        </w:tc>
        <w:tc>
          <w:tcPr>
            <w:tcW w:w="6300" w:type="dxa"/>
            <w:shd w:val="clear" w:color="auto" w:fill="F5F5F5"/>
          </w:tcPr>
          <w:p>
            <w:r>
              <w:t xml:space="preserve">Derived value wins if greater than zero; otherwise base value is used.</w:t>
            </w:r>
          </w:p>
        </w:tc>
      </w:tr>
      <w:tr>
        <w:tc>
          <w:tcPr>
            <w:tcW w:w="2700" w:type="dxa"/>
          </w:tcPr>
          <w:p>
            <w:r>
              <w:rPr>
                <w:rFonts w:ascii="Courier New" w:hAnsi="Courier New"/>
                <w:sz w:val="18"/>
                <w:szCs w:val="18"/>
                <w:shd w:val="clear" w:color="auto" w:fill="EBEBEB"/>
              </w:rPr>
              <w:t xml:space="preserve">noprivate</w:t>
            </w:r>
            <w:r>
              <w:t xml:space="preserve">, </w:t>
            </w:r>
            <w:r>
              <w:rPr>
                <w:rFonts w:ascii="Courier New" w:hAnsi="Courier New"/>
                <w:sz w:val="18"/>
                <w:szCs w:val="18"/>
                <w:shd w:val="clear" w:color="auto" w:fill="EBEBEB"/>
              </w:rPr>
              <w:t xml:space="preserve">dicomdir</w:t>
            </w:r>
            <w:r>
              <w:t xml:space="preserve">, </w:t>
            </w:r>
            <w:r>
              <w:rPr>
                <w:rFonts w:ascii="Courier New" w:hAnsi="Courier New"/>
                <w:sz w:val="18"/>
                <w:szCs w:val="18"/>
                <w:shd w:val="clear" w:color="auto" w:fill="EBEBEB"/>
              </w:rPr>
              <w:t xml:space="preserve">verbose</w:t>
            </w:r>
            <w:r>
              <w:t xml:space="preserve">, </w:t>
            </w:r>
            <w:r>
              <w:rPr>
                <w:rFonts w:ascii="Courier New" w:hAnsi="Courier New"/>
                <w:sz w:val="18"/>
                <w:szCs w:val="18"/>
                <w:shd w:val="clear" w:color="auto" w:fill="EBEBEB"/>
              </w:rPr>
              <w:t xml:space="preserve">keepprivate</w:t>
            </w:r>
          </w:p>
        </w:tc>
        <w:tc>
          <w:tcPr>
            <w:tcW w:w="6300" w:type="dxa"/>
          </w:tcPr>
          <w:p>
            <w:r>
              <w:t xml:space="preserve">OR'd: either base or derived being true activates the flag.</w:t>
            </w:r>
          </w:p>
        </w:tc>
      </w:tr>
      <w:tr>
        <w:tc>
          <w:tcPr>
            <w:tcW w:w="2700" w:type="dxa"/>
            <w:shd w:val="clear" w:color="auto" w:fill="F5F5F5"/>
          </w:tcPr>
          <w:p>
            <w:r>
              <w:rPr>
                <w:rFonts w:ascii="Courier New" w:hAnsi="Courier New"/>
                <w:sz w:val="18"/>
                <w:szCs w:val="18"/>
                <w:shd w:val="clear" w:color="auto" w:fill="EBEBEB"/>
              </w:rPr>
              <w:t xml:space="preserve">set</w:t>
            </w:r>
          </w:p>
        </w:tc>
        <w:tc>
          <w:tcPr>
            <w:tcW w:w="6300" w:type="dxa"/>
            <w:shd w:val="clear" w:color="auto" w:fill="F5F5F5"/>
          </w:tcPr>
          <w:p>
            <w:r>
              <w:t xml:space="preserve">Per-tag precedence. Derived profile wins for any tag it defines; base contributes remaining tags.</w:t>
            </w:r>
          </w:p>
        </w:tc>
      </w:tr>
      <w:tr>
        <w:tc>
          <w:tcPr>
            <w:tcW w:w="2700" w:type="dxa"/>
          </w:tcPr>
          <w:p>
            <w:r>
              <w:rPr>
                <w:rFonts w:ascii="Courier New" w:hAnsi="Courier New"/>
                <w:sz w:val="18"/>
                <w:szCs w:val="18"/>
                <w:shd w:val="clear" w:color="auto" w:fill="EBEBEB"/>
              </w:rPr>
              <w:t xml:space="preserve">remove</w:t>
            </w:r>
          </w:p>
        </w:tc>
        <w:tc>
          <w:tcPr>
            <w:tcW w:w="6300" w:type="dxa"/>
          </w:tcPr>
          <w:p>
            <w:r>
              <w:t xml:space="preserve">Union of both lists, deduplicated.</w:t>
            </w:r>
          </w:p>
        </w:tc>
      </w:tr>
      <w:tr>
        <w:tc>
          <w:tcPr>
            <w:tcW w:w="2700" w:type="dxa"/>
            <w:shd w:val="clear" w:color="auto" w:fill="F5F5F5"/>
          </w:tcPr>
          <w:p>
            <w:r>
              <w:rPr>
                <w:rFonts w:ascii="Courier New" w:hAnsi="Courier New"/>
                <w:sz w:val="18"/>
                <w:szCs w:val="18"/>
                <w:shd w:val="clear" w:color="auto" w:fill="EBEBEB"/>
              </w:rPr>
              <w:t xml:space="preserve">keep</w:t>
            </w:r>
          </w:p>
        </w:tc>
        <w:tc>
          <w:tcPr>
            <w:tcW w:w="6300" w:type="dxa"/>
            <w:shd w:val="clear" w:color="auto" w:fill="F5F5F5"/>
          </w:tcPr>
          <w:p>
            <w:r>
              <w:t xml:space="preserve">Tags listed in the derived profile's </w:t>
            </w:r>
            <w:r>
              <w:rPr>
                <w:rFonts w:ascii="Courier New" w:hAnsi="Courier New"/>
                <w:sz w:val="18"/>
                <w:szCs w:val="18"/>
                <w:shd w:val="clear" w:color="auto" w:fill="EBEBEB"/>
              </w:rPr>
              <w:t xml:space="preserve">keep</w:t>
            </w:r>
            <w:r>
              <w:t xml:space="preserve"> list are removed from the merged </w:t>
            </w:r>
            <w:r>
              <w:rPr>
                <w:rFonts w:ascii="Courier New" w:hAnsi="Courier New"/>
                <w:sz w:val="18"/>
                <w:szCs w:val="18"/>
                <w:shd w:val="clear" w:color="auto" w:fill="EBEBEB"/>
              </w:rPr>
              <w:t xml:space="preserve">remove</w:t>
            </w:r>
            <w:r>
              <w:t xml:space="preserve"> list. A derived profile can restore tags that a parent removes.</w:t>
            </w:r>
          </w:p>
        </w:tc>
      </w:tr>
      <w:tr>
        <w:tc>
          <w:tcPr>
            <w:tcW w:w="2700" w:type="dxa"/>
          </w:tcPr>
          <w:p>
            <w:r>
              <w:rPr>
                <w:rFonts w:ascii="Courier New" w:hAnsi="Courier New"/>
                <w:sz w:val="18"/>
                <w:szCs w:val="18"/>
                <w:shd w:val="clear" w:color="auto" w:fill="EBEBEB"/>
              </w:rPr>
              <w:t xml:space="preserve">ignoretype</w:t>
            </w:r>
            <w:r>
              <w:t xml:space="preserve">, </w:t>
            </w:r>
            <w:r>
              <w:rPr>
                <w:rFonts w:ascii="Courier New" w:hAnsi="Courier New"/>
                <w:sz w:val="18"/>
                <w:szCs w:val="18"/>
                <w:shd w:val="clear" w:color="auto" w:fill="EBEBEB"/>
              </w:rPr>
              <w:t xml:space="preserve">ignoremodality</w:t>
            </w:r>
          </w:p>
        </w:tc>
        <w:tc>
          <w:tcPr>
            <w:tcW w:w="6300" w:type="dxa"/>
          </w:tcPr>
          <w:p>
            <w:r>
              <w:t xml:space="preserve">Union of both lists, deduplicated (case-insensitive).</w:t>
            </w:r>
          </w:p>
        </w:tc>
      </w:tr>
      <w:tr>
        <w:tc>
          <w:tcPr>
            <w:tcW w:w="2700" w:type="dxa"/>
            <w:shd w:val="clear" w:color="auto" w:fill="F5F5F5"/>
          </w:tcPr>
          <w:p>
            <w:r>
              <w:rPr>
                <w:rFonts w:ascii="Courier New" w:hAnsi="Courier New"/>
                <w:sz w:val="18"/>
                <w:szCs w:val="18"/>
                <w:shd w:val="clear" w:color="auto" w:fill="EBEBEB"/>
              </w:rPr>
              <w:t xml:space="preserve">fixvr</w:t>
            </w:r>
          </w:p>
        </w:tc>
        <w:tc>
          <w:tcPr>
            <w:tcW w:w="6300" w:type="dxa"/>
            <w:shd w:val="clear" w:color="auto" w:fill="F5F5F5"/>
          </w:tcPr>
          <w:p>
            <w:r>
              <w:t xml:space="preserve">Derived value wins if non-empty; otherwise base value is used.</w:t>
            </w:r>
          </w:p>
        </w:tc>
      </w:tr>
      <w:tr>
        <w:tc>
          <w:tcPr>
            <w:tcW w:w="2700" w:type="dxa"/>
          </w:tcPr>
          <w:p>
            <w:r>
              <w:rPr>
                <w:rFonts w:ascii="Courier New" w:hAnsi="Courier New"/>
                <w:sz w:val="18"/>
                <w:szCs w:val="18"/>
                <w:shd w:val="clear" w:color="auto" w:fill="EBEBEB"/>
              </w:rPr>
              <w:t xml:space="preserve">per-modality</w:t>
            </w:r>
          </w:p>
        </w:tc>
        <w:tc>
          <w:tcPr>
            <w:tcW w:w="6300" w:type="dxa"/>
          </w:tcPr>
          <w:p>
            <w:r>
              <w:t xml:space="preserve">Maps are merged per modality key. Derived entry wins for any modality it defines; base contributes remaining modalities. Entries for the same modality are themselves merged using these same rules.</w:t>
            </w:r>
          </w:p>
        </w:tc>
      </w:tr>
    </w:tbl>
    <w:p/>
    <w:p>
      <w:r>
        <w:t xml:space="preserve">Base chains may be arbitrarily deep (profile A bases on B, which bases on C, and so on). Circular references are detected and reported as an error.</w:t>
      </w:r>
    </w:p>
    <w:p>
      <w:pPr>
        <w:pStyle w:val="Heading2"/>
      </w:pPr>
      <w:r>
        <w:t>6.5  Modifying an Existing Profile</w:t>
      </w:r>
    </w:p>
    <w:p>
      <w:r>
        <w:rPr>
          <w:rFonts w:ascii="Courier New" w:hAnsi="Courier New"/>
          <w:sz w:val="18"/>
          <w:szCs w:val="18"/>
          <w:shd w:val="clear" w:color="auto" w:fill="EBEBEB"/>
        </w:rPr>
        <w:t xml:space="preserve">profiles add</w:t>
      </w:r>
      <w:r>
        <w:t xml:space="preserve"> always performs a complete replace. To update a profile, re-run </w:t>
      </w:r>
      <w:r>
        <w:rPr>
          <w:rFonts w:ascii="Courier New" w:hAnsi="Courier New"/>
          <w:sz w:val="18"/>
          <w:szCs w:val="18"/>
          <w:shd w:val="clear" w:color="auto" w:fill="EBEBEB"/>
        </w:rPr>
        <w:t xml:space="preserve">profiles add</w:t>
      </w:r>
      <w:r>
        <w:t xml:space="preserve"> with the full desired parameter set. Alternatively, edit </w:t>
      </w:r>
      <w:r>
        <w:rPr>
          <w:rFonts w:ascii="Courier New" w:hAnsi="Courier New"/>
          <w:sz w:val="18"/>
          <w:szCs w:val="18"/>
          <w:shd w:val="clear" w:color="auto" w:fill="EBEBEB"/>
        </w:rPr>
        <w:t xml:space="preserve">~/.dicomtool/profiles.json</w:t>
      </w:r>
      <w:r>
        <w:t xml:space="preserve"> directly in a text editor -- the file is plain JSON.</w:t>
      </w:r>
    </w:p>
    <w:p>
      <w:r>
        <w:t xml:space="preserve">To view the current definition before editing:</w:t>
      </w:r>
    </w:p>
    <w:p>
      <w:pPr>
        <w:pStyle w:val="Code"/>
      </w:pPr>
      <w:r>
        <w:t xml:space="preserve">dicomtool profiles show anonymize</w:t>
      </w:r>
    </w:p>
    <w:p>
      <w:pPr>
        <w:pStyle w:val="Heading2"/>
      </w:pPr>
      <w:r>
        <w:t>6.6  Setting a Tag to an Empty String in a Profile</w:t>
      </w:r>
    </w:p>
    <w:p>
      <w:r>
        <w:t xml:space="preserve">To store an empty value for a tag (e.g. to blank the Accession Number), use </w:t>
      </w:r>
      <w:r>
        <w:rPr>
          <w:rFonts w:ascii="Courier New" w:hAnsi="Courier New"/>
          <w:sz w:val="18"/>
          <w:szCs w:val="18"/>
          <w:shd w:val="clear" w:color="auto" w:fill="EBEBEB"/>
        </w:rPr>
        <w:t xml:space="preserve">set:&lt;tag&gt;=</w:t>
      </w:r>
      <w:r>
        <w:t xml:space="preserve"> with nothing after the </w:t>
      </w:r>
      <w:r>
        <w:rPr>
          <w:rFonts w:ascii="Courier New" w:hAnsi="Courier New"/>
          <w:sz w:val="18"/>
          <w:szCs w:val="18"/>
          <w:shd w:val="clear" w:color="auto" w:fill="EBEBEB"/>
        </w:rPr>
        <w:t xml:space="preserve">=</w:t>
      </w:r>
      <w:r>
        <w:t xml:space="preserve"> sign:</w:t>
      </w:r>
    </w:p>
    <w:p>
      <w:pPr>
        <w:pStyle w:val="Code"/>
      </w:pPr>
      <w:r>
        <w:t xml:space="preserve">dicomtool profiles add anonymize set:AccessionNumber=</w:t>
      </w:r>
    </w:p>
    <w:p>
      <w:r>
        <w:t xml:space="preserve">This stores </w:t>
      </w:r>
      <w:r>
        <w:rPr>
          <w:rFonts w:ascii="Courier New" w:hAnsi="Courier New"/>
          <w:sz w:val="18"/>
          <w:szCs w:val="18"/>
          <w:shd w:val="clear" w:color="auto" w:fill="EBEBEB"/>
        </w:rPr>
        <w:t xml:space="preserve">"0008,0050="</w:t>
      </w:r>
      <w:r>
        <w:t xml:space="preserve"> in the profile's set list, which causes the tag to be written as an empty string when the profile is applied.</w:t>
      </w:r>
    </w:p>
    <w:p>
      <w:pPr>
        <w:pStyle w:val="Heading2"/>
      </w:pPr>
      <w:r>
        <w:t>6.7  Per-Modality Overrides</w:t>
      </w:r>
    </w:p>
    <w:p>
      <w:r>
        <w:t xml:space="preserve">A profile can define different processing rules for individual DICOM modalities using the </w:t>
      </w:r>
      <w:r>
        <w:rPr>
          <w:rFonts w:ascii="Courier New" w:hAnsi="Courier New"/>
          <w:sz w:val="18"/>
          <w:szCs w:val="18"/>
          <w:shd w:val="clear" w:color="auto" w:fill="EBEBEB"/>
        </w:rPr>
        <w:t xml:space="preserve">per-modality</w:t>
      </w:r>
      <w:r>
        <w:t xml:space="preserve"> field. When a file is processed, its Modality tag (0008,0060) is checked against the map; if a matching entry exists, its settings are layered on top of the base profile settings for that file only.</w:t>
      </w:r>
    </w:p>
    <w:p>
      <w:r>
        <w:t xml:space="preserve">Per-modality overrides are additive: they do not replace the base profile, they extend it. The supported fields within a per-modality entry are: </w:t>
      </w:r>
      <w:r>
        <w:rPr>
          <w:rFonts w:ascii="Courier New" w:hAnsi="Courier New"/>
          <w:sz w:val="18"/>
          <w:szCs w:val="18"/>
          <w:shd w:val="clear" w:color="auto" w:fill="EBEBEB"/>
        </w:rPr>
        <w:t xml:space="preserve">set</w:t>
      </w:r>
      <w:r>
        <w:t xml:space="preserve">, </w:t>
      </w:r>
      <w:r>
        <w:rPr>
          <w:rFonts w:ascii="Courier New" w:hAnsi="Courier New"/>
          <w:sz w:val="18"/>
          <w:szCs w:val="18"/>
          <w:shd w:val="clear" w:color="auto" w:fill="EBEBEB"/>
        </w:rPr>
        <w:t xml:space="preserve">remove</w:t>
      </w:r>
      <w:r>
        <w:t xml:space="preserve">, </w:t>
      </w:r>
      <w:r>
        <w:rPr>
          <w:rFonts w:ascii="Courier New" w:hAnsi="Courier New"/>
          <w:sz w:val="18"/>
          <w:szCs w:val="18"/>
          <w:shd w:val="clear" w:color="auto" w:fill="EBEBEB"/>
        </w:rPr>
        <w:t xml:space="preserve">keep</w:t>
      </w:r>
      <w:r>
        <w:t xml:space="preserve">, </w:t>
      </w:r>
      <w:r>
        <w:rPr>
          <w:rFonts w:ascii="Courier New" w:hAnsi="Courier New"/>
          <w:sz w:val="18"/>
          <w:szCs w:val="18"/>
          <w:shd w:val="clear" w:color="auto" w:fill="EBEBEB"/>
        </w:rPr>
        <w:t xml:space="preserve">keepprivate</w:t>
      </w:r>
      <w:r>
        <w:t xml:space="preserve">, </w:t>
      </w:r>
      <w:r>
        <w:rPr>
          <w:rFonts w:ascii="Courier New" w:hAnsi="Courier New"/>
          <w:sz w:val="18"/>
          <w:szCs w:val="18"/>
          <w:shd w:val="clear" w:color="auto" w:fill="EBEBEB"/>
        </w:rPr>
        <w:t xml:space="preserve">dob</w:t>
      </w:r>
      <w:r>
        <w:t xml:space="preserve">, </w:t>
      </w:r>
      <w:r>
        <w:rPr>
          <w:rFonts w:ascii="Courier New" w:hAnsi="Courier New"/>
          <w:sz w:val="18"/>
          <w:szCs w:val="18"/>
          <w:shd w:val="clear" w:color="auto" w:fill="EBEBEB"/>
        </w:rPr>
        <w:t xml:space="preserve">uid</w:t>
      </w:r>
      <w:r>
        <w:t xml:space="preserve">, </w:t>
      </w:r>
      <w:r>
        <w:rPr>
          <w:rFonts w:ascii="Courier New" w:hAnsi="Courier New"/>
          <w:sz w:val="18"/>
          <w:szCs w:val="18"/>
          <w:shd w:val="clear" w:color="auto" w:fill="EBEBEB"/>
        </w:rPr>
        <w:t xml:space="preserve">fixvr</w:t>
      </w:r>
      <w:r>
        <w:t xml:space="preserve">, </w:t>
      </w:r>
      <w:r>
        <w:rPr>
          <w:rFonts w:ascii="Courier New" w:hAnsi="Courier New"/>
          <w:sz w:val="18"/>
          <w:szCs w:val="18"/>
          <w:shd w:val="clear" w:color="auto" w:fill="EBEBEB"/>
        </w:rPr>
        <w:t xml:space="preserve">maskrows</w:t>
      </w:r>
      <w:r>
        <w:t xml:space="preserve">, and </w:t>
      </w:r>
      <w:r>
        <w:rPr>
          <w:rFonts w:ascii="Courier New" w:hAnsi="Courier New"/>
          <w:sz w:val="18"/>
          <w:szCs w:val="18"/>
          <w:shd w:val="clear" w:color="auto" w:fill="EBEBEB"/>
        </w:rPr>
        <w:t xml:space="preserve">noprivate</w:t>
      </w:r>
      <w:r>
        <w:t xml:space="preserve">. The </w:t>
      </w:r>
      <w:r>
        <w:rPr>
          <w:rFonts w:ascii="Courier New" w:hAnsi="Courier New"/>
          <w:sz w:val="18"/>
          <w:szCs w:val="18"/>
          <w:shd w:val="clear" w:color="auto" w:fill="EBEBEB"/>
        </w:rPr>
        <w:t xml:space="preserve">per-modality</w:t>
      </w:r>
      <w:r>
        <w:t xml:space="preserve"> and </w:t>
      </w:r>
      <w:r>
        <w:rPr>
          <w:rFonts w:ascii="Courier New" w:hAnsi="Courier New"/>
          <w:sz w:val="18"/>
          <w:szCs w:val="18"/>
          <w:shd w:val="clear" w:color="auto" w:fill="EBEBEB"/>
        </w:rPr>
        <w:t xml:space="preserve">base</w:t>
      </w:r>
      <w:r>
        <w:t xml:space="preserve"> fields are not supported inside a per-modality entry.</w:t>
      </w:r>
    </w:p>
    <w:p>
      <w:r>
        <w:t xml:space="preserve">Modality keys are matched case-insensitively. Tag aliases are resolved the same way as in top-level profile fields.</w:t>
      </w:r>
    </w:p>
    <w:p>
      <w:r>
        <w:t xml:space="preserve">Merge rules for per-modality overrides (applied at runtime, per file):</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Field</w:t>
            </w:r>
          </w:p>
        </w:tc>
        <w:tc>
          <w:tcPr>
            <w:tcW w:w="6300" w:type="dxa"/>
            <w:shd w:val="clear" w:color="auto" w:fill="2E74B5"/>
          </w:tcPr>
          <w:p>
            <w:r>
              <w:rPr>
                <w:b/>
                <w:color w:val="FFFFFF"/>
                <w:sz w:val="20"/>
                <w:szCs w:val="20"/>
              </w:rPr>
              <w:t xml:space="preserve">Behaviour when modality matches</w:t>
            </w:r>
          </w:p>
        </w:tc>
      </w:tr>
      <w:tr>
        <w:tc>
          <w:tcPr>
            <w:tcW w:w="2700" w:type="dxa"/>
          </w:tcPr>
          <w:p>
            <w:r>
              <w:rPr>
                <w:rFonts w:ascii="Courier New" w:hAnsi="Courier New"/>
                <w:sz w:val="18"/>
                <w:szCs w:val="18"/>
                <w:shd w:val="clear" w:color="auto" w:fill="EBEBEB"/>
              </w:rPr>
              <w:t xml:space="preserve">set</w:t>
            </w:r>
          </w:p>
        </w:tc>
        <w:tc>
          <w:tcPr>
            <w:tcW w:w="6300" w:type="dxa"/>
          </w:tcPr>
          <w:p>
            <w:r>
              <w:t xml:space="preserve">Override entries win per tag; base profile tags not overridden are kept.</w:t>
            </w:r>
          </w:p>
        </w:tc>
      </w:tr>
      <w:tr>
        <w:tc>
          <w:tcPr>
            <w:tcW w:w="2700" w:type="dxa"/>
            <w:shd w:val="clear" w:color="auto" w:fill="F5F5F5"/>
          </w:tcPr>
          <w:p>
            <w:r>
              <w:rPr>
                <w:rFonts w:ascii="Courier New" w:hAnsi="Courier New"/>
                <w:sz w:val="18"/>
                <w:szCs w:val="18"/>
                <w:shd w:val="clear" w:color="auto" w:fill="EBEBEB"/>
              </w:rPr>
              <w:t xml:space="preserve">remove</w:t>
            </w:r>
          </w:p>
        </w:tc>
        <w:tc>
          <w:tcPr>
            <w:tcW w:w="6300" w:type="dxa"/>
            <w:shd w:val="clear" w:color="auto" w:fill="F5F5F5"/>
          </w:tcPr>
          <w:p>
            <w:r>
              <w:t xml:space="preserve">Union with base removals. Override adds to the list.</w:t>
            </w:r>
          </w:p>
        </w:tc>
      </w:tr>
      <w:tr>
        <w:tc>
          <w:tcPr>
            <w:tcW w:w="2700" w:type="dxa"/>
          </w:tcPr>
          <w:p>
            <w:r>
              <w:rPr>
                <w:rFonts w:ascii="Courier New" w:hAnsi="Courier New"/>
                <w:sz w:val="18"/>
                <w:szCs w:val="18"/>
                <w:shd w:val="clear" w:color="auto" w:fill="EBEBEB"/>
              </w:rPr>
              <w:t xml:space="preserve">keep</w:t>
            </w:r>
          </w:p>
        </w:tc>
        <w:tc>
          <w:tcPr>
            <w:tcW w:w="6300" w:type="dxa"/>
          </w:tcPr>
          <w:p>
            <w:r>
              <w:t xml:space="preserve">Tags listed are subtracted from the combined removal list. Use to restore a tag that the base profile removes for all other modalities.</w:t>
            </w:r>
          </w:p>
        </w:tc>
      </w:tr>
      <w:tr>
        <w:tc>
          <w:tcPr>
            <w:tcW w:w="2700" w:type="dxa"/>
            <w:shd w:val="clear" w:color="auto" w:fill="F5F5F5"/>
          </w:tcPr>
          <w:p>
            <w:r>
              <w:rPr>
                <w:rFonts w:ascii="Courier New" w:hAnsi="Courier New"/>
                <w:sz w:val="18"/>
                <w:szCs w:val="18"/>
                <w:shd w:val="clear" w:color="auto" w:fill="EBEBEB"/>
              </w:rPr>
              <w:t xml:space="preserve">keepprivate: true</w:t>
            </w:r>
          </w:p>
        </w:tc>
        <w:tc>
          <w:tcPr>
            <w:tcW w:w="6300" w:type="dxa"/>
            <w:shd w:val="clear" w:color="auto" w:fill="F5F5F5"/>
          </w:tcPr>
          <w:p>
            <w:r>
              <w:t xml:space="preserve">Suppresses </w:t>
            </w:r>
            <w:r>
              <w:rPr>
                <w:rFonts w:ascii="Courier New" w:hAnsi="Courier New"/>
                <w:sz w:val="18"/>
                <w:szCs w:val="18"/>
                <w:shd w:val="clear" w:color="auto" w:fill="EBEBEB"/>
              </w:rPr>
              <w:t xml:space="preserve">noprivate</w:t>
            </w:r>
            <w:r>
              <w:t xml:space="preserve"> for matched files, even when the base profile enables it. Lets private tags be preserved for a specific modality.</w:t>
            </w:r>
          </w:p>
        </w:tc>
      </w:tr>
      <w:tr>
        <w:tc>
          <w:tcPr>
            <w:tcW w:w="2700" w:type="dxa"/>
          </w:tcPr>
          <w:p>
            <w:r>
              <w:rPr>
                <w:rFonts w:ascii="Courier New" w:hAnsi="Courier New"/>
                <w:sz w:val="18"/>
                <w:szCs w:val="18"/>
                <w:shd w:val="clear" w:color="auto" w:fill="EBEBEB"/>
              </w:rPr>
              <w:t xml:space="preserve">noprivate: true</w:t>
            </w:r>
          </w:p>
        </w:tc>
        <w:tc>
          <w:tcPr>
            <w:tcW w:w="6300" w:type="dxa"/>
          </w:tcPr>
          <w:p>
            <w:r>
              <w:t xml:space="preserve">Forces private tag removal for matched files, even if the base profile does not enable it.</w:t>
            </w:r>
          </w:p>
        </w:tc>
      </w:tr>
      <w:tr>
        <w:tc>
          <w:tcPr>
            <w:tcW w:w="2700" w:type="dxa"/>
            <w:shd w:val="clear" w:color="auto" w:fill="F5F5F5"/>
          </w:tcPr>
          <w:p>
            <w:r>
              <w:rPr>
                <w:rFonts w:ascii="Courier New" w:hAnsi="Courier New"/>
                <w:sz w:val="18"/>
                <w:szCs w:val="18"/>
                <w:shd w:val="clear" w:color="auto" w:fill="EBEBEB"/>
              </w:rPr>
              <w:t xml:space="preserve">dob</w:t>
            </w:r>
            <w:r>
              <w:t xml:space="preserve">, </w:t>
            </w:r>
            <w:r>
              <w:rPr>
                <w:rFonts w:ascii="Courier New" w:hAnsi="Courier New"/>
                <w:sz w:val="18"/>
                <w:szCs w:val="18"/>
                <w:shd w:val="clear" w:color="auto" w:fill="EBEBEB"/>
              </w:rPr>
              <w:t xml:space="preserve">uid</w:t>
            </w:r>
            <w:r>
              <w:t xml:space="preserve">, </w:t>
            </w:r>
            <w:r>
              <w:rPr>
                <w:rFonts w:ascii="Courier New" w:hAnsi="Courier New"/>
                <w:sz w:val="18"/>
                <w:szCs w:val="18"/>
                <w:shd w:val="clear" w:color="auto" w:fill="EBEBEB"/>
              </w:rPr>
              <w:t xml:space="preserve">fixvr</w:t>
            </w:r>
          </w:p>
        </w:tc>
        <w:tc>
          <w:tcPr>
            <w:tcW w:w="6300" w:type="dxa"/>
            <w:shd w:val="clear" w:color="auto" w:fill="F5F5F5"/>
          </w:tcPr>
          <w:p>
            <w:r>
              <w:t xml:space="preserve">Replaces the base value when non-empty.</w:t>
            </w:r>
          </w:p>
        </w:tc>
      </w:tr>
      <w:tr>
        <w:tc>
          <w:tcPr>
            <w:tcW w:w="2700" w:type="dxa"/>
          </w:tcPr>
          <w:p>
            <w:r>
              <w:rPr>
                <w:rFonts w:ascii="Courier New" w:hAnsi="Courier New"/>
                <w:sz w:val="18"/>
                <w:szCs w:val="18"/>
                <w:shd w:val="clear" w:color="auto" w:fill="EBEBEB"/>
              </w:rPr>
              <w:t xml:space="preserve">maskrows</w:t>
            </w:r>
          </w:p>
        </w:tc>
        <w:tc>
          <w:tcPr>
            <w:tcW w:w="6300" w:type="dxa"/>
          </w:tcPr>
          <w:p>
            <w:r>
              <w:t xml:space="preserve">Replaces the base value when greater than zero.</w:t>
            </w:r>
          </w:p>
        </w:tc>
      </w:tr>
    </w:tbl>
    <w:p/>
    <w:p>
      <w:r>
        <w:t xml:space="preserve">Example — remove Image Type for all modalities except MR; strip private tags everywhere except PT:</w:t>
      </w:r>
    </w:p>
    <w:p>
      <w:pPr>
        <w:pStyle w:val="Code"/>
      </w:pPr>
      <w:r>
        <w:t xml:space="preserve">{</w:t>
      </w:r>
    </w:p>
    <w:p>
      <w:pPr>
        <w:pStyle w:val="Code"/>
      </w:pPr>
      <w:r>
        <w:t xml:space="preserve">  "study-deident": {</w:t>
      </w:r>
    </w:p>
    <w:p>
      <w:pPr>
        <w:pStyle w:val="Code"/>
      </w:pPr>
      <w:r>
        <w:t xml:space="preserve">    "set":       ["PatientName=ANON", "PatientID=ANON"],</w:t>
      </w:r>
    </w:p>
    <w:p>
      <w:pPr>
        <w:pStyle w:val="Code"/>
      </w:pPr>
      <w:r>
        <w:t xml:space="preserve">    "remove":    ["8,8"],</w:t>
      </w:r>
    </w:p>
    <w:p>
      <w:pPr>
        <w:pStyle w:val="Code"/>
      </w:pPr>
      <w:r>
        <w:t xml:space="preserve">    "noprivate": true,</w:t>
      </w:r>
    </w:p>
    <w:p>
      <w:pPr>
        <w:pStyle w:val="Code"/>
      </w:pPr>
      <w:r>
        <w:t xml:space="preserve">    "fixvr":     "correct",</w:t>
      </w:r>
    </w:p>
    <w:p>
      <w:pPr>
        <w:pStyle w:val="Code"/>
      </w:pPr>
      <w:r>
        <w:t xml:space="preserve">    "per-modality": {</w:t>
      </w:r>
    </w:p>
    <w:p>
      <w:pPr>
        <w:pStyle w:val="Code"/>
      </w:pPr>
      <w:r>
        <w:t xml:space="preserve">      "MR": {</w:t>
      </w:r>
    </w:p>
    <w:p>
      <w:pPr>
        <w:pStyle w:val="Code"/>
      </w:pPr>
      <w:r>
        <w:t xml:space="preserve">        "keep": ["8,8"]</w:t>
      </w:r>
    </w:p>
    <w:p>
      <w:pPr>
        <w:pStyle w:val="Code"/>
      </w:pPr>
      <w:r>
        <w:t xml:space="preserve">      },</w:t>
      </w:r>
    </w:p>
    <w:p>
      <w:pPr>
        <w:pStyle w:val="Code"/>
      </w:pPr>
      <w:r>
        <w:t xml:space="preserve">      "PT": {</w:t>
      </w:r>
    </w:p>
    <w:p>
      <w:pPr>
        <w:pStyle w:val="Code"/>
      </w:pPr>
      <w:r>
        <w:t xml:space="preserve">        "keepprivate": true</w:t>
      </w:r>
    </w:p>
    <w:p>
      <w:pPr>
        <w:pStyle w:val="Code"/>
      </w:pPr>
      <w:r>
        <w:t xml:space="preserve">      },</w:t>
      </w:r>
    </w:p>
    <w:p>
      <w:pPr>
        <w:pStyle w:val="Code"/>
      </w:pPr>
      <w:r>
        <w:t xml:space="preserve">      "CT": {</w:t>
      </w:r>
    </w:p>
    <w:p>
      <w:pPr>
        <w:pStyle w:val="Code"/>
      </w:pPr>
      <w:r>
        <w:t xml:space="preserve">        "remove": ["18,1400", "18,1401"],</w:t>
      </w:r>
    </w:p>
    <w:p>
      <w:pPr>
        <w:pStyle w:val="Code"/>
      </w:pPr>
      <w:r>
        <w:t xml:space="preserve">        "set":    ["Manufacturer="]</w:t>
      </w:r>
    </w:p>
    <w:p>
      <w:pPr>
        <w:pStyle w:val="Code"/>
      </w:pPr>
      <w:r>
        <w:t xml:space="preserve">      }</w:t>
      </w:r>
    </w:p>
    <w:p>
      <w:pPr>
        <w:pStyle w:val="Code"/>
      </w:pPr>
      <w:r>
        <w:t xml:space="preserve">    }</w:t>
      </w:r>
    </w:p>
    <w:p>
      <w:pPr>
        <w:pStyle w:val="Code"/>
      </w:pPr>
      <w:r>
        <w:t xml:space="preserve">  }</w:t>
      </w:r>
    </w:p>
    <w:p>
      <w:pPr>
        <w:pStyle w:val="Code"/>
      </w:pPr>
      <w:r>
        <w:t xml:space="preserve">}</w:t>
      </w:r>
    </w:p>
    <w:p>
      <w:r>
        <w:t xml:space="preserve">When </w:t>
      </w:r>
      <w:r>
        <w:rPr>
          <w:rFonts w:ascii="Courier New" w:hAnsi="Courier New"/>
          <w:sz w:val="18"/>
          <w:szCs w:val="18"/>
          <w:shd w:val="clear" w:color="auto" w:fill="EBEBEB"/>
        </w:rPr>
        <w:t xml:space="preserve">verbose:true</w:t>
      </w:r>
      <w:r>
        <w:t xml:space="preserve"> is active, a line is printed for each file that triggers a per-modality override, identifying the modality key that was matched. This provides an audit trail for de-identification workflows.</w:t>
      </w:r>
    </w:p>
    <w:p>
      <w:pPr>
        <w:pStyle w:val="Heading1"/>
      </w:pPr>
      <w:r>
        <w:t>7  Configuration Files</w:t>
      </w:r>
    </w:p>
    <w:p>
      <w:pPr>
        <w:pStyle w:val="Heading2"/>
      </w:pPr>
      <w:r>
        <w:t>7.1  Default Locations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File</w:t>
            </w:r>
          </w:p>
        </w:tc>
        <w:tc>
          <w:tcPr>
            <w:tcW w:w="6300" w:type="dxa"/>
            <w:shd w:val="clear" w:color="auto" w:fill="2E74B5"/>
          </w:tcPr>
          <w:p>
            <w:r>
              <w:rPr>
                <w:b/>
                <w:color w:val="FFFFFF"/>
                <w:sz w:val="20"/>
                <w:szCs w:val="20"/>
              </w:rPr>
              <w:t xml:space="preserve">Default path</w:t>
            </w:r>
          </w:p>
        </w:tc>
      </w:tr>
      <w:tr>
        <w:tc>
          <w:tcPr>
            <w:tcW w:w="2700" w:type="dxa"/>
          </w:tcPr>
          <w:p>
            <w:r>
              <w:t xml:space="preserve">Tag aliases</w:t>
            </w:r>
          </w:p>
        </w:tc>
        <w:tc>
          <w:tcPr>
            <w:tcW w:w="6300" w:type="dxa"/>
          </w:tcPr>
          <w:p>
            <w:r>
              <w:rPr>
                <w:rFonts w:ascii="Courier New" w:hAnsi="Courier New"/>
                <w:sz w:val="18"/>
                <w:szCs w:val="18"/>
                <w:shd w:val="clear" w:color="auto" w:fill="EBEBEB"/>
              </w:rPr>
              <w:t xml:space="preserve">%USERPROFILE%\.dicomtool\tags.json</w:t>
            </w:r>
          </w:p>
        </w:tc>
      </w:tr>
      <w:tr>
        <w:tc>
          <w:tcPr>
            <w:tcW w:w="2700" w:type="dxa"/>
            <w:shd w:val="clear" w:color="auto" w:fill="F5F5F5"/>
          </w:tcPr>
          <w:p>
            <w:r>
              <w:t xml:space="preserve">Profiles</w:t>
            </w:r>
          </w:p>
        </w:tc>
        <w:tc>
          <w:tcPr>
            <w:tcW w:w="6300" w:type="dxa"/>
            <w:shd w:val="clear" w:color="auto" w:fill="F5F5F5"/>
          </w:tcPr>
          <w:p>
            <w:r>
              <w:rPr>
                <w:rFonts w:ascii="Courier New" w:hAnsi="Courier New"/>
                <w:sz w:val="18"/>
                <w:szCs w:val="18"/>
                <w:shd w:val="clear" w:color="auto" w:fill="EBEBEB"/>
              </w:rPr>
              <w:t xml:space="preserve">%USERPROFILE%\.dicomtool\profiles.json</w:t>
            </w:r>
          </w:p>
        </w:tc>
      </w:tr>
    </w:tbl>
    <w:p/>
    <w:p>
      <w:r>
        <w:t xml:space="preserve">On Linux and macOS the directory is </w:t>
      </w:r>
      <w:r>
        <w:rPr>
          <w:rFonts w:ascii="Courier New" w:hAnsi="Courier New"/>
          <w:sz w:val="18"/>
          <w:szCs w:val="18"/>
          <w:shd w:val="clear" w:color="auto" w:fill="EBEBEB"/>
        </w:rPr>
        <w:t xml:space="preserve">~/.dicomtool/</w:t>
      </w:r>
      <w:r>
        <w:t xml:space="preserve">.</w:t>
      </w:r>
    </w:p>
    <w:p>
      <w:pPr>
        <w:pStyle w:val="Heading2"/>
      </w:pPr>
      <w:r>
        <w:t>7.2  Auto-creation</w:t>
      </w:r>
    </w:p>
    <w:p>
      <w:r>
        <w:t xml:space="preserve">Both files are created automatically on the first invocation of any </w:t>
      </w:r>
      <w:r>
        <w:rPr>
          <w:rFonts w:ascii="Courier New" w:hAnsi="Courier New"/>
          <w:sz w:val="18"/>
          <w:szCs w:val="18"/>
          <w:shd w:val="clear" w:color="auto" w:fill="EBEBEB"/>
        </w:rPr>
        <w:t xml:space="preserve">dicomtool</w:t>
      </w:r>
      <w:r>
        <w:t xml:space="preserve"> command if they do not already exist. The files are seeded with default content -- the built-in alias table and a sample anonymization profile -- so they are immediately usable and serve as a starting point for customisation.</w:t>
      </w:r>
    </w:p>
    <w:p>
      <w:r>
        <w:t xml:space="preserve">If the directory </w:t>
      </w:r>
      <w:r>
        <w:rPr>
          <w:rFonts w:ascii="Courier New" w:hAnsi="Courier New"/>
          <w:sz w:val="18"/>
          <w:szCs w:val="18"/>
          <w:shd w:val="clear" w:color="auto" w:fill="EBEBEB"/>
        </w:rPr>
        <w:t xml:space="preserve">~/.dicomtool/</w:t>
      </w:r>
      <w:r>
        <w:t xml:space="preserve"> does not exist it is created at the same time.</w:t>
      </w:r>
    </w:p>
    <w:p>
      <w:pPr>
        <w:pStyle w:val="Heading2"/>
      </w:pPr>
      <w:r>
        <w:t>7.3  Custom Config Path</w:t>
      </w:r>
    </w:p>
    <w:p>
      <w:r>
        <w:t xml:space="preserve">The tag alias file location can be overridden per-invocation with </w:t>
      </w:r>
      <w:r>
        <w:rPr>
          <w:rFonts w:ascii="Courier New" w:hAnsi="Courier New"/>
          <w:sz w:val="18"/>
          <w:szCs w:val="18"/>
          <w:shd w:val="clear" w:color="auto" w:fill="EBEBEB"/>
        </w:rPr>
        <w:t xml:space="preserve">config:&lt;path&gt;</w:t>
      </w:r>
      <w:r>
        <w:t xml:space="preserve">. This does not affect the profile file location.</w:t>
      </w:r>
    </w:p>
    <w:p>
      <w:pPr>
        <w:pStyle w:val="Code"/>
      </w:pPr>
      <w:r>
        <w:t xml:space="preserve">dicomtool modify input:C:\in output:C:\out config:D:\configs\custom-tags.json set:PatientName=ANON</w:t>
      </w:r>
    </w:p>
    <w:p>
      <w:pPr>
        <w:pStyle w:val="Heading2"/>
      </w:pPr>
      <w:r>
        <w:t>7.4  Error Handling</w:t>
      </w:r>
    </w:p>
    <w:p>
      <w:r>
        <w:t xml:space="preserve">Configuration errors always print to stderr regardless of the </w:t>
      </w:r>
      <w:r>
        <w:rPr>
          <w:rFonts w:ascii="Courier New" w:hAnsi="Courier New"/>
          <w:sz w:val="18"/>
          <w:szCs w:val="18"/>
          <w:shd w:val="clear" w:color="auto" w:fill="EBEBEB"/>
        </w:rPr>
        <w:t xml:space="preserve">verbose:</w:t>
      </w:r>
      <w:r>
        <w:t xml:space="preserve"> setting. If a configuration file exists but contains invalid JSON, an error is printed and the file is treated as empty. Processing continues with no aliases or profiles loaded.</w:t>
      </w:r>
    </w:p>
    <w:p>
      <w:pPr>
        <w:pStyle w:val="Code"/>
      </w:pPr>
      <w:r>
        <w:t xml:space="preserve">error: could not load tag aliases from "...": invalid character ...</w:t>
      </w:r>
    </w:p>
    <w:p>
      <w:pPr>
        <w:pStyle w:val="Code"/>
      </w:pPr>
      <w:r>
        <w:t xml:space="preserve">error: could not load profiles from "...": invalid character ...</w:t>
      </w:r>
    </w:p>
    <w:p>
      <w:pPr>
        <w:pStyle w:val="Code"/>
      </w:pPr>
      <w:r>
        <w:t xml:space="preserve">error: profile "name": profile "name" not found</w:t>
      </w:r>
    </w:p>
    <w:p>
      <w:pPr>
        <w:pStyle w:val="Heading1"/>
      </w:pPr>
      <w:r>
        <w:t>8  Examples</w:t>
      </w:r>
    </w:p>
    <w:p>
      <w:pPr>
        <w:pStyle w:val="Heading2"/>
      </w:pPr>
      <w:r>
        <w:t>8.1  Inspecting All Tags in a File</w:t>
      </w:r>
    </w:p>
    <w:p>
      <w:r>
        <w:t xml:space="preserve">Print every tag and value in a DICOM file:</w:t>
      </w:r>
    </w:p>
    <w:p>
      <w:pPr>
        <w:pStyle w:val="Code"/>
      </w:pPr>
      <w:r>
        <w:t xml:space="preserve">dicomtool inspect C:\scans\image.dcm all:true</w:t>
      </w:r>
    </w:p>
    <w:p>
      <w:r>
        <w:t xml:space="preserve">Inspect selected tags using aliases:</w:t>
      </w:r>
    </w:p>
    <w:p>
      <w:pPr>
        <w:pStyle w:val="Code"/>
      </w:pPr>
      <w:r>
        <w:t xml:space="preserve">dicomtool inspect input:image.dcm tag:PatientName tag:PatientID tag:StudyDate</w:t>
      </w:r>
    </w:p>
    <w:p>
      <w:r>
        <w:t xml:space="preserve">Inspect multiple files at once:</w:t>
      </w:r>
    </w:p>
    <w:p>
      <w:pPr>
        <w:pStyle w:val="Code"/>
      </w:pPr>
      <w:r>
        <w:t xml:space="preserve">dicomtool inspect input:a.dcm input:b.dcm all:true</w:t>
      </w:r>
    </w:p>
    <w:p>
      <w:pPr>
        <w:pStyle w:val="Heading2"/>
      </w:pPr>
      <w:r>
        <w:t>8.2  Replacing a Tag Value</w:t>
      </w:r>
    </w:p>
    <w:p>
      <w:r>
        <w:t xml:space="preserve">Set the Referring Physician Name (0008,0090) to an empty string:</w:t>
      </w:r>
    </w:p>
    <w:p>
      <w:pPr>
        <w:pStyle w:val="Code"/>
      </w:pPr>
      <w:r>
        <w:t xml:space="preserve">dicomtool modify input:C:\study output:C:\out set:0008,0090=</w:t>
      </w:r>
    </w:p>
    <w:p>
      <w:r>
        <w:t xml:space="preserve">Set the Patient Name using a defined alias:</w:t>
      </w:r>
    </w:p>
    <w:p>
      <w:pPr>
        <w:pStyle w:val="Code"/>
      </w:pPr>
      <w:r>
        <w:t xml:space="preserve">dicomtool modify input:C:\study output:C:\out set:PatientName=SMITH^JOHN</w:t>
      </w:r>
    </w:p>
    <w:p>
      <w:pPr>
        <w:pStyle w:val="Heading2"/>
      </w:pPr>
      <w:r>
        <w:t>8.3  Setting Multiple Tags in One Pass</w:t>
      </w:r>
    </w:p>
    <w:p>
      <w:pPr>
        <w:pStyle w:val="Code"/>
      </w:pPr>
      <w:r>
        <w:t xml:space="preserve">dicomtool modify input:C:\study output:C:\out</w:t>
      </w:r>
    </w:p>
    <w:p>
      <w:pPr>
        <w:pStyle w:val="Code"/>
      </w:pPr>
      <w:r>
        <w:t xml:space="preserve">    set:PatientName=ANON</w:t>
      </w:r>
    </w:p>
    <w:p>
      <w:pPr>
        <w:pStyle w:val="Code"/>
      </w:pPr>
      <w:r>
        <w:t xml:space="preserve">    set:PatientID=ID001</w:t>
      </w:r>
    </w:p>
    <w:p>
      <w:pPr>
        <w:pStyle w:val="Code"/>
      </w:pPr>
      <w:r>
        <w:t xml:space="preserve">    set:AccessionNumber=</w:t>
      </w:r>
    </w:p>
    <w:p>
      <w:pPr>
        <w:pStyle w:val="Code"/>
      </w:pPr>
      <w:r>
        <w:t xml:space="preserve">    set:0008,0090=</w:t>
      </w:r>
    </w:p>
    <w:p>
      <w:pPr>
        <w:pStyle w:val="Heading2"/>
      </w:pPr>
      <w:r>
        <w:t>8.4  Removing a Specific Tag</w:t>
      </w:r>
    </w:p>
    <w:p>
      <w:r>
        <w:t xml:space="preserve">Remove the Institution Name tag entirely:</w:t>
      </w:r>
    </w:p>
    <w:p>
      <w:pPr>
        <w:pStyle w:val="Code"/>
      </w:pPr>
      <w:r>
        <w:t xml:space="preserve">dicomtool modify input:C:\study output:C:\out remove:0008,0080</w:t>
      </w:r>
    </w:p>
    <w:p>
      <w:r>
        <w:t xml:space="preserve">Remove multiple tags:</w:t>
      </w:r>
    </w:p>
    <w:p>
      <w:pPr>
        <w:pStyle w:val="Code"/>
      </w:pPr>
      <w:r>
        <w:t xml:space="preserve">dicomtool modify input:C:\study output:C:\out remove:0008,0080 remove:0008,0081 remove:0032,1032</w:t>
      </w:r>
    </w:p>
    <w:p>
      <w:pPr>
        <w:pStyle w:val="Heading2"/>
      </w:pPr>
      <w:r>
        <w:t>8.5  Removing All Private Tags</w:t>
      </w:r>
    </w:p>
    <w:p>
      <w:r>
        <w:t xml:space="preserve">Private tags have an odd group number. The </w:t>
      </w:r>
      <w:r>
        <w:rPr>
          <w:rFonts w:ascii="Courier New" w:hAnsi="Courier New"/>
          <w:sz w:val="18"/>
          <w:szCs w:val="18"/>
          <w:shd w:val="clear" w:color="auto" w:fill="EBEBEB"/>
        </w:rPr>
        <w:t xml:space="preserve">noprivate:true</w:t>
      </w:r>
      <w:r>
        <w:t xml:space="preserve"> flag removes all of them:</w:t>
      </w:r>
    </w:p>
    <w:p>
      <w:pPr>
        <w:pStyle w:val="Code"/>
      </w:pPr>
      <w:r>
        <w:t xml:space="preserve">dicomtool modify input:C:\study output:C:\out noprivate:true</w:t>
      </w:r>
    </w:p>
    <w:p>
      <w:pPr>
        <w:pStyle w:val="Heading2"/>
      </w:pPr>
      <w:r>
        <w:t>8.6  Masking the Date of Birth</w:t>
      </w:r>
    </w:p>
    <w:p>
      <w:r>
        <w:t xml:space="preserve">The </w:t>
      </w:r>
      <w:r>
        <w:rPr>
          <w:rFonts w:ascii="Courier New" w:hAnsi="Courier New"/>
          <w:sz w:val="18"/>
          <w:szCs w:val="18"/>
          <w:shd w:val="clear" w:color="auto" w:fill="EBEBEB"/>
        </w:rPr>
        <w:t xml:space="preserve">dob:&lt;mask&gt;</w:t>
      </w:r>
      <w:r>
        <w:t xml:space="preserve"> parameter applies a positional replacement to the Patient Date of Birth field (0010,0030). The mask must be exactly 8 characters in </w:t>
      </w:r>
      <w:r>
        <w:rPr>
          <w:rFonts w:ascii="Courier New" w:hAnsi="Courier New"/>
          <w:sz w:val="18"/>
          <w:szCs w:val="18"/>
          <w:shd w:val="clear" w:color="auto" w:fill="EBEBEB"/>
        </w:rPr>
        <w:t xml:space="preserve">YYYYMMDD</w:t>
      </w:r>
      <w:r>
        <w:t xml:space="preserve"> format. A digit character in the mask replaces the corresponding position; any non-digit character leaves the original digit unchanged.</w:t>
      </w:r>
    </w:p>
    <w:p>
      <w:r>
        <w:t xml:space="preserve">Retain the year, replace month and day with January 1st:</w:t>
      </w:r>
    </w:p>
    <w:p>
      <w:pPr>
        <w:pStyle w:val="Code"/>
      </w:pPr>
      <w:r>
        <w:t xml:space="preserve">dicomtool modify input:C:\study output:C:\out dob:YYYY0101</w:t>
      </w:r>
    </w:p>
    <w:p>
      <w:r>
        <w:t xml:space="preserve">Replace the entire date with a fixed value:</w:t>
      </w:r>
    </w:p>
    <w:p>
      <w:pPr>
        <w:pStyle w:val="Code"/>
      </w:pPr>
      <w:r>
        <w:t xml:space="preserve">dicomtool modify input:C:\study output:C:\out dob:19000101</w:t>
      </w:r>
    </w:p>
    <w:p>
      <w:r>
        <w:t xml:space="preserve">Retain year and month, replace only the day:</w:t>
      </w:r>
    </w:p>
    <w:p>
      <w:pPr>
        <w:pStyle w:val="Code"/>
      </w:pPr>
      <w:r>
        <w:t xml:space="preserve">dicomtool modify input:C:\study output:C:\out dob:YYYYMM01</w:t>
      </w:r>
    </w:p>
    <w:p>
      <w:pPr>
        <w:pStyle w:val="Heading2"/>
      </w:pPr>
      <w:r>
        <w:t>8.7  Shifting Date Fields</w:t>
      </w:r>
    </w:p>
    <w:p>
      <w:r>
        <w:t xml:space="preserve">The </w:t>
      </w:r>
      <w:r>
        <w:rPr>
          <w:rFonts w:ascii="Courier New" w:hAnsi="Courier New"/>
          <w:sz w:val="18"/>
          <w:szCs w:val="18"/>
          <w:shd w:val="clear" w:color="auto" w:fill="EBEBEB"/>
        </w:rPr>
        <w:t xml:space="preserve">shiftdays:&lt;n&gt;</w:t>
      </w:r>
      <w:r>
        <w:t xml:space="preserve"> parameter shifts every DA (Date) and DT (DateTime) field by </w:t>
      </w:r>
      <w:r>
        <w:rPr>
          <w:rFonts w:ascii="Courier New" w:hAnsi="Courier New"/>
          <w:sz w:val="18"/>
          <w:szCs w:val="18"/>
          <w:shd w:val="clear" w:color="auto" w:fill="EBEBEB"/>
        </w:rPr>
        <w:t xml:space="preserve">n</w:t>
      </w:r>
      <w:r>
        <w:t xml:space="preserve"> days, preserving the interval between dates within a study (e.g. days between a baseline and follow-up exam) without exposing the real calendar dates. </w:t>
      </w:r>
      <w:r>
        <w:rPr>
          <w:rFonts w:ascii="Courier New" w:hAnsi="Courier New"/>
          <w:sz w:val="18"/>
          <w:szCs w:val="18"/>
          <w:shd w:val="clear" w:color="auto" w:fill="EBEBEB"/>
        </w:rPr>
        <w:t xml:space="preserve">n</w:t>
      </w:r>
      <w:r>
        <w:t xml:space="preserve"> may be negative, zero, or positive. Patient Date of Birth (0010,0030) is never touched by </w:t>
      </w:r>
      <w:r>
        <w:rPr>
          <w:rFonts w:ascii="Courier New" w:hAnsi="Courier New"/>
          <w:sz w:val="18"/>
          <w:szCs w:val="18"/>
          <w:shd w:val="clear" w:color="auto" w:fill="EBEBEB"/>
        </w:rPr>
        <w:t xml:space="preserve">shiftdays:</w:t>
      </w:r>
      <w:r>
        <w:t xml:space="preserve"> -- combine it with </w:t>
      </w:r>
      <w:r>
        <w:rPr>
          <w:rFonts w:ascii="Courier New" w:hAnsi="Courier New"/>
          <w:sz w:val="18"/>
          <w:szCs w:val="18"/>
          <w:shd w:val="clear" w:color="auto" w:fill="EBEBEB"/>
        </w:rPr>
        <w:t xml:space="preserve">dob:</w:t>
      </w:r>
      <w:r>
        <w:t xml:space="preserve"> if the birth date also needs to be masked.</w:t>
      </w:r>
    </w:p>
    <w:p>
      <w:r>
        <w:t xml:space="preserve">Shift every date back by 45 days:</w:t>
      </w:r>
    </w:p>
    <w:p>
      <w:pPr>
        <w:pStyle w:val="Code"/>
      </w:pPr>
      <w:r>
        <w:t xml:space="preserve">dicomtool modify input:C:\study output:C:\out shiftdays:-45</w:t>
      </w:r>
    </w:p>
    <w:p>
      <w:r>
        <w:t xml:space="preserve">Combine with other de-identification steps:</w:t>
      </w:r>
    </w:p>
    <w:p>
      <w:pPr>
        <w:pStyle w:val="Code"/>
      </w:pPr>
      <w:r>
        <w:t xml:space="preserve">dicomtool modify input:C:\study output:C:\out</w:t>
      </w:r>
    </w:p>
    <w:p>
      <w:pPr>
        <w:pStyle w:val="Code"/>
      </w:pPr>
      <w:r>
        <w:t xml:space="preserve">    set:PatientName=ANON dob:YYYY0101 noprivate:true shiftdays:-45</w:t>
      </w:r>
    </w:p>
    <w:p>
      <w:r>
        <w:t xml:space="preserve">For a DT field such as AcquisitionDateTime (0008,002A), only the leading </w:t>
      </w:r>
      <w:r>
        <w:rPr>
          <w:rFonts w:ascii="Courier New" w:hAnsi="Courier New"/>
          <w:sz w:val="18"/>
          <w:szCs w:val="18"/>
          <w:shd w:val="clear" w:color="auto" w:fill="EBEBEB"/>
        </w:rPr>
        <w:t xml:space="preserve">YYYYMMDD</w:t>
      </w:r>
      <w:r>
        <w:t xml:space="preserve"> date component is shifted; the time, fraction, and timezone portion is left exactly as it was.</w:t>
      </w:r>
    </w:p>
    <w:p>
      <w:pPr>
        <w:pStyle w:val="Heading2"/>
      </w:pPr>
      <w:r>
        <w:t>8.8  Appending a UID Suffix</w:t>
      </w:r>
    </w:p>
    <w:p>
      <w:r>
        <w:t xml:space="preserve">Append </w:t>
      </w:r>
      <w:r>
        <w:rPr>
          <w:rFonts w:ascii="Courier New" w:hAnsi="Courier New"/>
          <w:sz w:val="18"/>
          <w:szCs w:val="18"/>
          <w:shd w:val="clear" w:color="auto" w:fill="EBEBEB"/>
        </w:rPr>
        <w:t xml:space="preserve">.9999</w:t>
      </w:r>
      <w:r>
        <w:t xml:space="preserve"> to all UID fields. If a UID would exceed 64 characters, the last dot-delimited component is replaced instead of appended:</w:t>
      </w:r>
    </w:p>
    <w:p>
      <w:pPr>
        <w:pStyle w:val="Code"/>
      </w:pPr>
      <w:r>
        <w:t xml:space="preserve">dicomtool modify input:C:\study output:C:\out uid:9999</w:t>
      </w:r>
    </w:p>
    <w:p>
      <w:r>
        <w:t xml:space="preserve">Transfer Syntax UIDs (0002,0010) and Referenced Transfer Syntax UIDs (0004,1512) are excluded from modification as they describe the file encoding.</w:t>
      </w:r>
    </w:p>
    <w:p>
      <w:pPr>
        <w:pStyle w:val="Heading2"/>
      </w:pPr>
      <w:r>
        <w:t>8.9  Skipping Files by Image Type or Modality</w:t>
      </w:r>
    </w:p>
    <w:p>
      <w:r>
        <w:t xml:space="preserve">Use </w:t>
      </w:r>
      <w:r>
        <w:rPr>
          <w:rFonts w:ascii="Courier New" w:hAnsi="Courier New"/>
          <w:sz w:val="18"/>
          <w:szCs w:val="18"/>
          <w:shd w:val="clear" w:color="auto" w:fill="EBEBEB"/>
        </w:rPr>
        <w:t xml:space="preserve">ignoretype:</w:t>
      </w:r>
      <w:r>
        <w:t xml:space="preserve"> to skip files whose Image Type tag (0008,0008) contains any of the supplied values, and </w:t>
      </w:r>
      <w:r>
        <w:rPr>
          <w:rFonts w:ascii="Courier New" w:hAnsi="Courier New"/>
          <w:sz w:val="18"/>
          <w:szCs w:val="18"/>
          <w:shd w:val="clear" w:color="auto" w:fill="EBEBEB"/>
        </w:rPr>
        <w:t xml:space="preserve">ignoremodality:</w:t>
      </w:r>
      <w:r>
        <w:t xml:space="preserve"> to skip files whose Modality tag (0008,0060) matches any of the supplied values. Both parameters accept comma-delimited lists and comparisons are case-insensitive.</w:t>
      </w:r>
    </w:p>
    <w:p>
      <w:r>
        <w:t xml:space="preserve">Skip Secondary Capture files by modality and image type:</w:t>
      </w:r>
    </w:p>
    <w:p>
      <w:pPr>
        <w:pStyle w:val="Code"/>
      </w:pPr>
      <w:r>
        <w:t xml:space="preserve">dicomtool modify input:C:\study output:C:\out</w:t>
      </w:r>
    </w:p>
    <w:p>
      <w:pPr>
        <w:pStyle w:val="Code"/>
      </w:pPr>
      <w:r>
        <w:t xml:space="preserve">    set:PatientName=ANON ignoremodality:SC ignoretype:SECONDARY</w:t>
      </w:r>
    </w:p>
    <w:p>
      <w:r>
        <w:t xml:space="preserve">Skip presentation state and registration objects:</w:t>
      </w:r>
    </w:p>
    <w:p>
      <w:pPr>
        <w:pStyle w:val="Code"/>
      </w:pPr>
      <w:r>
        <w:t xml:space="preserve">dicomtool modify input:C:\study output:C:\out ignoremodality:PR,REG</w:t>
      </w:r>
    </w:p>
    <w:p>
      <w:r>
        <w:t xml:space="preserve">Skipped files are omitted from the output. With </w:t>
      </w:r>
      <w:r>
        <w:rPr>
          <w:rFonts w:ascii="Courier New" w:hAnsi="Courier New"/>
          <w:sz w:val="18"/>
          <w:szCs w:val="18"/>
          <w:shd w:val="clear" w:color="auto" w:fill="EBEBEB"/>
        </w:rPr>
        <w:t xml:space="preserve">verbose:true</w:t>
      </w:r>
      <w:r>
        <w:t xml:space="preserve"> a line is printed for each skipped file:</w:t>
      </w:r>
    </w:p>
    <w:p>
      <w:pPr>
        <w:pStyle w:val="Code"/>
      </w:pPr>
      <w:r>
        <w:t xml:space="preserve">skipped (secondary capture): C:\study\series1\screen001.dcm</w:t>
      </w:r>
    </w:p>
    <w:p>
      <w:pPr>
        <w:pStyle w:val="Heading2"/>
      </w:pPr>
      <w:r>
        <w:t>8.10  Masking Pixel Rows</w:t>
      </w:r>
    </w:p>
    <w:p>
      <w:r>
        <w:t xml:space="preserve">The </w:t>
      </w:r>
      <w:r>
        <w:rPr>
          <w:rFonts w:ascii="Courier New" w:hAnsi="Courier New"/>
          <w:sz w:val="18"/>
          <w:szCs w:val="18"/>
          <w:shd w:val="clear" w:color="auto" w:fill="EBEBEB"/>
        </w:rPr>
        <w:t xml:space="preserve">maskrows:&lt;n&gt;</w:t>
      </w:r>
      <w:r>
        <w:t xml:space="preserve"> parameter zeros out the first </w:t>
      </w:r>
      <w:r>
        <w:rPr>
          <w:rFonts w:ascii="Courier New" w:hAnsi="Courier New"/>
          <w:sz w:val="18"/>
          <w:szCs w:val="18"/>
          <w:shd w:val="clear" w:color="auto" w:fill="EBEBEB"/>
        </w:rPr>
        <w:t xml:space="preserve">n</w:t>
      </w:r>
      <w:r>
        <w:t xml:space="preserve"> pixel rows from the top of every image frame. This is useful for removing patient demographics or institution names that are burned into the image pixel data rather than stored as separate DICOM tags.</w:t>
      </w:r>
    </w:p>
    <w:p>
      <w:r>
        <w:t xml:space="preserve">Zero the top 20 rows of each frame:</w:t>
      </w:r>
    </w:p>
    <w:p>
      <w:pPr>
        <w:pStyle w:val="Code"/>
      </w:pPr>
      <w:r>
        <w:t xml:space="preserve">dicomtool modify input:C:\study output:C:\out maskrows:20</w:t>
      </w:r>
    </w:p>
    <w:p>
      <w:r>
        <w:t xml:space="preserve">Combine with other de-identification steps:</w:t>
      </w:r>
    </w:p>
    <w:p>
      <w:pPr>
        <w:pStyle w:val="Code"/>
      </w:pPr>
      <w:r>
        <w:t xml:space="preserve">dicomtool modify input:C:\study output:C:\out</w:t>
      </w:r>
    </w:p>
    <w:p>
      <w:pPr>
        <w:pStyle w:val="Code"/>
      </w:pPr>
      <w:r>
        <w:t xml:space="preserve">    set:PatientName=ANON dob:YYYY0101 noprivate:true</w:t>
      </w:r>
    </w:p>
    <w:p>
      <w:pPr>
        <w:pStyle w:val="Code"/>
      </w:pPr>
      <w:r>
        <w:t xml:space="preserve">    ignoremodality:SC ignoretype:SECONDARY maskrows:20 verbose:true</w:t>
      </w:r>
    </w:p>
    <w:p>
      <w:r>
        <w:t xml:space="preserve">With </w:t>
      </w:r>
      <w:r>
        <w:rPr>
          <w:rFonts w:ascii="Courier New" w:hAnsi="Courier New"/>
          <w:sz w:val="18"/>
          <w:szCs w:val="18"/>
          <w:shd w:val="clear" w:color="auto" w:fill="EBEBEB"/>
        </w:rPr>
        <w:t xml:space="preserve">verbose:true</w:t>
      </w:r>
      <w:r>
        <w:t xml:space="preserve"> a confirmation is printed for each file where rows are successfully zeroed:</w:t>
      </w:r>
    </w:p>
    <w:p>
      <w:pPr>
        <w:pStyle w:val="Code"/>
      </w:pPr>
      <w:r>
        <w:t xml:space="preserve">  maskrows: zeroed top 20 row(s) across 1 frame(s)</w:t>
      </w:r>
    </w:p>
    <w:p>
      <w:r>
        <w:t xml:space="preserve">Note: </w:t>
      </w:r>
      <w:r>
        <w:rPr>
          <w:rFonts w:ascii="Courier New" w:hAnsi="Courier New"/>
          <w:sz w:val="18"/>
          <w:szCs w:val="18"/>
          <w:shd w:val="clear" w:color="auto" w:fill="EBEBEB"/>
        </w:rPr>
        <w:t xml:space="preserve">maskrows</w:t>
      </w:r>
      <w:r>
        <w:t xml:space="preserve"> operates only on uncompressed (native) pixel data. Files with JPEG or JPEG-LS compression are skipped with a warning when </w:t>
      </w:r>
      <w:r>
        <w:rPr>
          <w:rFonts w:ascii="Courier New" w:hAnsi="Courier New"/>
          <w:sz w:val="18"/>
          <w:szCs w:val="18"/>
          <w:shd w:val="clear" w:color="auto" w:fill="EBEBEB"/>
        </w:rPr>
        <w:t xml:space="preserve">verbose:true</w:t>
      </w:r>
      <w:r>
        <w:t xml:space="preserve"> is set:</w:t>
      </w:r>
    </w:p>
    <w:p>
      <w:pPr>
        <w:pStyle w:val="Code"/>
      </w:pPr>
      <w:r>
        <w:t xml:space="preserve">  maskrows: pixel data is compressed (encapsulated) -- skipping</w:t>
      </w:r>
    </w:p>
    <w:p>
      <w:pPr>
        <w:pStyle w:val="Heading2"/>
      </w:pPr>
      <w:r>
        <w:t>8.11  Full De-identification Without a Profile</w:t>
      </w:r>
    </w:p>
    <w:p>
      <w:pPr>
        <w:pStyle w:val="Code"/>
      </w:pPr>
      <w:r>
        <w:t xml:space="preserve">dicomtool modify input:C:\original output:C:\deidentified</w:t>
      </w:r>
    </w:p>
    <w:p>
      <w:pPr>
        <w:pStyle w:val="Code"/>
      </w:pPr>
      <w:r>
        <w:t xml:space="preserve">    set:PatientName=ANON</w:t>
      </w:r>
    </w:p>
    <w:p>
      <w:pPr>
        <w:pStyle w:val="Code"/>
      </w:pPr>
      <w:r>
        <w:t xml:space="preserve">    set:PatientID=ANON001</w:t>
      </w:r>
    </w:p>
    <w:p>
      <w:pPr>
        <w:pStyle w:val="Code"/>
      </w:pPr>
      <w:r>
        <w:t xml:space="preserve">    set:AccessionNumber=</w:t>
      </w:r>
    </w:p>
    <w:p>
      <w:pPr>
        <w:pStyle w:val="Code"/>
      </w:pPr>
      <w:r>
        <w:t xml:space="preserve">    remove:0008,0080</w:t>
      </w:r>
    </w:p>
    <w:p>
      <w:pPr>
        <w:pStyle w:val="Code"/>
      </w:pPr>
      <w:r>
        <w:t xml:space="preserve">    remove:0008,0081</w:t>
      </w:r>
    </w:p>
    <w:p>
      <w:pPr>
        <w:pStyle w:val="Code"/>
      </w:pPr>
      <w:r>
        <w:t xml:space="preserve">    remove:0008,0090</w:t>
      </w:r>
    </w:p>
    <w:p>
      <w:pPr>
        <w:pStyle w:val="Code"/>
      </w:pPr>
      <w:r>
        <w:t xml:space="preserve">    dob:YYYY0101</w:t>
      </w:r>
    </w:p>
    <w:p>
      <w:pPr>
        <w:pStyle w:val="Code"/>
      </w:pPr>
      <w:r>
        <w:t xml:space="preserve">    uid:9999</w:t>
      </w:r>
    </w:p>
    <w:p>
      <w:pPr>
        <w:pStyle w:val="Code"/>
      </w:pPr>
      <w:r>
        <w:t xml:space="preserve">    noprivate:true</w:t>
      </w:r>
    </w:p>
    <w:p>
      <w:pPr>
        <w:pStyle w:val="Code"/>
      </w:pPr>
      <w:r>
        <w:t xml:space="preserve">    ignoremodality:SC</w:t>
      </w:r>
    </w:p>
    <w:p>
      <w:pPr>
        <w:pStyle w:val="Code"/>
      </w:pPr>
      <w:r>
        <w:t xml:space="preserve">    ignoretype:SECONDARY</w:t>
      </w:r>
    </w:p>
    <w:p>
      <w:pPr>
        <w:pStyle w:val="Code"/>
      </w:pPr>
      <w:r>
        <w:t xml:space="preserve">    maskrows:20</w:t>
      </w:r>
    </w:p>
    <w:p>
      <w:pPr>
        <w:pStyle w:val="Code"/>
      </w:pPr>
      <w:r>
        <w:t xml:space="preserve">    verbose:true</w:t>
      </w:r>
    </w:p>
    <w:p>
      <w:pPr>
        <w:pStyle w:val="Heading2"/>
      </w:pPr>
      <w:r>
        <w:t>8.12  Applying a Profile</w:t>
      </w:r>
    </w:p>
    <w:p>
      <w:pPr>
        <w:pStyle w:val="Code"/>
      </w:pPr>
      <w:r>
        <w:t xml:space="preserve">dicomtool modify input:C:\study output:C:\out profile:anonymize</w:t>
      </w:r>
    </w:p>
    <w:p>
      <w:pPr>
        <w:pStyle w:val="Heading2"/>
      </w:pPr>
      <w:r>
        <w:t>8.13  Overriding a Profile Parameter</w:t>
      </w:r>
    </w:p>
    <w:p>
      <w:r>
        <w:t xml:space="preserve">The </w:t>
      </w:r>
      <w:r>
        <w:rPr>
          <w:rFonts w:ascii="Courier New" w:hAnsi="Courier New"/>
          <w:sz w:val="18"/>
          <w:szCs w:val="18"/>
          <w:shd w:val="clear" w:color="auto" w:fill="EBEBEB"/>
        </w:rPr>
        <w:t xml:space="preserve">PatientID</w:t>
      </w:r>
      <w:r>
        <w:t xml:space="preserve"> value from the profile is replaced by </w:t>
      </w:r>
      <w:r>
        <w:rPr>
          <w:rFonts w:ascii="Courier New" w:hAnsi="Courier New"/>
          <w:sz w:val="18"/>
          <w:szCs w:val="18"/>
          <w:shd w:val="clear" w:color="auto" w:fill="EBEBEB"/>
        </w:rPr>
        <w:t xml:space="preserve">STUDY42</w:t>
      </w:r>
      <w:r>
        <w:t xml:space="preserve">; all other profile parameters apply unchanged:</w:t>
      </w:r>
    </w:p>
    <w:p>
      <w:pPr>
        <w:pStyle w:val="Code"/>
      </w:pPr>
      <w:r>
        <w:t xml:space="preserve">dicomtool modify input:C:\study output:C:\out profile:anonymize set:PatientID=STUDY42</w:t>
      </w:r>
    </w:p>
    <w:p>
      <w:pPr>
        <w:pStyle w:val="Heading2"/>
      </w:pPr>
      <w:r>
        <w:t>8.14  Generating a DICOMDIR</w:t>
      </w:r>
    </w:p>
    <w:p>
      <w:r>
        <w:t xml:space="preserve">Generate a DICOMDIR index alongside the modified files:</w:t>
      </w:r>
    </w:p>
    <w:p>
      <w:pPr>
        <w:pStyle w:val="Code"/>
      </w:pPr>
      <w:r>
        <w:t xml:space="preserve">dicomtool modify input:C:\study output:C:\out profile:anonymize dicomdir:true</w:t>
      </w:r>
    </w:p>
    <w:p>
      <w:r>
        <w:t xml:space="preserve">A </w:t>
      </w:r>
      <w:r>
        <w:rPr>
          <w:rFonts w:ascii="Courier New" w:hAnsi="Courier New"/>
          <w:sz w:val="18"/>
          <w:szCs w:val="18"/>
          <w:shd w:val="clear" w:color="auto" w:fill="EBEBEB"/>
        </w:rPr>
        <w:t xml:space="preserve">DICOMDIR</w:t>
      </w:r>
      <w:r>
        <w:t xml:space="preserve"> file is written to the root of the output directory after all files have been processed. It is formatted as Explicit VR Little Endian and conforms to PS3.3 of the DICOM standard.</w:t>
      </w:r>
    </w:p>
    <w:p>
      <w:pPr>
        <w:pStyle w:val="Heading2"/>
      </w:pPr>
      <w:r>
        <w:t>8.15  Relative Output Path</w:t>
      </w:r>
    </w:p>
    <w:p>
      <w:r>
        <w:t xml:space="preserve">A relative </w:t>
      </w:r>
      <w:r>
        <w:rPr>
          <w:rFonts w:ascii="Courier New" w:hAnsi="Courier New"/>
          <w:sz w:val="18"/>
          <w:szCs w:val="18"/>
          <w:shd w:val="clear" w:color="auto" w:fill="EBEBEB"/>
        </w:rPr>
        <w:t xml:space="preserve">output:</w:t>
      </w:r>
      <w:r>
        <w:t xml:space="preserve"> path is resolved relative to the </w:t>
      </w:r>
      <w:r>
        <w:rPr>
          <w:rFonts w:ascii="Courier New" w:hAnsi="Courier New"/>
          <w:sz w:val="18"/>
          <w:szCs w:val="18"/>
          <w:shd w:val="clear" w:color="auto" w:fill="EBEBEB"/>
        </w:rPr>
        <w:t xml:space="preserve">input:</w:t>
      </w:r>
      <w:r>
        <w:t xml:space="preserve"> directory. The following two invocations are equivalent when the input is </w:t>
      </w:r>
      <w:r>
        <w:rPr>
          <w:rFonts w:ascii="Courier New" w:hAnsi="Courier New"/>
          <w:sz w:val="18"/>
          <w:szCs w:val="18"/>
          <w:shd w:val="clear" w:color="auto" w:fill="EBEBEB"/>
        </w:rPr>
        <w:t xml:space="preserve">C:\study</w:t>
      </w:r>
      <w:r>
        <w:t xml:space="preserve">:</w:t>
      </w:r>
    </w:p>
    <w:p>
      <w:pPr>
        <w:pStyle w:val="Code"/>
      </w:pPr>
      <w:r>
        <w:t xml:space="preserve">dicomtool modify input:C:\study output:deidentified</w:t>
      </w:r>
    </w:p>
    <w:p>
      <w:pPr>
        <w:pStyle w:val="Code"/>
      </w:pPr>
      <w:r>
        <w:t xml:space="preserve">dicomtool modify input:C:\study output:C:\study\deidentified</w:t>
      </w:r>
    </w:p>
    <w:p>
      <w:pPr>
        <w:pStyle w:val="Heading2"/>
      </w:pPr>
      <w:r>
        <w:t>8.16  Managing Tag Aliases</w:t>
      </w:r>
    </w:p>
    <w:p>
      <w:pPr>
        <w:pStyle w:val="Code"/>
      </w:pPr>
      <w:r>
        <w:t xml:space="preserve"># Add aliases</w:t>
      </w:r>
    </w:p>
    <w:p>
      <w:pPr>
        <w:pStyle w:val="Code"/>
      </w:pPr>
      <w:r>
        <w:t xml:space="preserve">dicomtool tags add PatientName 0010,0010</w:t>
      </w:r>
    </w:p>
    <w:p>
      <w:pPr>
        <w:pStyle w:val="Code"/>
      </w:pPr>
      <w:r>
        <w:t xml:space="preserve">dicomtool tags add InstitutionName 0008,0080</w:t>
      </w:r>
    </w:p>
    <w:p>
      <w:pPr>
        <w:pStyle w:val="Code"/>
      </w:pPr>
    </w:p>
    <w:p>
      <w:pPr>
        <w:pStyle w:val="Code"/>
      </w:pPr>
      <w:r>
        <w:t xml:space="preserve"># List all aliases</w:t>
      </w:r>
    </w:p>
    <w:p>
      <w:pPr>
        <w:pStyle w:val="Code"/>
      </w:pPr>
      <w:r>
        <w:t xml:space="preserve">dicomtool tags list</w:t>
      </w:r>
    </w:p>
    <w:p>
      <w:pPr>
        <w:pStyle w:val="Code"/>
      </w:pPr>
    </w:p>
    <w:p>
      <w:pPr>
        <w:pStyle w:val="Code"/>
      </w:pPr>
      <w:r>
        <w:t xml:space="preserve"># Remove an alias</w:t>
      </w:r>
    </w:p>
    <w:p>
      <w:pPr>
        <w:pStyle w:val="Code"/>
      </w:pPr>
      <w:r>
        <w:t xml:space="preserve">dicomtool tags remove InstitutionName</w:t>
      </w:r>
    </w:p>
    <w:p>
      <w:pPr>
        <w:pStyle w:val="Heading2"/>
      </w:pPr>
      <w:r>
        <w:t>8.17  Creating and Using a Profile</w:t>
      </w:r>
    </w:p>
    <w:p>
      <w:pPr>
        <w:pStyle w:val="Code"/>
      </w:pPr>
      <w:r>
        <w:t xml:space="preserve"># Create a profile</w:t>
      </w:r>
    </w:p>
    <w:p>
      <w:pPr>
        <w:pStyle w:val="Code"/>
      </w:pPr>
      <w:r>
        <w:t xml:space="preserve">dicomtool profiles add anonymize</w:t>
      </w:r>
    </w:p>
    <w:p>
      <w:pPr>
        <w:pStyle w:val="Code"/>
      </w:pPr>
      <w:r>
        <w:t xml:space="preserve">    set:PatientName=ANON</w:t>
      </w:r>
    </w:p>
    <w:p>
      <w:pPr>
        <w:pStyle w:val="Code"/>
      </w:pPr>
      <w:r>
        <w:t xml:space="preserve">    set:PatientID=ANON</w:t>
      </w:r>
    </w:p>
    <w:p>
      <w:pPr>
        <w:pStyle w:val="Code"/>
      </w:pPr>
      <w:r>
        <w:t xml:space="preserve">    set:AccessionNumber=</w:t>
      </w:r>
    </w:p>
    <w:p>
      <w:pPr>
        <w:pStyle w:val="Code"/>
      </w:pPr>
      <w:r>
        <w:t xml:space="preserve">    dob:YYYY0101</w:t>
      </w:r>
    </w:p>
    <w:p>
      <w:pPr>
        <w:pStyle w:val="Code"/>
      </w:pPr>
      <w:r>
        <w:t xml:space="preserve">    noprivate:true</w:t>
      </w:r>
    </w:p>
    <w:p>
      <w:pPr>
        <w:pStyle w:val="Code"/>
      </w:pPr>
      <w:r>
        <w:t xml:space="preserve">    maskrows:20</w:t>
      </w:r>
    </w:p>
    <w:p>
      <w:pPr>
        <w:pStyle w:val="Code"/>
      </w:pPr>
    </w:p>
    <w:p>
      <w:pPr>
        <w:pStyle w:val="Code"/>
      </w:pPr>
      <w:r>
        <w:t xml:space="preserve"># List all profiles</w:t>
      </w:r>
    </w:p>
    <w:p>
      <w:pPr>
        <w:pStyle w:val="Code"/>
      </w:pPr>
      <w:r>
        <w:t xml:space="preserve">dicomtool profiles list</w:t>
      </w:r>
    </w:p>
    <w:p>
      <w:pPr>
        <w:pStyle w:val="Code"/>
      </w:pPr>
    </w:p>
    <w:p>
      <w:pPr>
        <w:pStyle w:val="Code"/>
      </w:pPr>
      <w:r>
        <w:t xml:space="preserve"># Inspect the profile definition</w:t>
      </w:r>
    </w:p>
    <w:p>
      <w:pPr>
        <w:pStyle w:val="Code"/>
      </w:pPr>
      <w:r>
        <w:t xml:space="preserve">dicomtool profiles show anonymize</w:t>
      </w:r>
    </w:p>
    <w:p>
      <w:pPr>
        <w:pStyle w:val="Code"/>
      </w:pPr>
    </w:p>
    <w:p>
      <w:pPr>
        <w:pStyle w:val="Code"/>
      </w:pPr>
      <w:r>
        <w:t xml:space="preserve"># Apply it</w:t>
      </w:r>
    </w:p>
    <w:p>
      <w:pPr>
        <w:pStyle w:val="Code"/>
      </w:pPr>
      <w:r>
        <w:t xml:space="preserve">dicomtool modify input:C:\study output:C:\out profile:anonymize</w:t>
      </w:r>
    </w:p>
    <w:p>
      <w:pPr>
        <w:pStyle w:val="Code"/>
      </w:pPr>
    </w:p>
    <w:p>
      <w:pPr>
        <w:pStyle w:val="Code"/>
      </w:pPr>
      <w:r>
        <w:t xml:space="preserve"># Remove the profile</w:t>
      </w:r>
    </w:p>
    <w:p>
      <w:pPr>
        <w:pStyle w:val="Code"/>
      </w:pPr>
      <w:r>
        <w:t xml:space="preserve">dicomtool profiles remove anonymize</w:t>
      </w:r>
    </w:p>
    <w:p>
      <w:pPr>
        <w:pStyle w:val="Heading2"/>
      </w:pPr>
      <w:r>
        <w:t>8.18  Using Profile Inheritance</w:t>
      </w:r>
    </w:p>
    <w:p>
      <w:r>
        <w:t xml:space="preserve">Create a base de-identification profile, then derive a study-specific variant that inherits all base settings but overrides the Patient ID:</w:t>
      </w:r>
    </w:p>
    <w:p>
      <w:pPr>
        <w:pStyle w:val="Code"/>
      </w:pPr>
      <w:r>
        <w:t xml:space="preserve"># Base profile</w:t>
      </w:r>
    </w:p>
    <w:p>
      <w:pPr>
        <w:pStyle w:val="Code"/>
      </w:pPr>
      <w:r>
        <w:t xml:space="preserve">dicomtool profiles add anonymize</w:t>
      </w:r>
    </w:p>
    <w:p>
      <w:pPr>
        <w:pStyle w:val="Code"/>
      </w:pPr>
      <w:r>
        <w:t xml:space="preserve">    set:PatientName=ANON</w:t>
      </w:r>
    </w:p>
    <w:p>
      <w:pPr>
        <w:pStyle w:val="Code"/>
      </w:pPr>
      <w:r>
        <w:t xml:space="preserve">    set:PatientID=ANON</w:t>
      </w:r>
    </w:p>
    <w:p>
      <w:pPr>
        <w:pStyle w:val="Code"/>
      </w:pPr>
      <w:r>
        <w:t xml:space="preserve">    set:AccessionNumber=</w:t>
      </w:r>
    </w:p>
    <w:p>
      <w:pPr>
        <w:pStyle w:val="Code"/>
      </w:pPr>
      <w:r>
        <w:t xml:space="preserve">    dob:YYYY0101</w:t>
      </w:r>
    </w:p>
    <w:p>
      <w:pPr>
        <w:pStyle w:val="Code"/>
      </w:pPr>
      <w:r>
        <w:t xml:space="preserve">    noprivate:true</w:t>
      </w:r>
    </w:p>
    <w:p>
      <w:pPr>
        <w:pStyle w:val="Code"/>
      </w:pPr>
    </w:p>
    <w:p>
      <w:pPr>
        <w:pStyle w:val="Code"/>
      </w:pPr>
      <w:r>
        <w:t xml:space="preserve"># Derived profile -- inherits everything from anonymize,</w:t>
      </w:r>
    </w:p>
    <w:p>
      <w:pPr>
        <w:pStyle w:val="Code"/>
      </w:pPr>
      <w:r>
        <w:t xml:space="preserve"># but assigns a specific Patient ID for this study</w:t>
      </w:r>
    </w:p>
    <w:p>
      <w:pPr>
        <w:pStyle w:val="Code"/>
      </w:pPr>
      <w:r>
        <w:t xml:space="preserve">dicomtool profiles add study42 base:anonymize set:PatientID=STUDY0042</w:t>
      </w:r>
    </w:p>
    <w:p>
      <w:pPr>
        <w:pStyle w:val="Code"/>
      </w:pPr>
    </w:p>
    <w:p>
      <w:pPr>
        <w:pStyle w:val="Code"/>
      </w:pPr>
      <w:r>
        <w:t xml:space="preserve"># Applying study42 is equivalent to applying anonymize</w:t>
      </w:r>
    </w:p>
    <w:p>
      <w:pPr>
        <w:pStyle w:val="Code"/>
      </w:pPr>
      <w:r>
        <w:t xml:space="preserve"># with set:PatientID=STUDY0042 overriding the ANON value</w:t>
      </w:r>
    </w:p>
    <w:p>
      <w:pPr>
        <w:pStyle w:val="Code"/>
      </w:pPr>
      <w:r>
        <w:t xml:space="preserve">dicomtool modify input:C:\study output:C:\out profile:study42</w:t>
      </w:r>
    </w:p>
    <w:p>
      <w:pPr>
        <w:pStyle w:val="Heading2"/>
      </w:pPr>
      <w:r>
        <w:t>8.19  Packaging Output as a ZIP Archive</w:t>
      </w:r>
    </w:p>
    <w:p>
      <w:r>
        <w:t xml:space="preserve">Use </w:t>
      </w:r>
      <w:r>
        <w:rPr>
          <w:rFonts w:ascii="Courier New" w:hAnsi="Courier New"/>
          <w:sz w:val="18"/>
          <w:szCs w:val="18"/>
          <w:shd w:val="clear" w:color="auto" w:fill="EBEBEB"/>
        </w:rPr>
        <w:t xml:space="preserve">zip:true</w:t>
      </w:r>
      <w:r>
        <w:t xml:space="preserve"> to write all processed DICOM files into a single ZIP archive instead of an output directory. The archive preserves the original folder structure of the input tree.</w:t>
      </w:r>
    </w:p>
    <w:p>
      <w:pPr>
        <w:pStyle w:val="Code"/>
      </w:pPr>
      <w:r>
        <w:t xml:space="preserve">dicomtool modify input:C:\study output:C:\out\study.zip zip:true</w:t>
      </w:r>
    </w:p>
    <w:p>
      <w:pPr>
        <w:pStyle w:val="Code"/>
      </w:pPr>
      <w:r>
        <w:t xml:space="preserve">    set:PatientName=ANON noprivate:true</w:t>
      </w:r>
    </w:p>
    <w:p>
      <w:r>
        <w:t xml:space="preserve">If the </w:t>
      </w:r>
      <w:r>
        <w:rPr>
          <w:rFonts w:ascii="Courier New" w:hAnsi="Courier New"/>
          <w:sz w:val="18"/>
          <w:szCs w:val="18"/>
          <w:shd w:val="clear" w:color="auto" w:fill="EBEBEB"/>
        </w:rPr>
        <w:t xml:space="preserve">output:</w:t>
      </w:r>
      <w:r>
        <w:t xml:space="preserve"> path does not end in </w:t>
      </w:r>
      <w:r>
        <w:rPr>
          <w:rFonts w:ascii="Courier New" w:hAnsi="Courier New"/>
          <w:sz w:val="18"/>
          <w:szCs w:val="18"/>
          <w:shd w:val="clear" w:color="auto" w:fill="EBEBEB"/>
        </w:rPr>
        <w:t xml:space="preserve">.zip</w:t>
      </w:r>
      <w:r>
        <w:t xml:space="preserve">, the extension is appended automatically:</w:t>
      </w:r>
    </w:p>
    <w:p>
      <w:pPr>
        <w:pStyle w:val="Code"/>
      </w:pPr>
      <w:r>
        <w:t xml:space="preserve">dicomtool modify input:C:\study output:C:\out\study zip:true set:PatientName=ANON</w:t>
      </w:r>
    </w:p>
    <w:p>
      <w:pPr>
        <w:pStyle w:val="Code"/>
      </w:pPr>
      <w:r>
        <w:t xml:space="preserve"># ZIP is written to C:\out\study.zip</w:t>
      </w:r>
    </w:p>
    <w:p>
      <w:r>
        <w:t xml:space="preserve">On completion, the full path to the ZIP file is always printed:</w:t>
      </w:r>
    </w:p>
    <w:p>
      <w:pPr>
        <w:pStyle w:val="Code"/>
      </w:pPr>
      <w:r>
        <w:t xml:space="preserve">42 file(s) written to: C:\out\study.zip</w:t>
      </w:r>
    </w:p>
    <w:p>
      <w:r>
        <w:t xml:space="preserve">With </w:t>
      </w:r>
      <w:r>
        <w:rPr>
          <w:rFonts w:ascii="Courier New" w:hAnsi="Courier New"/>
          <w:sz w:val="18"/>
          <w:szCs w:val="18"/>
          <w:shd w:val="clear" w:color="auto" w:fill="EBEBEB"/>
        </w:rPr>
        <w:t xml:space="preserve">verbose:true</w:t>
      </w:r>
      <w:r>
        <w:t xml:space="preserve">, each entry is listed as it is added:</w:t>
      </w:r>
    </w:p>
    <w:p>
      <w:pPr>
        <w:pStyle w:val="Code"/>
      </w:pPr>
      <w:r>
        <w:t xml:space="preserve">  set 0010,0010 = "ANON"</w:t>
      </w:r>
    </w:p>
    <w:p>
      <w:pPr>
        <w:pStyle w:val="Code"/>
      </w:pPr>
      <w:r>
        <w:t xml:space="preserve">zipped: series1\CT.1.2.3.dcm</w:t>
      </w:r>
    </w:p>
    <w:p>
      <w:pPr>
        <w:pStyle w:val="Code"/>
      </w:pPr>
      <w:r>
        <w:t xml:space="preserve">...</w:t>
      </w:r>
    </w:p>
    <w:p>
      <w:pPr>
        <w:pStyle w:val="Heading3"/>
      </w:pPr>
      <w:r>
        <w:t>Notes</w:t>
      </w:r>
    </w:p>
    <w:p>
      <w:pPr>
        <w:pStyle w:val="ListBullet"/>
      </w:pPr>
      <w:r>
        <w:rPr>
          <w:rFonts w:ascii="Courier New" w:hAnsi="Courier New"/>
          <w:sz w:val="18"/>
          <w:szCs w:val="18"/>
          <w:shd w:val="clear" w:color="auto" w:fill="EBEBEB"/>
        </w:rPr>
        <w:t xml:space="preserve">zip:true</w:t>
      </w:r>
      <w:r>
        <w:t xml:space="preserve"> and </w:t>
      </w:r>
      <w:r>
        <w:rPr>
          <w:rFonts w:ascii="Courier New" w:hAnsi="Courier New"/>
          <w:sz w:val="18"/>
          <w:szCs w:val="18"/>
          <w:shd w:val="clear" w:color="auto" w:fill="EBEBEB"/>
        </w:rPr>
        <w:t xml:space="preserve">dicomdir:true</w:t>
      </w:r>
      <w:r>
        <w:t xml:space="preserve"> cannot be combined. Use one or the other.</w:t>
      </w:r>
    </w:p>
    <w:p>
      <w:pPr>
        <w:pStyle w:val="ListBullet"/>
      </w:pPr>
      <w:r>
        <w:t xml:space="preserve">Each ZIP entry carries the creation timestamp of the run, so extracted files have normal filesystem date attributes.</w:t>
      </w:r>
    </w:p>
    <w:p>
      <w:pPr>
        <w:pStyle w:val="ListBullet"/>
      </w:pPr>
      <w:r>
        <w:t xml:space="preserve">The internal file paths within the ZIP use forward slashes and are relative to the input directory root.</w:t>
      </w:r>
    </w:p>
    <w:p>
      <w:pPr>
        <w:pStyle w:val="Heading2"/>
      </w:pPr>
      <w:r>
        <w:t>8.20  Handling Tags with Incorrect Value Representations</w:t>
      </w:r>
    </w:p>
    <w:p>
      <w:r>
        <w:t xml:space="preserve">Some DICOM files contain tags whose stored Value Representation (VR) does not match the DICOM standard. This can occur when equipment vendors write non-conformant files, or when files have been processed by third-party tools that do not validate VRs. By default, dicomtool will return an error when it tries to write such a file. The </w:t>
      </w:r>
      <w:r>
        <w:rPr>
          <w:rFonts w:ascii="Courier New" w:hAnsi="Courier New"/>
          <w:sz w:val="18"/>
          <w:szCs w:val="18"/>
          <w:shd w:val="clear" w:color="auto" w:fill="EBEBEB"/>
        </w:rPr>
        <w:t xml:space="preserve">fixvr:</w:t>
      </w:r>
      <w:r>
        <w:t xml:space="preserve"> parameter controls how these tags are handled.</w:t>
      </w:r>
    </w:p>
    <w:p>
      <w:r>
        <w:t xml:space="preserve">Attempt to re-encode each mismatched tag under its correct standard VR. If the re-encoding fails (for example, because the stored bytes cannot be interpreted as the expected type), the tag is removed and reported when </w:t>
      </w:r>
      <w:r>
        <w:rPr>
          <w:rFonts w:ascii="Courier New" w:hAnsi="Courier New"/>
          <w:sz w:val="18"/>
          <w:szCs w:val="18"/>
          <w:shd w:val="clear" w:color="auto" w:fill="EBEBEB"/>
        </w:rPr>
        <w:t xml:space="preserve">verbose:true</w:t>
      </w:r>
      <w:r>
        <w:t xml:space="preserve"> is set:</w:t>
      </w:r>
    </w:p>
    <w:p>
      <w:pPr>
        <w:pStyle w:val="Code"/>
      </w:pPr>
      <w:r>
        <w:t xml:space="preserve">dicomtool modify input:C:\study output:C:\out fixvr:correct set:PatientName=ANON</w:t>
      </w:r>
    </w:p>
    <w:p>
      <w:r>
        <w:t xml:space="preserve">Silently remove all tags with an incorrect VR without attempting correction:</w:t>
      </w:r>
    </w:p>
    <w:p>
      <w:pPr>
        <w:pStyle w:val="Code"/>
      </w:pPr>
      <w:r>
        <w:t xml:space="preserve">dicomtool modify input:C:\study output:C:\out fixvr:skip set:PatientName=ANON</w:t>
      </w:r>
    </w:p>
    <w:p>
      <w:r>
        <w:t xml:space="preserve">Preserve the file exactly as-is, writing the incorrect VR to the output without raising an error:</w:t>
      </w:r>
    </w:p>
    <w:p>
      <w:pPr>
        <w:pStyle w:val="Code"/>
      </w:pPr>
      <w:r>
        <w:t xml:space="preserve">dicomtool modify input:C:\study output:C:\out fixvr:passthrough set:PatientName=ANON</w:t>
      </w:r>
    </w:p>
    <w:p>
      <w:pPr>
        <w:pStyle w:val="Heading3"/>
      </w:pPr>
      <w:r>
        <w:t>Modes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Mode</w:t>
            </w:r>
          </w:p>
        </w:tc>
        <w:tc>
          <w:tcPr>
            <w:tcW w:w="6300" w:type="dxa"/>
            <w:shd w:val="clear" w:color="auto" w:fill="2E74B5"/>
          </w:tcPr>
          <w:p>
            <w:r>
              <w:rPr>
                <w:b/>
                <w:color w:val="FFFFFF"/>
                <w:sz w:val="20"/>
                <w:szCs w:val="20"/>
              </w:rPr>
              <w:t xml:space="preserve">Behaviour</w:t>
            </w:r>
          </w:p>
        </w:tc>
      </w:tr>
      <w:tr>
        <w:tc>
          <w:tcPr>
            <w:tcW w:w="2700" w:type="dxa"/>
          </w:tcPr>
          <w:p>
            <w:r>
              <w:rPr>
                <w:rFonts w:ascii="Courier New" w:hAnsi="Courier New"/>
                <w:sz w:val="18"/>
                <w:szCs w:val="18"/>
                <w:shd w:val="clear" w:color="auto" w:fill="EBEBEB"/>
              </w:rPr>
              <w:t xml:space="preserve">correct</w:t>
            </w:r>
          </w:p>
        </w:tc>
        <w:tc>
          <w:tcPr>
            <w:tcW w:w="6300" w:type="dxa"/>
          </w:tcPr>
          <w:p>
            <w:r>
              <w:t xml:space="preserve">Re-encodes the tag value under the standard VR. Supports string, integer, and float conversions. Tags that cannot be converted are removed. Private and unknown tags are kept unchanged.</w:t>
            </w:r>
          </w:p>
        </w:tc>
      </w:tr>
      <w:tr>
        <w:tc>
          <w:tcPr>
            <w:tcW w:w="2700" w:type="dxa"/>
            <w:shd w:val="clear" w:color="auto" w:fill="F5F5F5"/>
          </w:tcPr>
          <w:p>
            <w:r>
              <w:rPr>
                <w:rFonts w:ascii="Courier New" w:hAnsi="Courier New"/>
                <w:sz w:val="18"/>
                <w:szCs w:val="18"/>
                <w:shd w:val="clear" w:color="auto" w:fill="EBEBEB"/>
              </w:rPr>
              <w:t xml:space="preserve">skip</w:t>
            </w:r>
          </w:p>
        </w:tc>
        <w:tc>
          <w:tcPr>
            <w:tcW w:w="6300" w:type="dxa"/>
            <w:shd w:val="clear" w:color="auto" w:fill="F5F5F5"/>
          </w:tcPr>
          <w:p>
            <w:r>
              <w:t xml:space="preserve">Removes any tag whose VR does not match the standard dictionary. Private and unknown tags are kept unchanged.</w:t>
            </w:r>
          </w:p>
        </w:tc>
      </w:tr>
      <w:tr>
        <w:tc>
          <w:tcPr>
            <w:tcW w:w="2700" w:type="dxa"/>
          </w:tcPr>
          <w:p>
            <w:r>
              <w:rPr>
                <w:rFonts w:ascii="Courier New" w:hAnsi="Courier New"/>
                <w:sz w:val="18"/>
                <w:szCs w:val="18"/>
                <w:shd w:val="clear" w:color="auto" w:fill="EBEBEB"/>
              </w:rPr>
              <w:t xml:space="preserve">passthrough</w:t>
            </w:r>
          </w:p>
        </w:tc>
        <w:tc>
          <w:tcPr>
            <w:tcW w:w="6300" w:type="dxa"/>
          </w:tcPr>
          <w:p>
            <w:r>
              <w:t xml:space="preserve">Disables VR verification on write. Tags are written to the output file exactly as parsed, preserving the incorrect VR.</w:t>
            </w:r>
          </w:p>
        </w:tc>
      </w:tr>
    </w:tbl>
    <w:p/>
    <w:p>
      <w:pPr>
        <w:pStyle w:val="Heading3"/>
      </w:pPr>
      <w:r>
        <w:t>Notes</w:t>
      </w:r>
    </w:p>
    <w:p>
      <w:pPr>
        <w:pStyle w:val="ListBullet"/>
      </w:pPr>
      <w:r>
        <w:t xml:space="preserve">Only tags present in the DICOM standard dictionary are checked. Private tags (odd group numbers) and tags not found in the dictionary are always kept.</w:t>
      </w:r>
    </w:p>
    <w:p>
      <w:pPr>
        <w:pStyle w:val="ListBullet"/>
      </w:pPr>
      <w:r>
        <w:rPr>
          <w:rFonts w:ascii="Courier New" w:hAnsi="Courier New"/>
          <w:sz w:val="18"/>
          <w:szCs w:val="18"/>
          <w:shd w:val="clear" w:color="auto" w:fill="EBEBEB"/>
        </w:rPr>
        <w:t xml:space="preserve">fixvr</w:t>
      </w:r>
      <w:r>
        <w:t xml:space="preserve"> applies recursively to all elements, including those nested within sequence (SQ) items at any depth.</w:t>
      </w:r>
    </w:p>
    <w:p>
      <w:pPr>
        <w:pStyle w:val="ListBullet"/>
      </w:pPr>
      <w:r>
        <w:t xml:space="preserve">With </w:t>
      </w:r>
      <w:r>
        <w:rPr>
          <w:rFonts w:ascii="Courier New" w:hAnsi="Courier New"/>
          <w:sz w:val="18"/>
          <w:szCs w:val="18"/>
          <w:shd w:val="clear" w:color="auto" w:fill="EBEBEB"/>
        </w:rPr>
        <w:t xml:space="preserve">verbose:true</w:t>
      </w:r>
      <w:r>
        <w:t xml:space="preserve">, each affected tag is reported with its original and target VR.</w:t>
      </w:r>
    </w:p>
    <w:p>
      <w:pPr>
        <w:pStyle w:val="ListBullet"/>
      </w:pPr>
      <w:r>
        <w:rPr>
          <w:rFonts w:ascii="Courier New" w:hAnsi="Courier New"/>
          <w:sz w:val="18"/>
          <w:szCs w:val="18"/>
          <w:shd w:val="clear" w:color="auto" w:fill="EBEBEB"/>
        </w:rPr>
        <w:t xml:space="preserve">fixvr:correct</w:t>
      </w:r>
      <w:r>
        <w:t xml:space="preserve"> is the safest option for most non-conformant files. Use </w:t>
      </w:r>
      <w:r>
        <w:rPr>
          <w:rFonts w:ascii="Courier New" w:hAnsi="Courier New"/>
          <w:sz w:val="18"/>
          <w:szCs w:val="18"/>
          <w:shd w:val="clear" w:color="auto" w:fill="EBEBEB"/>
        </w:rPr>
        <w:t xml:space="preserve">fixvr:passthrough</w:t>
      </w:r>
      <w:r>
        <w:t xml:space="preserve"> only when you need to preserve the original encoding exactly.</w:t>
      </w:r>
    </w:p>
    <w:p>
      <w:pPr>
        <w:pStyle w:val="ListBullet"/>
      </w:pPr>
      <w:r>
        <w:rPr>
          <w:rFonts w:ascii="Courier New" w:hAnsi="Courier New"/>
          <w:sz w:val="18"/>
          <w:szCs w:val="18"/>
          <w:shd w:val="clear" w:color="auto" w:fill="EBEBEB"/>
        </w:rPr>
        <w:t xml:space="preserve">fixvr</w:t>
      </w:r>
      <w:r>
        <w:t xml:space="preserve"> can be set in a processing profile via the </w:t>
      </w:r>
      <w:r>
        <w:rPr>
          <w:rFonts w:ascii="Courier New" w:hAnsi="Courier New"/>
          <w:sz w:val="18"/>
          <w:szCs w:val="18"/>
          <w:shd w:val="clear" w:color="auto" w:fill="EBEBEB"/>
        </w:rPr>
        <w:t xml:space="preserve">fixvr</w:t>
      </w:r>
      <w:r>
        <w:t xml:space="preserve"> key (see Section 6).</w:t>
      </w:r>
    </w:p>
    <w:p>
      <w:pPr>
        <w:pStyle w:val="Heading2"/>
      </w:pPr>
      <w:r>
        <w:t>8.21  Parallel Processing</w:t>
      </w:r>
    </w:p>
    <w:p>
      <w:r>
        <w:t xml:space="preserve">By default, dicomtool processes files using all available CPU cores simultaneously. For large studies this can significantly reduce total run time compared to serial processing.</w:t>
      </w:r>
    </w:p>
    <w:p>
      <w:r>
        <w:t xml:space="preserve">Process files using 8 worker goroutines:</w:t>
      </w:r>
    </w:p>
    <w:p>
      <w:pPr>
        <w:pStyle w:val="Code"/>
      </w:pPr>
      <w:r>
        <w:t xml:space="preserve">dicomtool modify input:C:\study output:C:\out workers:8 set:PatientName=ANON</w:t>
      </w:r>
    </w:p>
    <w:p>
      <w:r>
        <w:t xml:space="preserve">Use all available CPU cores (default behaviour):</w:t>
      </w:r>
    </w:p>
    <w:p>
      <w:pPr>
        <w:pStyle w:val="Code"/>
      </w:pPr>
      <w:r>
        <w:t xml:space="preserve">dicomtool modify input:C:\study output:C:\out set:PatientName=ANON</w:t>
      </w:r>
    </w:p>
    <w:p>
      <w:r>
        <w:t xml:space="preserve">Process files one at a time (serial, equivalent to pre-1.1.1 behaviour):</w:t>
      </w:r>
    </w:p>
    <w:p>
      <w:pPr>
        <w:pStyle w:val="Code"/>
      </w:pPr>
      <w:r>
        <w:t xml:space="preserve">dicomtool modify input:C:\study output:C:\out workers:1 set:PatientName=ANON</w:t>
      </w:r>
    </w:p>
    <w:p>
      <w:pPr>
        <w:pStyle w:val="Heading3"/>
      </w:pPr>
      <w:r>
        <w:t>Notes</w:t>
      </w:r>
    </w:p>
    <w:p>
      <w:pPr>
        <w:pStyle w:val="ListBullet"/>
      </w:pPr>
      <w:r>
        <w:t xml:space="preserve">Setting </w:t>
      </w:r>
      <w:r>
        <w:rPr>
          <w:rFonts w:ascii="Courier New" w:hAnsi="Courier New"/>
          <w:sz w:val="18"/>
          <w:szCs w:val="18"/>
          <w:shd w:val="clear" w:color="auto" w:fill="EBEBEB"/>
        </w:rPr>
        <w:t xml:space="preserve">workers:0</w:t>
      </w:r>
      <w:r>
        <w:t xml:space="preserve"> is equivalent to omitting the parameter -- the default (CPU core count) is used.</w:t>
      </w:r>
    </w:p>
    <w:p>
      <w:pPr>
        <w:pStyle w:val="ListBullet"/>
      </w:pPr>
      <w:r>
        <w:t xml:space="preserve">When writing to a ZIP archive (</w:t>
      </w:r>
      <w:r>
        <w:rPr>
          <w:rFonts w:ascii="Courier New" w:hAnsi="Courier New"/>
          <w:sz w:val="18"/>
          <w:szCs w:val="18"/>
          <w:shd w:val="clear" w:color="auto" w:fill="EBEBEB"/>
        </w:rPr>
        <w:t xml:space="preserve">zip:true</w:t>
      </w:r>
      <w:r>
        <w:t xml:space="preserve">), file processing is parallel but archive writes are serialised internally, so the output ZIP is always valid.</w:t>
      </w:r>
    </w:p>
    <w:p>
      <w:pPr>
        <w:pStyle w:val="ListBullet"/>
      </w:pPr>
      <w:r>
        <w:t xml:space="preserve">With </w:t>
      </w:r>
      <w:r>
        <w:rPr>
          <w:rFonts w:ascii="Courier New" w:hAnsi="Courier New"/>
          <w:sz w:val="18"/>
          <w:szCs w:val="18"/>
          <w:shd w:val="clear" w:color="auto" w:fill="EBEBEB"/>
        </w:rPr>
        <w:t xml:space="preserve">verbose:true</w:t>
      </w:r>
      <w:r>
        <w:t xml:space="preserve">, output lines from different workers may be interleaved. The final summary count and any errors are always accurate regardless of worker count.</w:t>
      </w:r>
    </w:p>
    <w:p>
      <w:pPr>
        <w:pStyle w:val="ListBullet"/>
      </w:pPr>
      <w:r>
        <w:t xml:space="preserve">Setting </w:t>
      </w:r>
      <w:r>
        <w:rPr>
          <w:rFonts w:ascii="Courier New" w:hAnsi="Courier New"/>
          <w:sz w:val="18"/>
          <w:szCs w:val="18"/>
          <w:shd w:val="clear" w:color="auto" w:fill="EBEBEB"/>
        </w:rPr>
        <w:t xml:space="preserve">workers:</w:t>
      </w:r>
      <w:r>
        <w:t xml:space="preserve"> higher than the number of files in the input tree has no effect -- the pool is capped at the job count automatically.</w:t>
      </w:r>
    </w:p>
    <w:p>
      <w:pPr>
        <w:pStyle w:val="Heading2"/>
      </w:pPr>
      <w:r>
        <w:t>8.23  Resetting Configuration to Defaults</w:t>
      </w:r>
    </w:p>
    <w:p>
      <w:r>
        <w:t xml:space="preserve">To restore both </w:t>
      </w:r>
      <w:r>
        <w:rPr>
          <w:rFonts w:ascii="Courier New" w:hAnsi="Courier New"/>
          <w:sz w:val="18"/>
          <w:szCs w:val="18"/>
          <w:shd w:val="clear" w:color="auto" w:fill="EBEBEB"/>
        </w:rPr>
        <w:t xml:space="preserve">tags.json</w:t>
      </w:r>
      <w:r>
        <w:t xml:space="preserve"> and </w:t>
      </w:r>
      <w:r>
        <w:rPr>
          <w:rFonts w:ascii="Courier New" w:hAnsi="Courier New"/>
          <w:sz w:val="18"/>
          <w:szCs w:val="18"/>
          <w:shd w:val="clear" w:color="auto" w:fill="EBEBEB"/>
        </w:rPr>
        <w:t xml:space="preserve">profiles.json</w:t>
      </w:r>
      <w:r>
        <w:t xml:space="preserve"> to their factory defaults, overwriting any existing customisations:</w:t>
      </w:r>
    </w:p>
    <w:p>
      <w:pPr>
        <w:pStyle w:val="Code"/>
      </w:pPr>
      <w:r>
        <w:t xml:space="preserve">dicomtool install</w:t>
      </w:r>
    </w:p>
    <w:p>
      <w:r>
        <w:t xml:space="preserve">Sample output:</w:t>
      </w:r>
    </w:p>
    <w:p>
      <w:pPr>
        <w:pStyle w:val="Code"/>
      </w:pPr>
      <w:r>
        <w:t xml:space="preserve">written: C:\Users\username\.dicomtool\tags.json</w:t>
      </w:r>
    </w:p>
    <w:p>
      <w:pPr>
        <w:pStyle w:val="Code"/>
      </w:pPr>
      <w:r>
        <w:t xml:space="preserve">written: C:\Users\username\.dicomtool\profiles.json</w:t>
      </w:r>
    </w:p>
    <w:p>
      <w:pPr>
        <w:pStyle w:val="Heading2"/>
      </w:pPr>
      <w:r>
        <w:t>8.24  Verbose Mode</w:t>
      </w:r>
    </w:p>
    <w:p>
      <w:r>
        <w:t xml:space="preserve">With </w:t>
      </w:r>
      <w:r>
        <w:rPr>
          <w:rFonts w:ascii="Courier New" w:hAnsi="Courier New"/>
          <w:sz w:val="18"/>
          <w:szCs w:val="18"/>
          <w:shd w:val="clear" w:color="auto" w:fill="EBEBEB"/>
        </w:rPr>
        <w:t xml:space="preserve">verbose:true</w:t>
      </w:r>
      <w:r>
        <w:t xml:space="preserve">, each written file path, per-operation diagnostics, and a summary count are printed to stdout:</w:t>
      </w:r>
    </w:p>
    <w:p>
      <w:pPr>
        <w:pStyle w:val="Code"/>
      </w:pPr>
      <w:r>
        <w:t xml:space="preserve">dicomtool modify input:C:\study output:C:\out set:PatientName=ANON maskrows:10 verbose:true</w:t>
      </w:r>
    </w:p>
    <w:p>
      <w:r>
        <w:t xml:space="preserve">Sample output:</w:t>
      </w:r>
    </w:p>
    <w:p>
      <w:pPr>
        <w:pStyle w:val="Code"/>
      </w:pPr>
      <w:r>
        <w:t xml:space="preserve">  set 0010,0010 = "ANON"</w:t>
      </w:r>
    </w:p>
    <w:p>
      <w:pPr>
        <w:pStyle w:val="Code"/>
      </w:pPr>
      <w:r>
        <w:t xml:space="preserve">  maskrows: zeroed top 10 row(s) across 1 frame(s)</w:t>
      </w:r>
    </w:p>
    <w:p>
      <w:pPr>
        <w:pStyle w:val="Code"/>
      </w:pPr>
      <w:r>
        <w:t xml:space="preserve">written: C:\out\series1\image001.dcm</w:t>
      </w:r>
    </w:p>
    <w:p>
      <w:pPr>
        <w:pStyle w:val="Code"/>
      </w:pPr>
      <w:r>
        <w:t xml:space="preserve">3 file(s) processed</w:t>
      </w:r>
    </w:p>
    <w:p>
      <w:r>
        <w:t xml:space="preserve">Without </w:t>
      </w:r>
      <w:r>
        <w:rPr>
          <w:rFonts w:ascii="Courier New" w:hAnsi="Courier New"/>
          <w:sz w:val="18"/>
          <w:szCs w:val="18"/>
          <w:shd w:val="clear" w:color="auto" w:fill="EBEBEB"/>
        </w:rPr>
        <w:t xml:space="preserve">verbose:true</w:t>
      </w:r>
      <w:r>
        <w:t xml:space="preserve"> only errors and warnings are shown.</w:t>
      </w:r>
    </w:p>
    <w:p>
      <w:pPr>
        <w:pStyle w:val="Heading1"/>
      </w:pPr>
      <w:r>
        <w:t>9  Tag Format Reference</w:t>
      </w:r>
    </w:p>
    <w:p>
      <w:pPr>
        <w:pStyle w:val="Heading2"/>
      </w:pPr>
      <w:r>
        <w:t>9.1  GGGG,EEEE Format</w:t>
      </w:r>
    </w:p>
    <w:p>
      <w:r>
        <w:t xml:space="preserve">DICOM tags are identified by a group number and an element number, both 16-bit hex values written as </w:t>
      </w:r>
      <w:r>
        <w:rPr>
          <w:rFonts w:ascii="Courier New" w:hAnsi="Courier New"/>
          <w:sz w:val="18"/>
          <w:szCs w:val="18"/>
          <w:shd w:val="clear" w:color="auto" w:fill="EBEBEB"/>
        </w:rPr>
        <w:t xml:space="preserve">GGGG,EEEE</w:t>
      </w:r>
      <w:r>
        <w:t xml:space="preserve">. Leading zeros may be omitted but both components are required.</w:t>
      </w:r>
    </w:p>
    <w:p>
      <w:pPr>
        <w:pStyle w:val="Code"/>
      </w:pPr>
      <w:r>
        <w:t xml:space="preserve">0010,0010   Patient Name</w:t>
      </w:r>
    </w:p>
    <w:p>
      <w:pPr>
        <w:pStyle w:val="Code"/>
      </w:pPr>
      <w:r>
        <w:t xml:space="preserve">0010,0020   Patient ID</w:t>
      </w:r>
    </w:p>
    <w:p>
      <w:pPr>
        <w:pStyle w:val="Code"/>
      </w:pPr>
      <w:r>
        <w:t xml:space="preserve">0008,0050   Accession Number</w:t>
      </w:r>
    </w:p>
    <w:p>
      <w:pPr>
        <w:pStyle w:val="Code"/>
      </w:pPr>
      <w:r>
        <w:t xml:space="preserve">0008,0060   Modality</w:t>
      </w:r>
    </w:p>
    <w:p>
      <w:pPr>
        <w:pStyle w:val="Code"/>
      </w:pPr>
      <w:r>
        <w:t xml:space="preserve">0020,000D   Study Instance UID</w:t>
      </w:r>
    </w:p>
    <w:p>
      <w:pPr>
        <w:pStyle w:val="Code"/>
      </w:pPr>
      <w:r>
        <w:t xml:space="preserve">0020,000E   Series Instance UID</w:t>
      </w:r>
    </w:p>
    <w:p>
      <w:pPr>
        <w:pStyle w:val="Code"/>
      </w:pPr>
      <w:r>
        <w:t xml:space="preserve">0008,0018   SOP Instance UID</w:t>
      </w:r>
    </w:p>
    <w:p>
      <w:pPr>
        <w:pStyle w:val="Heading2"/>
      </w:pPr>
      <w:r>
        <w:t>9.2  Commonly Used Tags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Tag</w:t>
            </w:r>
          </w:p>
        </w:tc>
        <w:tc>
          <w:tcPr>
            <w:tcW w:w="6300" w:type="dxa"/>
            <w:shd w:val="clear" w:color="auto" w:fill="2E74B5"/>
          </w:tcPr>
          <w:p>
            <w:r>
              <w:rPr>
                <w:b/>
                <w:color w:val="FFFFFF"/>
                <w:sz w:val="20"/>
                <w:szCs w:val="20"/>
              </w:rPr>
              <w:t xml:space="preserve">Name</w:t>
            </w:r>
          </w:p>
        </w:tc>
      </w:tr>
      <w:tr>
        <w:tc>
          <w:tcPr>
            <w:tcW w:w="2700" w:type="dxa"/>
          </w:tcPr>
          <w:p>
            <w:r>
              <w:t xml:space="preserve">0008,0020</w:t>
            </w:r>
          </w:p>
        </w:tc>
        <w:tc>
          <w:tcPr>
            <w:tcW w:w="6300" w:type="dxa"/>
          </w:tcPr>
          <w:p>
            <w:r>
              <w:t xml:space="preserve">Study Date</w:t>
            </w:r>
          </w:p>
        </w:tc>
      </w:tr>
      <w:tr>
        <w:tc>
          <w:tcPr>
            <w:tcW w:w="2700" w:type="dxa"/>
            <w:shd w:val="clear" w:color="auto" w:fill="F5F5F5"/>
          </w:tcPr>
          <w:p>
            <w:r>
              <w:t xml:space="preserve">0008,0030</w:t>
            </w:r>
          </w:p>
        </w:tc>
        <w:tc>
          <w:tcPr>
            <w:tcW w:w="6300" w:type="dxa"/>
            <w:shd w:val="clear" w:color="auto" w:fill="F5F5F5"/>
          </w:tcPr>
          <w:p>
            <w:r>
              <w:t xml:space="preserve">Study Time</w:t>
            </w:r>
          </w:p>
        </w:tc>
      </w:tr>
      <w:tr>
        <w:tc>
          <w:tcPr>
            <w:tcW w:w="2700" w:type="dxa"/>
          </w:tcPr>
          <w:p>
            <w:r>
              <w:t xml:space="preserve">0008,0050</w:t>
            </w:r>
          </w:p>
        </w:tc>
        <w:tc>
          <w:tcPr>
            <w:tcW w:w="6300" w:type="dxa"/>
          </w:tcPr>
          <w:p>
            <w:r>
              <w:t xml:space="preserve">Accession Number</w:t>
            </w:r>
          </w:p>
        </w:tc>
      </w:tr>
      <w:tr>
        <w:tc>
          <w:tcPr>
            <w:tcW w:w="2700" w:type="dxa"/>
            <w:shd w:val="clear" w:color="auto" w:fill="F5F5F5"/>
          </w:tcPr>
          <w:p>
            <w:r>
              <w:t xml:space="preserve">0008,0060</w:t>
            </w:r>
          </w:p>
        </w:tc>
        <w:tc>
          <w:tcPr>
            <w:tcW w:w="6300" w:type="dxa"/>
            <w:shd w:val="clear" w:color="auto" w:fill="F5F5F5"/>
          </w:tcPr>
          <w:p>
            <w:r>
              <w:t xml:space="preserve">Modality</w:t>
            </w:r>
          </w:p>
        </w:tc>
      </w:tr>
      <w:tr>
        <w:tc>
          <w:tcPr>
            <w:tcW w:w="2700" w:type="dxa"/>
          </w:tcPr>
          <w:p>
            <w:r>
              <w:t xml:space="preserve">0008,0070</w:t>
            </w:r>
          </w:p>
        </w:tc>
        <w:tc>
          <w:tcPr>
            <w:tcW w:w="6300" w:type="dxa"/>
          </w:tcPr>
          <w:p>
            <w:r>
              <w:t xml:space="preserve">Manufacturer</w:t>
            </w:r>
          </w:p>
        </w:tc>
      </w:tr>
      <w:tr>
        <w:tc>
          <w:tcPr>
            <w:tcW w:w="2700" w:type="dxa"/>
            <w:shd w:val="clear" w:color="auto" w:fill="F5F5F5"/>
          </w:tcPr>
          <w:p>
            <w:r>
              <w:t xml:space="preserve">0008,0080</w:t>
            </w:r>
          </w:p>
        </w:tc>
        <w:tc>
          <w:tcPr>
            <w:tcW w:w="6300" w:type="dxa"/>
            <w:shd w:val="clear" w:color="auto" w:fill="F5F5F5"/>
          </w:tcPr>
          <w:p>
            <w:r>
              <w:t xml:space="preserve">Institution Name</w:t>
            </w:r>
          </w:p>
        </w:tc>
      </w:tr>
      <w:tr>
        <w:tc>
          <w:tcPr>
            <w:tcW w:w="2700" w:type="dxa"/>
          </w:tcPr>
          <w:p>
            <w:r>
              <w:t xml:space="preserve">0008,0081</w:t>
            </w:r>
          </w:p>
        </w:tc>
        <w:tc>
          <w:tcPr>
            <w:tcW w:w="6300" w:type="dxa"/>
          </w:tcPr>
          <w:p>
            <w:r>
              <w:t xml:space="preserve">Institution Address</w:t>
            </w:r>
          </w:p>
        </w:tc>
      </w:tr>
      <w:tr>
        <w:tc>
          <w:tcPr>
            <w:tcW w:w="2700" w:type="dxa"/>
            <w:shd w:val="clear" w:color="auto" w:fill="F5F5F5"/>
          </w:tcPr>
          <w:p>
            <w:r>
              <w:t xml:space="preserve">0008,0090</w:t>
            </w:r>
          </w:p>
        </w:tc>
        <w:tc>
          <w:tcPr>
            <w:tcW w:w="6300" w:type="dxa"/>
            <w:shd w:val="clear" w:color="auto" w:fill="F5F5F5"/>
          </w:tcPr>
          <w:p>
            <w:r>
              <w:t xml:space="preserve">Referring Physician Name</w:t>
            </w:r>
          </w:p>
        </w:tc>
      </w:tr>
      <w:tr>
        <w:tc>
          <w:tcPr>
            <w:tcW w:w="2700" w:type="dxa"/>
          </w:tcPr>
          <w:p>
            <w:r>
              <w:t xml:space="preserve">0008,103E</w:t>
            </w:r>
          </w:p>
        </w:tc>
        <w:tc>
          <w:tcPr>
            <w:tcW w:w="6300" w:type="dxa"/>
          </w:tcPr>
          <w:p>
            <w:r>
              <w:t xml:space="preserve">Series Description</w:t>
            </w:r>
          </w:p>
        </w:tc>
      </w:tr>
      <w:tr>
        <w:tc>
          <w:tcPr>
            <w:tcW w:w="2700" w:type="dxa"/>
            <w:shd w:val="clear" w:color="auto" w:fill="F5F5F5"/>
          </w:tcPr>
          <w:p>
            <w:r>
              <w:t xml:space="preserve">0008,1030</w:t>
            </w:r>
          </w:p>
        </w:tc>
        <w:tc>
          <w:tcPr>
            <w:tcW w:w="6300" w:type="dxa"/>
            <w:shd w:val="clear" w:color="auto" w:fill="F5F5F5"/>
          </w:tcPr>
          <w:p>
            <w:r>
              <w:t xml:space="preserve">Study Description</w:t>
            </w:r>
          </w:p>
        </w:tc>
      </w:tr>
      <w:tr>
        <w:tc>
          <w:tcPr>
            <w:tcW w:w="2700" w:type="dxa"/>
          </w:tcPr>
          <w:p>
            <w:r>
              <w:t xml:space="preserve">0010,0010</w:t>
            </w:r>
          </w:p>
        </w:tc>
        <w:tc>
          <w:tcPr>
            <w:tcW w:w="6300" w:type="dxa"/>
          </w:tcPr>
          <w:p>
            <w:r>
              <w:t xml:space="preserve">Patient Name</w:t>
            </w:r>
          </w:p>
        </w:tc>
      </w:tr>
      <w:tr>
        <w:tc>
          <w:tcPr>
            <w:tcW w:w="2700" w:type="dxa"/>
            <w:shd w:val="clear" w:color="auto" w:fill="F5F5F5"/>
          </w:tcPr>
          <w:p>
            <w:r>
              <w:t xml:space="preserve">0010,0020</w:t>
            </w:r>
          </w:p>
        </w:tc>
        <w:tc>
          <w:tcPr>
            <w:tcW w:w="6300" w:type="dxa"/>
            <w:shd w:val="clear" w:color="auto" w:fill="F5F5F5"/>
          </w:tcPr>
          <w:p>
            <w:r>
              <w:t xml:space="preserve">Patient ID</w:t>
            </w:r>
          </w:p>
        </w:tc>
      </w:tr>
      <w:tr>
        <w:tc>
          <w:tcPr>
            <w:tcW w:w="2700" w:type="dxa"/>
          </w:tcPr>
          <w:p>
            <w:r>
              <w:t xml:space="preserve">0010,0030</w:t>
            </w:r>
          </w:p>
        </w:tc>
        <w:tc>
          <w:tcPr>
            <w:tcW w:w="6300" w:type="dxa"/>
          </w:tcPr>
          <w:p>
            <w:r>
              <w:t xml:space="preserve">Patient Birth Date</w:t>
            </w:r>
          </w:p>
        </w:tc>
      </w:tr>
      <w:tr>
        <w:tc>
          <w:tcPr>
            <w:tcW w:w="2700" w:type="dxa"/>
            <w:shd w:val="clear" w:color="auto" w:fill="F5F5F5"/>
          </w:tcPr>
          <w:p>
            <w:r>
              <w:t xml:space="preserve">0010,0040</w:t>
            </w:r>
          </w:p>
        </w:tc>
        <w:tc>
          <w:tcPr>
            <w:tcW w:w="6300" w:type="dxa"/>
            <w:shd w:val="clear" w:color="auto" w:fill="F5F5F5"/>
          </w:tcPr>
          <w:p>
            <w:r>
              <w:t xml:space="preserve">Patient Sex</w:t>
            </w:r>
          </w:p>
        </w:tc>
      </w:tr>
      <w:tr>
        <w:tc>
          <w:tcPr>
            <w:tcW w:w="2700" w:type="dxa"/>
          </w:tcPr>
          <w:p>
            <w:r>
              <w:t xml:space="preserve">0010,1010</w:t>
            </w:r>
          </w:p>
        </w:tc>
        <w:tc>
          <w:tcPr>
            <w:tcW w:w="6300" w:type="dxa"/>
          </w:tcPr>
          <w:p>
            <w:r>
              <w:t xml:space="preserve">Patient Age</w:t>
            </w:r>
          </w:p>
        </w:tc>
      </w:tr>
      <w:tr>
        <w:tc>
          <w:tcPr>
            <w:tcW w:w="2700" w:type="dxa"/>
            <w:shd w:val="clear" w:color="auto" w:fill="F5F5F5"/>
          </w:tcPr>
          <w:p>
            <w:r>
              <w:t xml:space="preserve">0018,1030</w:t>
            </w:r>
          </w:p>
        </w:tc>
        <w:tc>
          <w:tcPr>
            <w:tcW w:w="6300" w:type="dxa"/>
            <w:shd w:val="clear" w:color="auto" w:fill="F5F5F5"/>
          </w:tcPr>
          <w:p>
            <w:r>
              <w:t xml:space="preserve">Protocol Name</w:t>
            </w:r>
          </w:p>
        </w:tc>
      </w:tr>
      <w:tr>
        <w:tc>
          <w:tcPr>
            <w:tcW w:w="2700" w:type="dxa"/>
          </w:tcPr>
          <w:p>
            <w:r>
              <w:t xml:space="preserve">0020,000D</w:t>
            </w:r>
          </w:p>
        </w:tc>
        <w:tc>
          <w:tcPr>
            <w:tcW w:w="6300" w:type="dxa"/>
          </w:tcPr>
          <w:p>
            <w:r>
              <w:t xml:space="preserve">Study Instance UID</w:t>
            </w:r>
          </w:p>
        </w:tc>
      </w:tr>
      <w:tr>
        <w:tc>
          <w:tcPr>
            <w:tcW w:w="2700" w:type="dxa"/>
            <w:shd w:val="clear" w:color="auto" w:fill="F5F5F5"/>
          </w:tcPr>
          <w:p>
            <w:r>
              <w:t xml:space="preserve">0020,000E</w:t>
            </w:r>
          </w:p>
        </w:tc>
        <w:tc>
          <w:tcPr>
            <w:tcW w:w="6300" w:type="dxa"/>
            <w:shd w:val="clear" w:color="auto" w:fill="F5F5F5"/>
          </w:tcPr>
          <w:p>
            <w:r>
              <w:t xml:space="preserve">Series Instance UID</w:t>
            </w:r>
          </w:p>
        </w:tc>
      </w:tr>
      <w:tr>
        <w:tc>
          <w:tcPr>
            <w:tcW w:w="2700" w:type="dxa"/>
          </w:tcPr>
          <w:p>
            <w:r>
              <w:t xml:space="preserve">0020,0010</w:t>
            </w:r>
          </w:p>
        </w:tc>
        <w:tc>
          <w:tcPr>
            <w:tcW w:w="6300" w:type="dxa"/>
          </w:tcPr>
          <w:p>
            <w:r>
              <w:t xml:space="preserve">Study ID</w:t>
            </w:r>
          </w:p>
        </w:tc>
      </w:tr>
      <w:tr>
        <w:tc>
          <w:tcPr>
            <w:tcW w:w="2700" w:type="dxa"/>
            <w:shd w:val="clear" w:color="auto" w:fill="F5F5F5"/>
          </w:tcPr>
          <w:p>
            <w:r>
              <w:t xml:space="preserve">0020,0011</w:t>
            </w:r>
          </w:p>
        </w:tc>
        <w:tc>
          <w:tcPr>
            <w:tcW w:w="6300" w:type="dxa"/>
            <w:shd w:val="clear" w:color="auto" w:fill="F5F5F5"/>
          </w:tcPr>
          <w:p>
            <w:r>
              <w:t xml:space="preserve">Series Number</w:t>
            </w:r>
          </w:p>
        </w:tc>
      </w:tr>
      <w:tr>
        <w:tc>
          <w:tcPr>
            <w:tcW w:w="2700" w:type="dxa"/>
          </w:tcPr>
          <w:p>
            <w:r>
              <w:t xml:space="preserve">0020,0013</w:t>
            </w:r>
          </w:p>
        </w:tc>
        <w:tc>
          <w:tcPr>
            <w:tcW w:w="6300" w:type="dxa"/>
          </w:tcPr>
          <w:p>
            <w:r>
              <w:t xml:space="preserve">Instance Number</w:t>
            </w:r>
          </w:p>
        </w:tc>
      </w:tr>
    </w:tbl>
    <w:p/>
    <w:p>
      <w:pPr>
        <w:pStyle w:val="Heading2"/>
      </w:pPr>
      <w:r>
        <w:t>9.3  Private Tags</w:t>
      </w:r>
    </w:p>
    <w:p>
      <w:r>
        <w:t xml:space="preserve">Tags whose group number is odd (e.g. </w:t>
      </w:r>
      <w:r>
        <w:rPr>
          <w:rFonts w:ascii="Courier New" w:hAnsi="Courier New"/>
          <w:sz w:val="18"/>
          <w:szCs w:val="18"/>
          <w:shd w:val="clear" w:color="auto" w:fill="EBEBEB"/>
        </w:rPr>
        <w:t xml:space="preserve">0009,xxxx</w:t>
      </w:r>
      <w:r>
        <w:t xml:space="preserve">, </w:t>
      </w:r>
      <w:r>
        <w:rPr>
          <w:rFonts w:ascii="Courier New" w:hAnsi="Courier New"/>
          <w:sz w:val="18"/>
          <w:szCs w:val="18"/>
          <w:shd w:val="clear" w:color="auto" w:fill="EBEBEB"/>
        </w:rPr>
        <w:t xml:space="preserve">0019,xxxx</w:t>
      </w:r>
      <w:r>
        <w:t xml:space="preserve">) are private tags used by specific vendors or applications. They are not standardised. The </w:t>
      </w:r>
      <w:r>
        <w:rPr>
          <w:rFonts w:ascii="Courier New" w:hAnsi="Courier New"/>
          <w:sz w:val="18"/>
          <w:szCs w:val="18"/>
          <w:shd w:val="clear" w:color="auto" w:fill="EBEBEB"/>
        </w:rPr>
        <w:t xml:space="preserve">noprivate:true</w:t>
      </w:r>
      <w:r>
        <w:t xml:space="preserve"> flag removes all such tags from every output file.</w:t>
      </w:r>
    </w:p>
    <w:p>
      <w:pPr>
        <w:pStyle w:val="Heading2"/>
      </w:pPr>
      <w:r>
        <w:t>9.4  Transfer Syntax and UID Exclusions</w:t>
      </w:r>
    </w:p>
    <w:p>
      <w:r>
        <w:t xml:space="preserve">The following UID tags are excluded from the </w:t>
      </w:r>
      <w:r>
        <w:rPr>
          <w:rFonts w:ascii="Courier New" w:hAnsi="Courier New"/>
          <w:sz w:val="18"/>
          <w:szCs w:val="18"/>
          <w:shd w:val="clear" w:color="auto" w:fill="EBEBEB"/>
        </w:rPr>
        <w:t xml:space="preserve">uid:&lt;suffix&gt;</w:t>
      </w:r>
      <w:r>
        <w:t xml:space="preserve"> operation because they describe the encoding of the file itself and must remain valid, recognised values: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Tag</w:t>
            </w:r>
          </w:p>
        </w:tc>
        <w:tc>
          <w:tcPr>
            <w:tcW w:w="6300" w:type="dxa"/>
            <w:shd w:val="clear" w:color="auto" w:fill="2E74B5"/>
          </w:tcPr>
          <w:p>
            <w:r>
              <w:rPr>
                <w:b/>
                <w:color w:val="FFFFFF"/>
                <w:sz w:val="20"/>
                <w:szCs w:val="20"/>
              </w:rPr>
              <w:t xml:space="preserve">Name</w:t>
            </w:r>
          </w:p>
        </w:tc>
      </w:tr>
      <w:tr>
        <w:tc>
          <w:tcPr>
            <w:tcW w:w="2700" w:type="dxa"/>
          </w:tcPr>
          <w:p>
            <w:r>
              <w:t xml:space="preserve">0002,0010</w:t>
            </w:r>
          </w:p>
        </w:tc>
        <w:tc>
          <w:tcPr>
            <w:tcW w:w="6300" w:type="dxa"/>
          </w:tcPr>
          <w:p>
            <w:r>
              <w:t xml:space="preserve">Transfer Syntax UID</w:t>
            </w:r>
          </w:p>
        </w:tc>
      </w:tr>
      <w:tr>
        <w:tc>
          <w:tcPr>
            <w:tcW w:w="2700" w:type="dxa"/>
            <w:shd w:val="clear" w:color="auto" w:fill="F5F5F5"/>
          </w:tcPr>
          <w:p>
            <w:r>
              <w:t xml:space="preserve">0004,1512</w:t>
            </w:r>
          </w:p>
        </w:tc>
        <w:tc>
          <w:tcPr>
            <w:tcW w:w="6300" w:type="dxa"/>
            <w:shd w:val="clear" w:color="auto" w:fill="F5F5F5"/>
          </w:tcPr>
          <w:p>
            <w:r>
              <w:t xml:space="preserve">Referenced Transfer Syntax UID in File</w:t>
            </w:r>
          </w:p>
        </w:tc>
      </w:tr>
    </w:tbl>
    <w:p/>
    <w:p>
      <w:r>
        <w:t xml:space="preserve">The </w:t>
      </w:r>
      <w:r>
        <w:rPr>
          <w:rFonts w:ascii="Courier New" w:hAnsi="Courier New"/>
          <w:sz w:val="18"/>
          <w:szCs w:val="18"/>
          <w:shd w:val="clear" w:color="auto" w:fill="EBEBEB"/>
        </w:rPr>
        <w:t xml:space="preserve">uid:&lt;suffix&gt;</w:t>
      </w:r>
      <w:r>
        <w:t xml:space="preserve"> operation appends a numeric suffix to UIDs, leaving the original value embedded in the result. This is suitable for lightweight namespacing but is reversible and does not break linkage to the source.</w:t>
      </w:r>
    </w:p>
    <w:p>
      <w:r>
        <w:t xml:space="preserve">For de-identification, </w:t>
      </w:r>
      <w:r>
        <w:rPr>
          <w:rFonts w:ascii="Courier New" w:hAnsi="Courier New"/>
          <w:sz w:val="18"/>
          <w:szCs w:val="18"/>
          <w:shd w:val="clear" w:color="auto" w:fill="EBEBEB"/>
        </w:rPr>
        <w:t xml:space="preserve">remapuids:true</w:t>
      </w:r>
      <w:r>
        <w:t xml:space="preserve"> instead replaces each UID with a freshly generated value. Remapping uses a single shared table for the entire run, so the same source UID always maps to the same new UID in every file. This preserves the study/series/instance hierarchy and every internal reference (for example </w:t>
      </w:r>
      <w:r>
        <w:rPr>
          <w:rFonts w:ascii="Courier New" w:hAnsi="Courier New"/>
          <w:sz w:val="18"/>
          <w:szCs w:val="18"/>
          <w:shd w:val="clear" w:color="auto" w:fill="EBEBEB"/>
        </w:rPr>
        <w:t xml:space="preserve">ReferencedSOPInstanceUID</w:t>
      </w:r>
      <w:r>
        <w:t xml:space="preserve"> values nested inside sequences continue to point at the correct, remapped instances) while severing any link back to the originating system. New UIDs use the ISO </w:t>
      </w:r>
      <w:r>
        <w:rPr>
          <w:rFonts w:ascii="Courier New" w:hAnsi="Courier New"/>
          <w:sz w:val="18"/>
          <w:szCs w:val="18"/>
          <w:shd w:val="clear" w:color="auto" w:fill="EBEBEB"/>
        </w:rPr>
        <w:t xml:space="preserve">2.25</w:t>
      </w:r>
      <w:r>
        <w:t xml:space="preserve"> UUID-derived root and are unique per run; re-running the command produces a different set of UIDs.</w:t>
      </w:r>
    </w:p>
    <w:p>
      <w:r>
        <w:t xml:space="preserve">UIDs beginning with the DICOM standard root </w:t>
      </w:r>
      <w:r>
        <w:rPr>
          <w:rFonts w:ascii="Courier New" w:hAnsi="Courier New"/>
          <w:sz w:val="18"/>
          <w:szCs w:val="18"/>
          <w:shd w:val="clear" w:color="auto" w:fill="EBEBEB"/>
        </w:rPr>
        <w:t xml:space="preserve">1.2.840.10008.</w:t>
      </w:r>
      <w:r>
        <w:t xml:space="preserve"> (SOP Class UIDs, Transfer Syntax UIDs, and other well-known values), together with the Implementation Class UID (0002,0012), are never remapped because they identify the object type, encoding, and creating software rather than the patient or study. </w:t>
      </w:r>
      <w:r>
        <w:rPr>
          <w:rFonts w:ascii="Courier New" w:hAnsi="Courier New"/>
          <w:sz w:val="18"/>
          <w:szCs w:val="18"/>
          <w:shd w:val="clear" w:color="auto" w:fill="EBEBEB"/>
        </w:rPr>
        <w:t xml:space="preserve">remapuids:true</w:t>
      </w:r>
      <w:r>
        <w:t xml:space="preserve"> and </w:t>
      </w:r>
      <w:r>
        <w:rPr>
          <w:rFonts w:ascii="Courier New" w:hAnsi="Courier New"/>
          <w:sz w:val="18"/>
          <w:szCs w:val="18"/>
          <w:shd w:val="clear" w:color="auto" w:fill="EBEBEB"/>
        </w:rPr>
        <w:t xml:space="preserve">uid:&lt;suffix&gt;</w:t>
      </w:r>
      <w:r>
        <w:t xml:space="preserve"> cannot be used together.</w:t>
      </w:r>
    </w:p>
    <w:p>
      <w:pPr>
        <w:pStyle w:val="Heading2"/>
      </w:pPr>
      <w:r>
        <w:t>9.5  Filtering by Modality and Image Type</w:t>
      </w:r>
    </w:p>
    <w:p>
      <w:r>
        <w:t xml:space="preserve">Files can be excluded from processing based on their Modality (0008,0060) or Image Type (0008,0008) tags using the </w:t>
      </w:r>
      <w:r>
        <w:rPr>
          <w:rFonts w:ascii="Courier New" w:hAnsi="Courier New"/>
          <w:sz w:val="18"/>
          <w:szCs w:val="18"/>
          <w:shd w:val="clear" w:color="auto" w:fill="EBEBEB"/>
        </w:rPr>
        <w:t xml:space="preserve">ignoremodality:</w:t>
      </w:r>
      <w:r>
        <w:t xml:space="preserve"> and </w:t>
      </w:r>
      <w:r>
        <w:rPr>
          <w:rFonts w:ascii="Courier New" w:hAnsi="Courier New"/>
          <w:sz w:val="18"/>
          <w:szCs w:val="18"/>
          <w:shd w:val="clear" w:color="auto" w:fill="EBEBEB"/>
        </w:rPr>
        <w:t xml:space="preserve">ignoretype:</w:t>
      </w:r>
      <w:r>
        <w:t xml:space="preserve"> parameters. Both accept comma-delimited lists and perform case-insensitive comparisons.</w:t>
      </w:r>
    </w:p>
    <w:p>
      <w:r>
        <w:t xml:space="preserve">Common use cases: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Example</w:t>
            </w:r>
          </w:p>
        </w:tc>
        <w:tc>
          <w:tcPr>
            <w:tcW w:w="6300" w:type="dxa"/>
            <w:shd w:val="clear" w:color="auto" w:fill="2E74B5"/>
          </w:tcPr>
          <w:p>
            <w:r>
              <w:rPr>
                <w:b/>
                <w:color w:val="FFFFFF"/>
                <w:sz w:val="20"/>
                <w:szCs w:val="20"/>
              </w:rPr>
              <w:t xml:space="preserve">Effect</w:t>
            </w:r>
          </w:p>
        </w:tc>
      </w:tr>
      <w:tr>
        <w:tc>
          <w:tcPr>
            <w:tcW w:w="2700" w:type="dxa"/>
          </w:tcPr>
          <w:p>
            <w:r>
              <w:rPr>
                <w:rFonts w:ascii="Courier New" w:hAnsi="Courier New"/>
                <w:sz w:val="18"/>
                <w:szCs w:val="18"/>
                <w:shd w:val="clear" w:color="auto" w:fill="EBEBEB"/>
              </w:rPr>
              <w:t xml:space="preserve">ignoremodality:SC</w:t>
            </w:r>
          </w:p>
        </w:tc>
        <w:tc>
          <w:tcPr>
            <w:tcW w:w="6300" w:type="dxa"/>
          </w:tcPr>
          <w:p>
            <w:r>
              <w:t xml:space="preserve">Skip Secondary Capture files (screen captures, annotation overlays)</w:t>
            </w:r>
          </w:p>
        </w:tc>
      </w:tr>
      <w:tr>
        <w:tc>
          <w:tcPr>
            <w:tcW w:w="2700" w:type="dxa"/>
            <w:shd w:val="clear" w:color="auto" w:fill="F5F5F5"/>
          </w:tcPr>
          <w:p>
            <w:r>
              <w:rPr>
                <w:rFonts w:ascii="Courier New" w:hAnsi="Courier New"/>
                <w:sz w:val="18"/>
                <w:szCs w:val="18"/>
                <w:shd w:val="clear" w:color="auto" w:fill="EBEBEB"/>
              </w:rPr>
              <w:t xml:space="preserve">ignoremodality:PR</w:t>
            </w:r>
          </w:p>
        </w:tc>
        <w:tc>
          <w:tcPr>
            <w:tcW w:w="6300" w:type="dxa"/>
            <w:shd w:val="clear" w:color="auto" w:fill="F5F5F5"/>
          </w:tcPr>
          <w:p>
            <w:r>
              <w:t xml:space="preserve">Skip Presentation State objects</w:t>
            </w:r>
          </w:p>
        </w:tc>
      </w:tr>
      <w:tr>
        <w:tc>
          <w:tcPr>
            <w:tcW w:w="2700" w:type="dxa"/>
          </w:tcPr>
          <w:p>
            <w:r>
              <w:rPr>
                <w:rFonts w:ascii="Courier New" w:hAnsi="Courier New"/>
                <w:sz w:val="18"/>
                <w:szCs w:val="18"/>
                <w:shd w:val="clear" w:color="auto" w:fill="EBEBEB"/>
              </w:rPr>
              <w:t xml:space="preserve">ignoremodality:SC,PR,REG</w:t>
            </w:r>
          </w:p>
        </w:tc>
        <w:tc>
          <w:tcPr>
            <w:tcW w:w="6300" w:type="dxa"/>
          </w:tcPr>
          <w:p>
            <w:r>
              <w:t xml:space="preserve">Skip multiple modality types in one pass</w:t>
            </w:r>
          </w:p>
        </w:tc>
      </w:tr>
      <w:tr>
        <w:tc>
          <w:tcPr>
            <w:tcW w:w="2700" w:type="dxa"/>
            <w:shd w:val="clear" w:color="auto" w:fill="F5F5F5"/>
          </w:tcPr>
          <w:p>
            <w:r>
              <w:rPr>
                <w:rFonts w:ascii="Courier New" w:hAnsi="Courier New"/>
                <w:sz w:val="18"/>
                <w:szCs w:val="18"/>
                <w:shd w:val="clear" w:color="auto" w:fill="EBEBEB"/>
              </w:rPr>
              <w:t xml:space="preserve">ignoretype:SECONDARY</w:t>
            </w:r>
          </w:p>
        </w:tc>
        <w:tc>
          <w:tcPr>
            <w:tcW w:w="6300" w:type="dxa"/>
            <w:shd w:val="clear" w:color="auto" w:fill="F5F5F5"/>
          </w:tcPr>
          <w:p>
            <w:r>
              <w:t xml:space="preserve">Skip files with SECONDARY in their Image Type field</w:t>
            </w:r>
          </w:p>
        </w:tc>
      </w:tr>
      <w:tr>
        <w:tc>
          <w:tcPr>
            <w:tcW w:w="2700" w:type="dxa"/>
          </w:tcPr>
          <w:p>
            <w:r>
              <w:rPr>
                <w:rFonts w:ascii="Courier New" w:hAnsi="Courier New"/>
                <w:sz w:val="18"/>
                <w:szCs w:val="18"/>
                <w:shd w:val="clear" w:color="auto" w:fill="EBEBEB"/>
              </w:rPr>
              <w:t xml:space="preserve">ignoretype:DERIVED,SECONDARY</w:t>
            </w:r>
          </w:p>
        </w:tc>
        <w:tc>
          <w:tcPr>
            <w:tcW w:w="6300" w:type="dxa"/>
          </w:tcPr>
          <w:p>
            <w:r>
              <w:t xml:space="preserve">Skip derived or secondary image types</w:t>
            </w:r>
          </w:p>
        </w:tc>
      </w:tr>
    </w:tbl>
    <w:p/>
    <w:p>
      <w:pPr>
        <w:pStyle w:val="Heading1"/>
      </w:pPr>
      <w:r>
        <w:t>10  Output and Error Behaviour</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Condition</w:t>
            </w:r>
          </w:p>
        </w:tc>
        <w:tc>
          <w:tcPr>
            <w:tcW w:w="6300" w:type="dxa"/>
            <w:shd w:val="clear" w:color="auto" w:fill="2E74B5"/>
          </w:tcPr>
          <w:p>
            <w:r>
              <w:rPr>
                <w:b/>
                <w:color w:val="FFFFFF"/>
                <w:sz w:val="20"/>
                <w:szCs w:val="20"/>
              </w:rPr>
              <w:t xml:space="preserve">Behaviour</w:t>
            </w:r>
          </w:p>
        </w:tc>
      </w:tr>
      <w:tr>
        <w:tc>
          <w:tcPr>
            <w:tcW w:w="2700" w:type="dxa"/>
          </w:tcPr>
          <w:p>
            <w:r>
              <w:t xml:space="preserve">Non-DICOM file encountered in input tree</w:t>
            </w:r>
          </w:p>
        </w:tc>
        <w:tc>
          <w:tcPr>
            <w:tcW w:w="6300" w:type="dxa"/>
          </w:tcPr>
          <w:p>
            <w:r>
              <w:t xml:space="preserve">Silently skipped</w:t>
            </w:r>
          </w:p>
        </w:tc>
      </w:tr>
      <w:tr>
        <w:tc>
          <w:tcPr>
            <w:tcW w:w="2700" w:type="dxa"/>
            <w:shd w:val="clear" w:color="auto" w:fill="F5F5F5"/>
          </w:tcPr>
          <w:p>
            <w:r>
              <w:t xml:space="preserve">File matches </w:t>
            </w:r>
            <w:r>
              <w:rPr>
                <w:rFonts w:ascii="Courier New" w:hAnsi="Courier New"/>
                <w:sz w:val="18"/>
                <w:szCs w:val="18"/>
                <w:shd w:val="clear" w:color="auto" w:fill="EBEBEB"/>
              </w:rPr>
              <w:t xml:space="preserve">ignoremodality:</w:t>
            </w:r>
            <w:r>
              <w:t xml:space="preserve"> or </w:t>
            </w:r>
            <w:r>
              <w:rPr>
                <w:rFonts w:ascii="Courier New" w:hAnsi="Courier New"/>
                <w:sz w:val="18"/>
                <w:szCs w:val="18"/>
                <w:shd w:val="clear" w:color="auto" w:fill="EBEBEB"/>
              </w:rPr>
              <w:t xml:space="preserve">ignoretype:</w:t>
            </w:r>
            <w:r>
              <w:t xml:space="preserve"> value</w:t>
            </w:r>
          </w:p>
        </w:tc>
        <w:tc>
          <w:tcPr>
            <w:tcW w:w="6300" w:type="dxa"/>
            <w:shd w:val="clear" w:color="auto" w:fill="F5F5F5"/>
          </w:tcPr>
          <w:p>
            <w:r>
              <w:t xml:space="preserve">Skipped and not written to output (logged with </w:t>
            </w:r>
            <w:r>
              <w:rPr>
                <w:rFonts w:ascii="Courier New" w:hAnsi="Courier New"/>
                <w:sz w:val="18"/>
                <w:szCs w:val="18"/>
                <w:shd w:val="clear" w:color="auto" w:fill="EBEBEB"/>
              </w:rPr>
              <w:t xml:space="preserve">verbose:true</w:t>
            </w:r>
            <w:r>
              <w:t xml:space="preserve">)</w:t>
            </w:r>
          </w:p>
        </w:tc>
      </w:tr>
      <w:tr>
        <w:tc>
          <w:tcPr>
            <w:tcW w:w="2700" w:type="dxa"/>
          </w:tcPr>
          <w:p>
            <w:r>
              <w:t xml:space="preserve">Output directory does not exist</w:t>
            </w:r>
          </w:p>
        </w:tc>
        <w:tc>
          <w:tcPr>
            <w:tcW w:w="6300" w:type="dxa"/>
          </w:tcPr>
          <w:p>
            <w:r>
              <w:t xml:space="preserve">Created automatically (including intermediate directories)</w:t>
            </w:r>
          </w:p>
        </w:tc>
      </w:tr>
      <w:tr>
        <w:tc>
          <w:tcPr>
            <w:tcW w:w="2700" w:type="dxa"/>
            <w:shd w:val="clear" w:color="auto" w:fill="F5F5F5"/>
          </w:tcPr>
          <w:p>
            <w:r>
              <w:t xml:space="preserve">Tag not present in source file</w:t>
            </w:r>
          </w:p>
        </w:tc>
        <w:tc>
          <w:tcPr>
            <w:tcW w:w="6300" w:type="dxa"/>
            <w:shd w:val="clear" w:color="auto" w:fill="F5F5F5"/>
          </w:tcPr>
          <w:p>
            <w:r>
              <w:t xml:space="preserve">For </w:t>
            </w:r>
            <w:r>
              <w:rPr>
                <w:rFonts w:ascii="Courier New" w:hAnsi="Courier New"/>
                <w:sz w:val="18"/>
                <w:szCs w:val="18"/>
                <w:shd w:val="clear" w:color="auto" w:fill="EBEBEB"/>
              </w:rPr>
              <w:t xml:space="preserve">set:</w:t>
            </w:r>
            <w:r>
              <w:t xml:space="preserve"> operations the tag is inserted; for </w:t>
            </w:r>
            <w:r>
              <w:rPr>
                <w:rFonts w:ascii="Courier New" w:hAnsi="Courier New"/>
                <w:sz w:val="18"/>
                <w:szCs w:val="18"/>
                <w:shd w:val="clear" w:color="auto" w:fill="EBEBEB"/>
              </w:rPr>
              <w:t xml:space="preserve">remove:</w:t>
            </w:r>
            <w:r>
              <w:t xml:space="preserve"> it is a no-op</w:t>
            </w:r>
          </w:p>
        </w:tc>
      </w:tr>
      <w:tr>
        <w:tc>
          <w:tcPr>
            <w:tcW w:w="2700" w:type="dxa"/>
          </w:tcPr>
          <w:p>
            <w:r>
              <w:t xml:space="preserve">Relative </w:t>
            </w:r>
            <w:r>
              <w:rPr>
                <w:rFonts w:ascii="Courier New" w:hAnsi="Courier New"/>
                <w:sz w:val="18"/>
                <w:szCs w:val="18"/>
                <w:shd w:val="clear" w:color="auto" w:fill="EBEBEB"/>
              </w:rPr>
              <w:t xml:space="preserve">output:</w:t>
            </w:r>
            <w:r>
              <w:t xml:space="preserve"> path</w:t>
            </w:r>
          </w:p>
        </w:tc>
        <w:tc>
          <w:tcPr>
            <w:tcW w:w="6300" w:type="dxa"/>
          </w:tcPr>
          <w:p>
            <w:r>
              <w:t xml:space="preserve">Resolved relative to the </w:t>
            </w:r>
            <w:r>
              <w:rPr>
                <w:rFonts w:ascii="Courier New" w:hAnsi="Courier New"/>
                <w:sz w:val="18"/>
                <w:szCs w:val="18"/>
                <w:shd w:val="clear" w:color="auto" w:fill="EBEBEB"/>
              </w:rPr>
              <w:t xml:space="preserve">input:</w:t>
            </w:r>
            <w:r>
              <w:t xml:space="preserve"> directory</w:t>
            </w:r>
          </w:p>
        </w:tc>
      </w:tr>
      <w:tr>
        <w:tc>
          <w:tcPr>
            <w:tcW w:w="2700" w:type="dxa"/>
            <w:shd w:val="clear" w:color="auto" w:fill="F5F5F5"/>
          </w:tcPr>
          <w:p>
            <w:r>
              <w:rPr>
                <w:rFonts w:ascii="Courier New" w:hAnsi="Courier New"/>
                <w:sz w:val="18"/>
                <w:szCs w:val="18"/>
                <w:shd w:val="clear" w:color="auto" w:fill="EBEBEB"/>
              </w:rPr>
              <w:t xml:space="preserve">tags.json</w:t>
            </w:r>
            <w:r>
              <w:t xml:space="preserve"> has invalid JSON</w:t>
            </w:r>
          </w:p>
        </w:tc>
        <w:tc>
          <w:tcPr>
            <w:tcW w:w="6300" w:type="dxa"/>
            <w:shd w:val="clear" w:color="auto" w:fill="F5F5F5"/>
          </w:tcPr>
          <w:p>
            <w:r>
              <w:t xml:space="preserve">Error printed to stderr; aliases treated as empty</w:t>
            </w:r>
          </w:p>
        </w:tc>
      </w:tr>
      <w:tr>
        <w:tc>
          <w:tcPr>
            <w:tcW w:w="2700" w:type="dxa"/>
          </w:tcPr>
          <w:p>
            <w:r>
              <w:rPr>
                <w:rFonts w:ascii="Courier New" w:hAnsi="Courier New"/>
                <w:sz w:val="18"/>
                <w:szCs w:val="18"/>
                <w:shd w:val="clear" w:color="auto" w:fill="EBEBEB"/>
              </w:rPr>
              <w:t xml:space="preserve">profiles.json</w:t>
            </w:r>
            <w:r>
              <w:t xml:space="preserve"> has invalid JSON</w:t>
            </w:r>
          </w:p>
        </w:tc>
        <w:tc>
          <w:tcPr>
            <w:tcW w:w="6300" w:type="dxa"/>
          </w:tcPr>
          <w:p>
            <w:r>
              <w:t xml:space="preserve">Error printed to stderr; profiles treated as empty</w:t>
            </w:r>
          </w:p>
        </w:tc>
      </w:tr>
      <w:tr>
        <w:tc>
          <w:tcPr>
            <w:tcW w:w="2700" w:type="dxa"/>
            <w:shd w:val="clear" w:color="auto" w:fill="F5F5F5"/>
          </w:tcPr>
          <w:p>
            <w:r>
              <w:t xml:space="preserve">Named profile not found</w:t>
            </w:r>
          </w:p>
        </w:tc>
        <w:tc>
          <w:tcPr>
            <w:tcW w:w="6300" w:type="dxa"/>
            <w:shd w:val="clear" w:color="auto" w:fill="F5F5F5"/>
          </w:tcPr>
          <w:p>
            <w:r>
              <w:t xml:space="preserve">Error printed to stderr; profile is not applied</w:t>
            </w:r>
          </w:p>
        </w:tc>
      </w:tr>
      <w:tr>
        <w:tc>
          <w:tcPr>
            <w:tcW w:w="2700" w:type="dxa"/>
          </w:tcPr>
          <w:p>
            <w:r>
              <w:t xml:space="preserve">Base profile not found during inheritance resolution</w:t>
            </w:r>
          </w:p>
        </w:tc>
        <w:tc>
          <w:tcPr>
            <w:tcW w:w="6300" w:type="dxa"/>
          </w:tcPr>
          <w:p>
            <w:r>
              <w:t xml:space="preserve">Error printed to stderr; profile is not applied</w:t>
            </w:r>
          </w:p>
        </w:tc>
      </w:tr>
      <w:tr>
        <w:tc>
          <w:tcPr>
            <w:tcW w:w="2700" w:type="dxa"/>
            <w:shd w:val="clear" w:color="auto" w:fill="F5F5F5"/>
          </w:tcPr>
          <w:p>
            <w:r>
              <w:t xml:space="preserve">Circular base reference in profile chain</w:t>
            </w:r>
          </w:p>
        </w:tc>
        <w:tc>
          <w:tcPr>
            <w:tcW w:w="6300" w:type="dxa"/>
            <w:shd w:val="clear" w:color="auto" w:fill="F5F5F5"/>
          </w:tcPr>
          <w:p>
            <w:r>
              <w:t xml:space="preserve">Error printed to stderr; profile is not applied</w:t>
            </w:r>
          </w:p>
        </w:tc>
      </w:tr>
      <w:tr>
        <w:tc>
          <w:tcPr>
            <w:tcW w:w="2700" w:type="dxa"/>
          </w:tcPr>
          <w:p>
            <w:r>
              <w:rPr>
                <w:rFonts w:ascii="Courier New" w:hAnsi="Courier New"/>
                <w:sz w:val="18"/>
                <w:szCs w:val="18"/>
                <w:shd w:val="clear" w:color="auto" w:fill="EBEBEB"/>
              </w:rPr>
              <w:t xml:space="preserve">maskrows:</w:t>
            </w:r>
            <w:r>
              <w:t xml:space="preserve"> on compressed pixel data</w:t>
            </w:r>
          </w:p>
        </w:tc>
        <w:tc>
          <w:tcPr>
            <w:tcW w:w="6300" w:type="dxa"/>
          </w:tcPr>
          <w:p>
            <w:r>
              <w:t xml:space="preserve">Frame skipped; warning printed when </w:t>
            </w:r>
            <w:r>
              <w:rPr>
                <w:rFonts w:ascii="Courier New" w:hAnsi="Courier New"/>
                <w:sz w:val="18"/>
                <w:szCs w:val="18"/>
                <w:shd w:val="clear" w:color="auto" w:fill="EBEBEB"/>
              </w:rPr>
              <w:t xml:space="preserve">verbose:true</w:t>
            </w:r>
          </w:p>
        </w:tc>
      </w:tr>
      <w:tr>
        <w:tc>
          <w:tcPr>
            <w:tcW w:w="2700" w:type="dxa"/>
            <w:shd w:val="clear" w:color="auto" w:fill="F5F5F5"/>
          </w:tcPr>
          <w:p>
            <w:r>
              <w:rPr>
                <w:rFonts w:ascii="Courier New" w:hAnsi="Courier New"/>
                <w:sz w:val="18"/>
                <w:szCs w:val="18"/>
                <w:shd w:val="clear" w:color="auto" w:fill="EBEBEB"/>
              </w:rPr>
              <w:t xml:space="preserve">inspect</w:t>
            </w:r>
            <w:r>
              <w:t xml:space="preserve"> file parse error</w:t>
            </w:r>
          </w:p>
        </w:tc>
        <w:tc>
          <w:tcPr>
            <w:tcW w:w="6300" w:type="dxa"/>
            <w:shd w:val="clear" w:color="auto" w:fill="F5F5F5"/>
          </w:tcPr>
          <w:p>
            <w:r>
              <w:t xml:space="preserve">Error printed per file; remaining files continue to be processed</w:t>
            </w:r>
          </w:p>
        </w:tc>
      </w:tr>
      <w:tr>
        <w:tc>
          <w:tcPr>
            <w:tcW w:w="2700" w:type="dxa"/>
          </w:tcPr>
          <w:p>
            <w:r>
              <w:rPr>
                <w:rFonts w:ascii="Courier New" w:hAnsi="Courier New"/>
                <w:sz w:val="18"/>
                <w:szCs w:val="18"/>
                <w:shd w:val="clear" w:color="auto" w:fill="EBEBEB"/>
              </w:rPr>
              <w:t xml:space="preserve">inspect</w:t>
            </w:r>
            <w:r>
              <w:t xml:space="preserve"> tag not found in file</w:t>
            </w:r>
          </w:p>
        </w:tc>
        <w:tc>
          <w:tcPr>
            <w:tcW w:w="6300" w:type="dxa"/>
          </w:tcPr>
          <w:p>
            <w:r>
              <w:rPr>
                <w:rFonts w:ascii="Courier New" w:hAnsi="Courier New"/>
                <w:sz w:val="18"/>
                <w:szCs w:val="18"/>
                <w:shd w:val="clear" w:color="auto" w:fill="EBEBEB"/>
              </w:rPr>
              <w:t xml:space="preserve">not found</w:t>
            </w:r>
            <w:r>
              <w:t xml:space="preserve"> printed for that tag; remaining tags continue</w:t>
            </w:r>
          </w:p>
        </w:tc>
      </w:tr>
      <w:tr>
        <w:tc>
          <w:tcPr>
            <w:tcW w:w="2700" w:type="dxa"/>
            <w:shd w:val="clear" w:color="auto" w:fill="F5F5F5"/>
          </w:tcPr>
          <w:p>
            <w:r>
              <w:rPr>
                <w:rFonts w:ascii="Courier New" w:hAnsi="Courier New"/>
                <w:sz w:val="18"/>
                <w:szCs w:val="18"/>
                <w:shd w:val="clear" w:color="auto" w:fill="EBEBEB"/>
              </w:rPr>
              <w:t xml:space="preserve">install</w:t>
            </w:r>
            <w:r>
              <w:t xml:space="preserve"> config directory does not exist</w:t>
            </w:r>
          </w:p>
        </w:tc>
        <w:tc>
          <w:tcPr>
            <w:tcW w:w="6300" w:type="dxa"/>
            <w:shd w:val="clear" w:color="auto" w:fill="F5F5F5"/>
          </w:tcPr>
          <w:p>
            <w:r>
              <w:t xml:space="preserve">Directory created automatically before writing files</w:t>
            </w:r>
          </w:p>
        </w:tc>
      </w:tr>
      <w:tr>
        <w:tc>
          <w:tcPr>
            <w:tcW w:w="2700" w:type="dxa"/>
          </w:tcPr>
          <w:p>
            <w:r>
              <w:rPr>
                <w:rFonts w:ascii="Courier New" w:hAnsi="Courier New"/>
                <w:sz w:val="18"/>
                <w:szCs w:val="18"/>
                <w:shd w:val="clear" w:color="auto" w:fill="EBEBEB"/>
              </w:rPr>
              <w:t xml:space="preserve">zip:true</w:t>
            </w:r>
            <w:r>
              <w:t xml:space="preserve"> with </w:t>
            </w:r>
            <w:r>
              <w:rPr>
                <w:rFonts w:ascii="Courier New" w:hAnsi="Courier New"/>
                <w:sz w:val="18"/>
                <w:szCs w:val="18"/>
                <w:shd w:val="clear" w:color="auto" w:fill="EBEBEB"/>
              </w:rPr>
              <w:t xml:space="preserve">dicomdir:true</w:t>
            </w:r>
          </w:p>
        </w:tc>
        <w:tc>
          <w:tcPr>
            <w:tcW w:w="6300" w:type="dxa"/>
          </w:tcPr>
          <w:p>
            <w:r>
              <w:t xml:space="preserve">Error returned; the two options cannot be combined</w:t>
            </w:r>
          </w:p>
        </w:tc>
      </w:tr>
      <w:tr>
        <w:tc>
          <w:tcPr>
            <w:tcW w:w="2700" w:type="dxa"/>
            <w:shd w:val="clear" w:color="auto" w:fill="F5F5F5"/>
          </w:tcPr>
          <w:p>
            <w:r>
              <w:rPr>
                <w:rFonts w:ascii="Courier New" w:hAnsi="Courier New"/>
                <w:sz w:val="18"/>
                <w:szCs w:val="18"/>
                <w:shd w:val="clear" w:color="auto" w:fill="EBEBEB"/>
              </w:rPr>
              <w:t xml:space="preserve">zip:true</w:t>
            </w:r>
            <w:r>
              <w:t xml:space="preserve"> output path has no </w:t>
            </w:r>
            <w:r>
              <w:rPr>
                <w:rFonts w:ascii="Courier New" w:hAnsi="Courier New"/>
                <w:sz w:val="18"/>
                <w:szCs w:val="18"/>
                <w:shd w:val="clear" w:color="auto" w:fill="EBEBEB"/>
              </w:rPr>
              <w:t xml:space="preserve">.zip</w:t>
            </w:r>
            <w:r>
              <w:t xml:space="preserve"> extension</w:t>
            </w:r>
          </w:p>
        </w:tc>
        <w:tc>
          <w:tcPr>
            <w:tcW w:w="6300" w:type="dxa"/>
            <w:shd w:val="clear" w:color="auto" w:fill="F5F5F5"/>
          </w:tcPr>
          <w:p>
            <w:r>
              <w:rPr>
                <w:rFonts w:ascii="Courier New" w:hAnsi="Courier New"/>
                <w:sz w:val="18"/>
                <w:szCs w:val="18"/>
                <w:shd w:val="clear" w:color="auto" w:fill="EBEBEB"/>
              </w:rPr>
              <w:t xml:space="preserve">.zip</w:t>
            </w:r>
            <w:r>
              <w:t xml:space="preserve"> is appended automatically</w:t>
            </w:r>
          </w:p>
        </w:tc>
      </w:tr>
    </w:tbl>
    <w:p/>
    <w:p>
      <w:r>
        <w:br w:type="page"/>
      </w:r>
    </w:p>
    <w:p>
      <w:pPr>
        <w:pStyle w:val="Heading1"/>
      </w:pPr>
      <w:r>
        <w:t>Appendix A  Default Configuration Files</w:t>
      </w:r>
    </w:p>
    <w:p>
      <w:r>
        <w:t xml:space="preserve">The following files are written to </w:t>
      </w:r>
      <w:r>
        <w:rPr>
          <w:rFonts w:ascii="Courier New" w:hAnsi="Courier New"/>
          <w:sz w:val="18"/>
          <w:szCs w:val="18"/>
          <w:shd w:val="clear" w:color="auto" w:fill="EBEBEB"/>
        </w:rPr>
        <w:t xml:space="preserve">~/.dicomtool/</w:t>
      </w:r>
      <w:r>
        <w:t xml:space="preserve"> on the first run of any </w:t>
      </w:r>
      <w:r>
        <w:rPr>
          <w:rFonts w:ascii="Courier New" w:hAnsi="Courier New"/>
          <w:sz w:val="18"/>
          <w:szCs w:val="18"/>
          <w:shd w:val="clear" w:color="auto" w:fill="EBEBEB"/>
        </w:rPr>
        <w:t xml:space="preserve">dicomtool</w:t>
      </w:r>
      <w:r>
        <w:t xml:space="preserve"> command, and can be restored at any time with </w:t>
      </w:r>
      <w:r>
        <w:rPr>
          <w:rFonts w:ascii="Courier New" w:hAnsi="Courier New"/>
          <w:sz w:val="18"/>
          <w:szCs w:val="18"/>
          <w:shd w:val="clear" w:color="auto" w:fill="EBEBEB"/>
        </w:rPr>
        <w:t xml:space="preserve">dicomtool install</w:t>
      </w:r>
      <w:r>
        <w:t xml:space="preserve">.</w:t>
      </w:r>
    </w:p>
    <w:p>
      <w:pPr>
        <w:pStyle w:val="Heading2"/>
      </w:pPr>
      <w:r>
        <w:t>A.1  tags.json</w:t>
      </w:r>
    </w:p>
    <w:p>
      <w:r>
        <w:t xml:space="preserve">Maps short alias names to DICOM tag identifiers. Any alias defined here can be used in place of a raw </w:t>
      </w:r>
      <w:r>
        <w:rPr>
          <w:rFonts w:ascii="Courier New" w:hAnsi="Courier New"/>
          <w:sz w:val="18"/>
          <w:szCs w:val="18"/>
          <w:shd w:val="clear" w:color="auto" w:fill="EBEBEB"/>
        </w:rPr>
        <w:t xml:space="preserve">GGGG,EEEE</w:t>
      </w:r>
      <w:r>
        <w:t xml:space="preserve"> identifier on the command line or in a profile.</w:t>
      </w:r>
    </w:p>
    <w:p>
      <w:pPr>
        <w:pStyle w:val="Code"/>
      </w:pPr>
      <w:r>
        <w:t xml:space="preserve">{</w:t>
      </w:r>
    </w:p>
    <w:p>
      <w:pPr>
        <w:pStyle w:val="Code"/>
      </w:pPr>
      <w:r>
        <w:t xml:space="preserve">  "TransferSyntaxUID":          "0002,0010",</w:t>
      </w:r>
    </w:p>
    <w:p>
      <w:pPr>
        <w:pStyle w:val="Code"/>
      </w:pPr>
      <w:r>
        <w:t xml:space="preserve">  "ReferencedTransferSyntaxUID": "0004,1512",</w:t>
      </w:r>
    </w:p>
    <w:p>
      <w:pPr>
        <w:pStyle w:val="Code"/>
      </w:pPr>
      <w:r>
        <w:t xml:space="preserve">  "StudyDate":                  "0008,0020",</w:t>
      </w:r>
    </w:p>
    <w:p>
      <w:pPr>
        <w:pStyle w:val="Code"/>
      </w:pPr>
      <w:r>
        <w:t xml:space="preserve">  "StudyTime":                  "0008,0030",</w:t>
      </w:r>
    </w:p>
    <w:p>
      <w:pPr>
        <w:pStyle w:val="Code"/>
      </w:pPr>
      <w:r>
        <w:t xml:space="preserve">  "AccessionNumber":            "0008,0050",</w:t>
      </w:r>
    </w:p>
    <w:p>
      <w:pPr>
        <w:pStyle w:val="Code"/>
      </w:pPr>
      <w:r>
        <w:t xml:space="preserve">  "Modality":                   "0008,0060",</w:t>
      </w:r>
    </w:p>
    <w:p>
      <w:pPr>
        <w:pStyle w:val="Code"/>
      </w:pPr>
      <w:r>
        <w:t xml:space="preserve">  "Manufacturer":               "0008,0070",</w:t>
      </w:r>
    </w:p>
    <w:p>
      <w:pPr>
        <w:pStyle w:val="Code"/>
      </w:pPr>
      <w:r>
        <w:t xml:space="preserve">  "InstitutionName":            "0008,0080",</w:t>
      </w:r>
    </w:p>
    <w:p>
      <w:pPr>
        <w:pStyle w:val="Code"/>
      </w:pPr>
      <w:r>
        <w:t xml:space="preserve">  "InstitutionAddress":         "0008,0081",</w:t>
      </w:r>
    </w:p>
    <w:p>
      <w:pPr>
        <w:pStyle w:val="Code"/>
      </w:pPr>
      <w:r>
        <w:t xml:space="preserve">  "ReferringPhysicianName":     "0008,0090",</w:t>
      </w:r>
    </w:p>
    <w:p>
      <w:pPr>
        <w:pStyle w:val="Code"/>
      </w:pPr>
      <w:r>
        <w:t xml:space="preserve">  "SeriesDescription":          "0008,103E",</w:t>
      </w:r>
    </w:p>
    <w:p>
      <w:pPr>
        <w:pStyle w:val="Code"/>
      </w:pPr>
      <w:r>
        <w:t xml:space="preserve">  "StudyDescription":           "0008,1030",</w:t>
      </w:r>
    </w:p>
    <w:p>
      <w:pPr>
        <w:pStyle w:val="Code"/>
      </w:pPr>
      <w:r>
        <w:t xml:space="preserve">  "PatientName":                "0010,0010",</w:t>
      </w:r>
    </w:p>
    <w:p>
      <w:pPr>
        <w:pStyle w:val="Code"/>
      </w:pPr>
      <w:r>
        <w:t xml:space="preserve">  "PatientID":                  "0010,0020",</w:t>
      </w:r>
    </w:p>
    <w:p>
      <w:pPr>
        <w:pStyle w:val="Code"/>
      </w:pPr>
      <w:r>
        <w:t xml:space="preserve">  "PatientDOB":                 "0010,0030",</w:t>
      </w:r>
    </w:p>
    <w:p>
      <w:pPr>
        <w:pStyle w:val="Code"/>
      </w:pPr>
      <w:r>
        <w:t xml:space="preserve">  "PatientSex":                 "0010,0040",</w:t>
      </w:r>
    </w:p>
    <w:p>
      <w:pPr>
        <w:pStyle w:val="Code"/>
      </w:pPr>
      <w:r>
        <w:t xml:space="preserve">  "PatientAge":                 "0010,1010",</w:t>
      </w:r>
    </w:p>
    <w:p>
      <w:pPr>
        <w:pStyle w:val="Code"/>
      </w:pPr>
      <w:r>
        <w:t xml:space="preserve">  "ProtocolName":               "0018,1030",</w:t>
      </w:r>
    </w:p>
    <w:p>
      <w:pPr>
        <w:pStyle w:val="Code"/>
      </w:pPr>
      <w:r>
        <w:t xml:space="preserve">  "StudyInstanceUID":           "0020,000D",</w:t>
      </w:r>
    </w:p>
    <w:p>
      <w:pPr>
        <w:pStyle w:val="Code"/>
      </w:pPr>
      <w:r>
        <w:t xml:space="preserve">  "SeriesInstanceUID":          "0020,000E",</w:t>
      </w:r>
    </w:p>
    <w:p>
      <w:pPr>
        <w:pStyle w:val="Code"/>
      </w:pPr>
      <w:r>
        <w:t xml:space="preserve">  "StudyID":                    "0020,0010",</w:t>
      </w:r>
    </w:p>
    <w:p>
      <w:pPr>
        <w:pStyle w:val="Code"/>
      </w:pPr>
      <w:r>
        <w:t xml:space="preserve">  "SeriesNumber":               "0020,0011",</w:t>
      </w:r>
    </w:p>
    <w:p>
      <w:pPr>
        <w:pStyle w:val="Code"/>
      </w:pPr>
      <w:r>
        <w:t xml:space="preserve">  "InstanceNumber":             "0020,0013",</w:t>
      </w:r>
    </w:p>
    <w:p>
      <w:pPr>
        <w:pStyle w:val="Code"/>
      </w:pPr>
      <w:r>
        <w:t xml:space="preserve">  "ConfidentialityCode":        "0040,1008"</w:t>
      </w:r>
    </w:p>
    <w:p>
      <w:pPr>
        <w:pStyle w:val="Code"/>
      </w:pPr>
      <w:r>
        <w:t xml:space="preserve">}</w:t>
      </w:r>
    </w:p>
    <w:p>
      <w:pPr>
        <w:pStyle w:val="Heading2"/>
      </w:pPr>
      <w:r>
        <w:t>A.2  profiles.json</w:t>
      </w:r>
    </w:p>
    <w:p>
      <w:r>
        <w:t xml:space="preserve">Defines two built-in profiles. </w:t>
      </w:r>
      <w:r>
        <w:rPr>
          <w:rFonts w:ascii="Courier New" w:hAnsi="Courier New"/>
          <w:sz w:val="18"/>
          <w:szCs w:val="18"/>
          <w:shd w:val="clear" w:color="auto" w:fill="EBEBEB"/>
        </w:rPr>
        <w:t xml:space="preserve">base-deident</w:t>
      </w:r>
      <w:r>
        <w:t xml:space="preserve"> is a comprehensive de-identification baseline: it sets patient identity fields to anonymous values, masks the date of birth to year only, removes all private tags, corrects non-standard Value Representations, remaps every study/series/instance UID consistently, and removes over 130 tags commonly associated with identifying information.</w:t>
      </w:r>
    </w:p>
    <w:p>
      <w:pPr>
        <w:pStyle w:val="Code"/>
      </w:pPr>
      <w:r>
        <w:t xml:space="preserve">{</w:t>
      </w:r>
    </w:p>
    <w:p>
      <w:pPr>
        <w:pStyle w:val="Code"/>
      </w:pPr>
      <w:r>
        <w:t xml:space="preserve">  "base-deident": {</w:t>
      </w:r>
    </w:p>
    <w:p>
      <w:pPr>
        <w:pStyle w:val="Code"/>
      </w:pPr>
      <w:r>
        <w:t xml:space="preserve">    "set": [</w:t>
      </w:r>
    </w:p>
    <w:p>
      <w:pPr>
        <w:pStyle w:val="Code"/>
      </w:pPr>
      <w:r>
        <w:t xml:space="preserve">      "PatientName=ANON",</w:t>
      </w:r>
    </w:p>
    <w:p>
      <w:pPr>
        <w:pStyle w:val="Code"/>
      </w:pPr>
      <w:r>
        <w:t xml:space="preserve">      "PatientID=ANON",</w:t>
      </w:r>
    </w:p>
    <w:p>
      <w:pPr>
        <w:pStyle w:val="Code"/>
      </w:pPr>
      <w:r>
        <w:t xml:space="preserve">      "AccessionNumber=",</w:t>
      </w:r>
    </w:p>
    <w:p>
      <w:pPr>
        <w:pStyle w:val="Code"/>
      </w:pPr>
      <w:r>
        <w:t xml:space="preserve">      "ConfidentialityCode=Y"</w:t>
      </w:r>
    </w:p>
    <w:p>
      <w:pPr>
        <w:pStyle w:val="Code"/>
      </w:pPr>
      <w:r>
        <w:t xml:space="preserve">    ],</w:t>
      </w:r>
    </w:p>
    <w:p>
      <w:pPr>
        <w:pStyle w:val="Code"/>
      </w:pPr>
      <w:r>
        <w:t xml:space="preserve">    "remove": [</w:t>
      </w:r>
    </w:p>
    <w:p>
      <w:pPr>
        <w:pStyle w:val="Code"/>
      </w:pPr>
      <w:r>
        <w:t xml:space="preserve">      "8,80",   "8,81",   "8,90",   "8,92",   "8,94",</w:t>
      </w:r>
    </w:p>
    <w:p>
      <w:pPr>
        <w:pStyle w:val="Code"/>
      </w:pPr>
      <w:r>
        <w:t xml:space="preserve">      "8,1010", "8,1032", "8,1040", "8,1048", "8,1050",</w:t>
      </w:r>
    </w:p>
    <w:p>
      <w:pPr>
        <w:pStyle w:val="Code"/>
      </w:pPr>
      <w:r>
        <w:t xml:space="preserve">      "8,1060", "8,1070", "8,1080", "8,1100", "8,1110",</w:t>
      </w:r>
    </w:p>
    <w:p>
      <w:pPr>
        <w:pStyle w:val="Code"/>
      </w:pPr>
      <w:r>
        <w:t xml:space="preserve">      "10,21",  "10,22",  "10,24",</w:t>
      </w:r>
    </w:p>
    <w:p>
      <w:pPr>
        <w:pStyle w:val="Code"/>
      </w:pPr>
      <w:r>
        <w:t xml:space="preserve">      "10,1000","10,1001","10,1002","10,1005","10,1010",</w:t>
      </w:r>
    </w:p>
    <w:p>
      <w:pPr>
        <w:pStyle w:val="Code"/>
      </w:pPr>
      <w:r>
        <w:t xml:space="preserve">      "10,1040","10,1050","10,1060","10,1080","10,1090",</w:t>
      </w:r>
    </w:p>
    <w:p>
      <w:pPr>
        <w:pStyle w:val="Code"/>
      </w:pPr>
      <w:r>
        <w:t xml:space="preserve">      "10,2000","10,2110","10,2150","10,2152","10,2154",</w:t>
      </w:r>
    </w:p>
    <w:p>
      <w:pPr>
        <w:pStyle w:val="Code"/>
      </w:pPr>
      <w:r>
        <w:t xml:space="preserve">      "10,2155","10,2297","10,2298","10,2299",</w:t>
      </w:r>
    </w:p>
    <w:p>
      <w:pPr>
        <w:pStyle w:val="Code"/>
      </w:pPr>
      <w:r>
        <w:t xml:space="preserve">      "10,3020","10,4000","10,21B0","10,21F0",</w:t>
      </w:r>
    </w:p>
    <w:p>
      <w:pPr>
        <w:pStyle w:val="Code"/>
      </w:pPr>
      <w:r>
        <w:t xml:space="preserve">      "18,1400","18,1401",</w:t>
      </w:r>
    </w:p>
    <w:p>
      <w:pPr>
        <w:pStyle w:val="Code"/>
      </w:pPr>
      <w:r>
        <w:t xml:space="preserve">      "20,4000",</w:t>
      </w:r>
    </w:p>
    <w:p>
      <w:pPr>
        <w:pStyle w:val="Code"/>
      </w:pPr>
      <w:r>
        <w:t xml:space="preserve">      "28,300",</w:t>
      </w:r>
    </w:p>
    <w:p>
      <w:pPr>
        <w:pStyle w:val="Code"/>
      </w:pPr>
      <w:r>
        <w:t xml:space="preserve">      "32,1031","32,1032","32,1033",</w:t>
      </w:r>
    </w:p>
    <w:p>
      <w:pPr>
        <w:pStyle w:val="Code"/>
      </w:pPr>
      <w:r>
        <w:t xml:space="preserve">      "38,10",  "38,300", "38,400", "38,500", "38,4000",</w:t>
      </w:r>
    </w:p>
    <w:p>
      <w:pPr>
        <w:pStyle w:val="Code"/>
      </w:pPr>
      <w:r>
        <w:t xml:space="preserve">      "40,275", "40,1001","40,1002","40,1004","40,1005",</w:t>
      </w:r>
    </w:p>
    <w:p>
      <w:pPr>
        <w:pStyle w:val="Code"/>
      </w:pPr>
      <w:r>
        <w:t xml:space="preserve">      "40,2008","40,2009","40,2010","40,2011","40,2016",</w:t>
      </w:r>
    </w:p>
    <w:p>
      <w:pPr>
        <w:pStyle w:val="Code"/>
      </w:pPr>
      <w:r>
        <w:t xml:space="preserve">      "40,2017","40,2400","40,4006","40,4009","40,4010",</w:t>
      </w:r>
    </w:p>
    <w:p>
      <w:pPr>
        <w:pStyle w:val="Code"/>
      </w:pPr>
      <w:r>
        <w:t xml:space="preserve">      "40,4020","40,4021","40,A057","40,A060","40,A066",</w:t>
      </w:r>
    </w:p>
    <w:p>
      <w:pPr>
        <w:pStyle w:val="Code"/>
      </w:pPr>
      <w:r>
        <w:t xml:space="preserve">      "40,A067","40,A068","40,A070","40,A073","40,A075",</w:t>
      </w:r>
    </w:p>
    <w:p>
      <w:pPr>
        <w:pStyle w:val="Code"/>
      </w:pPr>
      <w:r>
        <w:t xml:space="preserve">      "40,A078","40,A123","40,A160","40,A730",</w:t>
      </w:r>
    </w:p>
    <w:p>
      <w:pPr>
        <w:pStyle w:val="Code"/>
      </w:pPr>
      <w:r>
        <w:t xml:space="preserve">      "50,10",</w:t>
      </w:r>
    </w:p>
    <w:p>
      <w:pPr>
        <w:pStyle w:val="Code"/>
      </w:pPr>
      <w:r>
        <w:t xml:space="preserve">      "70,1",   "70,2",   "70,3",   "70,4",   "70,5",</w:t>
      </w:r>
    </w:p>
    <w:p>
      <w:pPr>
        <w:pStyle w:val="Code"/>
      </w:pPr>
      <w:r>
        <w:t xml:space="preserve">      "70,6",   "70,8",   "70,9",   "70,10",  "70,11",</w:t>
      </w:r>
    </w:p>
    <w:p>
      <w:pPr>
        <w:pStyle w:val="Code"/>
      </w:pPr>
      <w:r>
        <w:t xml:space="preserve">      "70,12",  "70,13",  "70,14",  "70,80",  "70,81",</w:t>
      </w:r>
    </w:p>
    <w:p>
      <w:pPr>
        <w:pStyle w:val="Code"/>
      </w:pPr>
      <w:r>
        <w:t xml:space="preserve">      "70,82",  "70,83",  "70,84",  "70,207", "70,208",</w:t>
      </w:r>
    </w:p>
    <w:p>
      <w:pPr>
        <w:pStyle w:val="Code"/>
      </w:pPr>
      <w:r>
        <w:t xml:space="preserve">      "70,209", "70,303",</w:t>
      </w:r>
    </w:p>
    <w:p>
      <w:pPr>
        <w:pStyle w:val="Code"/>
      </w:pPr>
      <w:r>
        <w:t xml:space="preserve">      "72,2",   "72,4",   "72,6",   "72,8",   "72,A",</w:t>
      </w:r>
    </w:p>
    <w:p>
      <w:pPr>
        <w:pStyle w:val="Code"/>
      </w:pPr>
      <w:r>
        <w:t xml:space="preserve">      "72,C",   "72,E",   "72,10",</w:t>
      </w:r>
    </w:p>
    <w:p>
      <w:pPr>
        <w:pStyle w:val="Code"/>
      </w:pPr>
      <w:r>
        <w:t xml:space="preserve">      "400,100","400,105","400,110","400,115","400,120",</w:t>
      </w:r>
    </w:p>
    <w:p>
      <w:pPr>
        <w:pStyle w:val="Code"/>
      </w:pPr>
      <w:r>
        <w:t xml:space="preserve">      "400,402","400,403","400,404","400,561","400,562",</w:t>
      </w:r>
    </w:p>
    <w:p>
      <w:pPr>
        <w:pStyle w:val="Code"/>
      </w:pPr>
      <w:r>
        <w:t xml:space="preserve">      "400,563","400,564","400,565",</w:t>
      </w:r>
    </w:p>
    <w:p>
      <w:pPr>
        <w:pStyle w:val="Code"/>
      </w:pPr>
      <w:r>
        <w:t xml:space="preserve">      "2030,20",</w:t>
      </w:r>
    </w:p>
    <w:p>
      <w:pPr>
        <w:pStyle w:val="Code"/>
      </w:pPr>
      <w:r>
        <w:t xml:space="preserve">      "2110,10","2110,20","2110,30",</w:t>
      </w:r>
    </w:p>
    <w:p>
      <w:pPr>
        <w:pStyle w:val="Code"/>
      </w:pPr>
      <w:r>
        <w:t xml:space="preserve">      "2200,1", "2200,2"</w:t>
      </w:r>
    </w:p>
    <w:p>
      <w:pPr>
        <w:pStyle w:val="Code"/>
      </w:pPr>
      <w:r>
        <w:t xml:space="preserve">    ],</w:t>
      </w:r>
    </w:p>
    <w:p>
      <w:pPr>
        <w:pStyle w:val="Code"/>
      </w:pPr>
      <w:r>
        <w:t xml:space="preserve">    "dob":       "YYYY0101",</w:t>
      </w:r>
    </w:p>
    <w:p>
      <w:pPr>
        <w:pStyle w:val="Code"/>
      </w:pPr>
      <w:r>
        <w:t xml:space="preserve">    "noprivate": true,</w:t>
      </w:r>
    </w:p>
    <w:p>
      <w:pPr>
        <w:pStyle w:val="Code"/>
      </w:pPr>
      <w:r>
        <w:t xml:space="preserve">    "fixvr":     "correct",</w:t>
      </w:r>
    </w:p>
    <w:p>
      <w:pPr>
        <w:pStyle w:val="Code"/>
      </w:pPr>
      <w:r>
        <w:t xml:space="preserve">    "remapuids": true</w:t>
      </w:r>
    </w:p>
    <w:p>
      <w:pPr>
        <w:pStyle w:val="Code"/>
      </w:pPr>
      <w:r>
        <w:t xml:space="preserve">  }</w:t>
      </w:r>
    </w:p>
    <w:p>
      <w:pPr>
        <w:pStyle w:val="Code"/>
      </w:pPr>
      <w:r>
        <w:t xml:space="preserve">}</w:t>
      </w:r>
    </w:p>
    <w:p>
      <w:r>
        <w:rPr>
          <w:rFonts w:ascii="Courier New" w:hAnsi="Courier New"/>
          <w:sz w:val="18"/>
          <w:szCs w:val="18"/>
          <w:shd w:val="clear" w:color="auto" w:fill="EBEBEB"/>
        </w:rPr>
        <w:t xml:space="preserve">base-deident-keep-order</w:t>
      </w:r>
      <w:r>
        <w:t xml:space="preserve"> derives from </w:t>
      </w:r>
      <w:r>
        <w:rPr>
          <w:rFonts w:ascii="Courier New" w:hAnsi="Courier New"/>
          <w:sz w:val="18"/>
          <w:szCs w:val="18"/>
          <w:shd w:val="clear" w:color="auto" w:fill="EBEBEB"/>
        </w:rPr>
        <w:t xml:space="preserve">base-deident</w:t>
      </w:r>
      <w:r>
        <w:t xml:space="preserve"> and uses </w:t>
      </w:r>
      <w:r>
        <w:rPr>
          <w:rFonts w:ascii="Courier New" w:hAnsi="Courier New"/>
          <w:sz w:val="18"/>
          <w:szCs w:val="18"/>
          <w:shd w:val="clear" w:color="auto" w:fill="EBEBEB"/>
        </w:rPr>
        <w:t xml:space="preserve">keep</w:t>
      </w:r>
      <w:r>
        <w:t xml:space="preserve"> to restore the 29 group </w:t>
      </w:r>
      <w:r>
        <w:rPr>
          <w:rFonts w:ascii="Courier New" w:hAnsi="Courier New"/>
          <w:sz w:val="18"/>
          <w:szCs w:val="18"/>
          <w:shd w:val="clear" w:color="auto" w:fill="EBEBEB"/>
        </w:rPr>
        <w:t xml:space="preserve">0040</w:t>
      </w:r>
      <w:r>
        <w:t xml:space="preserve"> order-entry, requested-procedure, and Structured Report content tags (e.g. </w:t>
      </w:r>
      <w:r>
        <w:rPr>
          <w:rFonts w:ascii="Courier New" w:hAnsi="Courier New"/>
          <w:sz w:val="18"/>
          <w:szCs w:val="18"/>
          <w:shd w:val="clear" w:color="auto" w:fill="EBEBEB"/>
        </w:rPr>
        <w:t xml:space="preserve">RequestedProcedureID</w:t>
      </w:r>
      <w:r>
        <w:t xml:space="preserve">, </w:t>
      </w:r>
      <w:r>
        <w:rPr>
          <w:rFonts w:ascii="Courier New" w:hAnsi="Courier New"/>
          <w:sz w:val="18"/>
          <w:szCs w:val="18"/>
          <w:shd w:val="clear" w:color="auto" w:fill="EBEBEB"/>
        </w:rPr>
        <w:t xml:space="preserve">VerifyingObserverName</w:t>
      </w:r>
      <w:r>
        <w:t xml:space="preserve">, SR </w:t>
      </w:r>
      <w:r>
        <w:rPr>
          <w:rFonts w:ascii="Courier New" w:hAnsi="Courier New"/>
          <w:sz w:val="18"/>
          <w:szCs w:val="18"/>
          <w:shd w:val="clear" w:color="auto" w:fill="EBEBEB"/>
        </w:rPr>
        <w:t xml:space="preserve">PersonName</w:t>
      </w:r>
      <w:r>
        <w:t xml:space="preserve">/</w:t>
      </w:r>
      <w:r>
        <w:rPr>
          <w:rFonts w:ascii="Courier New" w:hAnsi="Courier New"/>
          <w:sz w:val="18"/>
          <w:szCs w:val="18"/>
          <w:shd w:val="clear" w:color="auto" w:fill="EBEBEB"/>
        </w:rPr>
        <w:t xml:space="preserve">TextValue</w:t>
      </w:r>
      <w:r>
        <w:t xml:space="preserve">) that the base profile removes. Use it for workflows where that content is needed and is not itself considered identifying.</w:t>
      </w:r>
    </w:p>
    <w:p>
      <w:pPr>
        <w:pStyle w:val="Code"/>
      </w:pPr>
      <w:r>
        <w:t xml:space="preserve">{</w:t>
      </w:r>
    </w:p>
    <w:p>
      <w:pPr>
        <w:pStyle w:val="Code"/>
      </w:pPr>
      <w:r>
        <w:t xml:space="preserve">  "base-deident-keep-order": {</w:t>
      </w:r>
    </w:p>
    <w:p>
      <w:pPr>
        <w:pStyle w:val="Code"/>
      </w:pPr>
      <w:r>
        <w:t xml:space="preserve">    "base": "base-deident",</w:t>
      </w:r>
    </w:p>
    <w:p>
      <w:pPr>
        <w:pStyle w:val="Code"/>
      </w:pPr>
      <w:r>
        <w:t xml:space="preserve">    "keep": [</w:t>
      </w:r>
    </w:p>
    <w:p>
      <w:pPr>
        <w:pStyle w:val="Code"/>
      </w:pPr>
      <w:r>
        <w:t xml:space="preserve">      "40,275", "40,1001","40,1002","40,1004","40,1005",</w:t>
      </w:r>
    </w:p>
    <w:p>
      <w:pPr>
        <w:pStyle w:val="Code"/>
      </w:pPr>
      <w:r>
        <w:t xml:space="preserve">      "40,2008","40,2009","40,2010","40,2011","40,2016",</w:t>
      </w:r>
    </w:p>
    <w:p>
      <w:pPr>
        <w:pStyle w:val="Code"/>
      </w:pPr>
      <w:r>
        <w:t xml:space="preserve">      "40,2017","40,2400","40,4006","40,4009","40,4010",</w:t>
      </w:r>
    </w:p>
    <w:p>
      <w:pPr>
        <w:pStyle w:val="Code"/>
      </w:pPr>
      <w:r>
        <w:t xml:space="preserve">      "40,4020","40,4021","40,A057","40,A060","40,A066",</w:t>
      </w:r>
    </w:p>
    <w:p>
      <w:pPr>
        <w:pStyle w:val="Code"/>
      </w:pPr>
      <w:r>
        <w:t xml:space="preserve">      "40,A067","40,A068","40,A070","40,A073","40,A075",</w:t>
      </w:r>
    </w:p>
    <w:p>
      <w:pPr>
        <w:pStyle w:val="Code"/>
      </w:pPr>
      <w:r>
        <w:t xml:space="preserve">      "40,A078","40,A123","40,A160","40,A730"</w:t>
      </w:r>
    </w:p>
    <w:p>
      <w:pPr>
        <w:pStyle w:val="Code"/>
      </w:pPr>
      <w:r>
        <w:t xml:space="preserve">    ]</w:t>
      </w:r>
    </w:p>
    <w:p>
      <w:pPr>
        <w:pStyle w:val="Code"/>
      </w:pPr>
      <w:r>
        <w:t xml:space="preserve">  }</w:t>
      </w:r>
    </w:p>
    <w:p>
      <w:pPr>
        <w:pStyle w:val="Code"/>
      </w:pPr>
      <w:r>
        <w:t xml:space="preserve">}</w:t>
      </w:r>
    </w:p>
    <w:p>
      <w:r>
        <w:br w:type="page"/>
      </w:r>
    </w:p>
    <w:p>
      <w:pPr>
        <w:pStyle w:val="Heading1"/>
      </w:pPr>
      <w:r>
        <w:t>Credits</w:t>
      </w:r>
    </w:p>
    <w:p>
      <w:pPr>
        <w:pStyle w:val="Heading2"/>
      </w:pPr>
      <w:r>
        <w:t>Developer</w:t>
      </w:r>
    </w:p>
    <w:p>
      <w:r>
        <w:t xml:space="preserve">Jeffrey Leal</w:t>
      </w:r>
    </w:p>
    <w:p>
      <w:r>
        <w:t xml:space="preserve">Email: jeffrey.leal@gmail.com</w:t>
      </w:r>
    </w:p>
    <w:p>
      <w:r>
        <w:t xml:space="preserve">GitHub: https://github.com/jeffrey-leal</w:t>
      </w:r>
    </w:p>
    <w:p>
      <w:pPr>
        <w:pStyle w:val="Heading2"/>
      </w:pPr>
      <w:r>
        <w:t>AI Assistance</w:t>
      </w:r>
    </w:p>
    <w:p>
      <w:r>
        <w:t xml:space="preserve">This application was designed and developed with the assistance of Claude Sonnet 4.6 by Anthropic, accessed through Claude Code (https://claude.ai/code).</w:t>
      </w:r>
    </w:p>
    <w:p>
      <w:r>
        <w:t xml:space="preserve">Contributions made with AI assistance include:</w:t>
      </w:r>
    </w:p>
    <w:p>
      <w:pPr>
        <w:pStyle w:val="ListBullet"/>
      </w:pPr>
      <w:r>
        <w:t xml:space="preserve">Application architecture and Go source code</w:t>
      </w:r>
    </w:p>
    <w:p>
      <w:pPr>
        <w:pStyle w:val="ListBullet"/>
      </w:pPr>
      <w:r>
        <w:t xml:space="preserve">Cobra CLI framework integration and command structure</w:t>
      </w:r>
    </w:p>
    <w:p>
      <w:pPr>
        <w:pStyle w:val="ListBullet"/>
      </w:pPr>
      <w:r>
        <w:t xml:space="preserve">DICOM tag inspection, modification, and VR correction logic</w:t>
      </w:r>
    </w:p>
    <w:p>
      <w:pPr>
        <w:pStyle w:val="ListBullet"/>
      </w:pPr>
      <w:r>
        <w:t xml:space="preserve">Profile system design and de-identification workflow</w:t>
      </w:r>
    </w:p>
    <w:p>
      <w:pPr>
        <w:pStyle w:val="ListBullet"/>
      </w:pPr>
      <w:r>
        <w:t xml:space="preserve">Tag alias and default configuration file content</w:t>
      </w:r>
    </w:p>
    <w:p>
      <w:pPr>
        <w:pStyle w:val="ListBullet"/>
      </w:pPr>
      <w:r>
        <w:t xml:space="preserve">Build scripts and cross-compilation configuration</w:t>
      </w:r>
    </w:p>
    <w:p>
      <w:pPr>
        <w:pStyle w:val="ListBullet"/>
      </w:pPr>
      <w:r>
        <w:t xml:space="preserve">User manual, changelog, and project documentation</w:t>
      </w:r>
    </w:p>
    <w:p>
      <w:pPr>
        <w:pStyle w:val="Heading2"/>
      </w:pPr>
      <w:r>
        <w:t>DICOM Standard Reference</w:t>
      </w:r>
    </w:p>
    <w:p>
      <w:r>
        <w:t xml:space="preserve">Protocol implementation and data dictionary usage follow the DICOM Standard published by NEMA:</w:t>
      </w:r>
    </w:p>
    <w:p>
      <w:r>
        <w:t xml:space="preserve">DICOM PS3 (2024b) — https://dicom.nema.org/medical/dicom/current</w:t>
      </w:r>
    </w:p>
    <w:p>
      <w:pPr>
        <w:pStyle w:val="Heading2"/>
      </w:pPr>
      <w:r>
        <w:t>Open-Source Libraries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Library</w:t>
            </w:r>
          </w:p>
        </w:tc>
        <w:tc>
          <w:tcPr>
            <w:tcW w:w="6300" w:type="dxa"/>
            <w:shd w:val="clear" w:color="auto" w:fill="2E74B5"/>
          </w:tcPr>
          <w:p>
            <w:r>
              <w:rPr>
                <w:b/>
                <w:color w:val="FFFFFF"/>
                <w:sz w:val="20"/>
                <w:szCs w:val="20"/>
              </w:rPr>
              <w:t xml:space="preserve">Purpose</w:t>
            </w:r>
          </w:p>
        </w:tc>
      </w:tr>
      <w:tr>
        <w:tc>
          <w:tcPr>
            <w:tcW w:w="2700" w:type="dxa"/>
          </w:tcPr>
          <w:p>
            <w:r>
              <w:rPr>
                <w:rFonts w:ascii="Courier New" w:hAnsi="Courier New"/>
                <w:sz w:val="18"/>
                <w:szCs w:val="18"/>
                <w:shd w:val="clear" w:color="auto" w:fill="EBEBEB"/>
              </w:rPr>
              <w:t xml:space="preserve">github.com/spf13/cobra</w:t>
            </w:r>
            <w:r>
              <w:t xml:space="preserve"> v1.10.2</w:t>
            </w:r>
          </w:p>
        </w:tc>
        <w:tc>
          <w:tcPr>
            <w:tcW w:w="6300" w:type="dxa"/>
          </w:tcPr>
          <w:p>
            <w:r>
              <w:t xml:space="preserve">CLI framework — command routing, flag parsing, help generation</w:t>
            </w:r>
          </w:p>
        </w:tc>
      </w:tr>
      <w:tr>
        <w:tc>
          <w:tcPr>
            <w:tcW w:w="2700" w:type="dxa"/>
            <w:shd w:val="clear" w:color="auto" w:fill="F5F5F5"/>
          </w:tcPr>
          <w:p>
            <w:r>
              <w:rPr>
                <w:rFonts w:ascii="Courier New" w:hAnsi="Courier New"/>
                <w:sz w:val="18"/>
                <w:szCs w:val="18"/>
                <w:shd w:val="clear" w:color="auto" w:fill="EBEBEB"/>
              </w:rPr>
              <w:t xml:space="preserve">github.com/suyashkumar/dicom</w:t>
            </w:r>
            <w:r>
              <w:t xml:space="preserve"> v1.1.0</w:t>
            </w:r>
          </w:p>
        </w:tc>
        <w:tc>
          <w:tcPr>
            <w:tcW w:w="6300" w:type="dxa"/>
            <w:shd w:val="clear" w:color="auto" w:fill="F5F5F5"/>
          </w:tcPr>
          <w:p>
            <w:r>
              <w:t xml:space="preserve">DICOM file parsing, data dictionary, and element model</w:t>
            </w:r>
          </w:p>
        </w:tc>
      </w:tr>
    </w:tbl>
    <w:p/>
    <w:p>
      <w:pPr>
        <w:spacing w:after="0"/>
      </w:pPr>
    </w:p>
    <w:p>
      <w:r>
        <w:t xml:space="preserve">A full list of all transitive dependencies and their versions is recorded in </w:t>
      </w:r>
      <w:r>
        <w:rPr>
          <w:rFonts w:ascii="Courier New" w:hAnsi="Courier New"/>
          <w:sz w:val="18"/>
          <w:szCs w:val="18"/>
          <w:shd w:val="clear" w:color="auto" w:fill="EBEBEB"/>
        </w:rPr>
        <w:t xml:space="preserve">go.sum</w:t>
      </w:r>
      <w:r>
        <w:t xml:space="preserve">.</w:t>
      </w:r>
    </w:p>
    <w:sectPr>
      <w:headerReference w:type="default" r:id="rId4"/>
      <w:footerReference w:type="default" r:id="rId5"/>
      <w:pgSz w:w="12240" w:h="15840"/>
      <w:pgMar w:top="1440" w:right="1440" w:bottom="1440" w:left="1440" w:header="720" w:footer="720" w:gutter="0"/>
      <w:pgNumType w:start="1"/>
    </w:sectPr>
  </w:body>
</w:document>
</file>

<file path=word/footer1.xml><?xml version="1.0" encoding="utf-8"?>
<w:ftr xmlns:w="http://schemas.openxmlformats.org/wordprocessingml/2006/main">
  <w:p>
    <w:pPr>
      <w:pBdr>
        <w:top w:val="single" w:sz="6" w:space="1" w:color="auto"/>
      </w:pBdr>
      <w:spacing w:after="0"/>
      <w:jc w:val="left"/>
    </w:pPr>
    <w:r>
      <w:rPr>
        <w:sz w:val="16"/>
        <w:szCs w:val="16"/>
      </w:rPr>
      <w:t>The IRAT Lab is supported by the National Institutes of Health/The National Cancer Institute P30CA006973</w:t>
    </w:r>
  </w:p>
</w:ftr>
</file>

<file path=word/header1.xml><?xml version="1.0" encoding="utf-8"?>
<w:hdr xmlns:w="http://schemas.openxmlformats.org/wordprocessingml/2006/main">
  <w:p>
    <w:pPr>
      <w:pBdr>
        <w:bottom w:val="single" w:sz="6" w:space="1" w:color="auto"/>
      </w:pBdr>
      <w:tabs>
        <w:tab w:val="right" w:pos="9360"/>
      </w:tabs>
      <w:spacing w:after="0"/>
    </w:pPr>
    <w:r>
      <w:t>dicomtool</w:t>
    </w:r>
    <w:r>
      <w:tab/>
    </w:r>
    <w:r>
      <w:t xml:space="preserve">Page: </w:t>
    </w:r>
    <w:r>
      <w:fldChar w:fldCharType="begin"/>
    </w:r>
    <w:r>
      <w:instrText xml:space="preserve"> PAGE </w:instrText>
    </w:r>
    <w:r>
      <w:fldChar w:fldCharType="end"/>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sz w:val="22"/>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259" w:lineRule="auto"/>
      </w:pPr>
    </w:pPrDefault>
  </w:docDefaults>
  <w:style w:type="paragraph" w:default="1" w:styleId="Normal">
    <w:name w:val="Normal"/>
  </w:style>
  <w:style w:type="paragraph" w:styleId="DocTitle">
    <w:name w:val="DocTitle"/>
    <w:basedOn w:val="Normal"/>
    <w:pPr>
      <w:jc w:val="center"/>
      <w:spacing w:before="1440" w:after="240" w:line="259" w:lineRule="auto"/>
    </w:pPr>
    <w:rPr>
      <w:b/>
      <w:color w:val="2E74B5"/>
      <w:sz w:val="72"/>
      <w:szCs w:val="72"/>
    </w:rPr>
  </w:style>
  <w:style w:type="paragraph" w:styleId="DocSubtitle">
    <w:name w:val="DocSubtitle"/>
    <w:basedOn w:val="Normal"/>
    <w:pPr>
      <w:jc w:val="center"/>
      <w:spacing w:before="0" w:after="240" w:line="259" w:lineRule="auto"/>
    </w:pPr>
    <w:rPr>
      <w:color w:val="595959"/>
      <w:sz w:val="32"/>
      <w:szCs w:val="32"/>
    </w:rPr>
  </w:style>
  <w:style w:type="paragraph" w:styleId="Heading1">
    <w:name w:val="heading 1"/>
    <w:basedOn w:val="Normal"/>
    <w:next w:val="Normal"/>
    <w:pPr>
      <w:keepNext/>
      <w:spacing w:before="480" w:after="120"/>
      <w:outlineLvl w:val="0"/>
    </w:pPr>
    <w:rPr>
      <w:b/>
      <w:color w:val="2E74B5"/>
      <w:sz w:val="40"/>
      <w:szCs w:val="40"/>
    </w:rPr>
  </w:style>
  <w:style w:type="paragraph" w:styleId="Heading2">
    <w:name w:val="heading 2"/>
    <w:basedOn w:val="Normal"/>
    <w:next w:val="Normal"/>
    <w:pPr>
      <w:keepNext/>
      <w:spacing w:before="320" w:after="80"/>
      <w:outlineLvl w:val="1"/>
    </w:pPr>
    <w:rPr>
      <w:b/>
      <w:color w:val="2E74B5"/>
      <w:sz w:val="28"/>
      <w:szCs w:val="28"/>
    </w:rPr>
  </w:style>
  <w:style w:type="paragraph" w:styleId="Heading3">
    <w:name w:val="heading 3"/>
    <w:basedOn w:val="Normal"/>
    <w:next w:val="Normal"/>
    <w:pPr>
      <w:keepNext/>
      <w:spacing w:before="200" w:after="40"/>
      <w:outlineLvl w:val="2"/>
    </w:pPr>
    <w:rPr>
      <w:b/>
      <w:color w:val="595959"/>
      <w:sz w:val="24"/>
      <w:szCs w:val="24"/>
    </w:rPr>
  </w:style>
  <w:style w:type="paragraph" w:styleId="Code">
    <w:name w:val="Code"/>
    <w:basedOn w:val="Normal"/>
    <w:pPr>
      <w:spacing w:before="40" w:after="40" w:line="240" w:lineRule="auto"/>
      <w:ind w:left="400" w:right="400"/>
      <w:shd w:val="clear" w:color="auto" w:fill="F2F2F2"/>
      <w:pBdr>
        <w:left w:val="single" w:sz="12" w:space="4" w:color="AAAAAA"/>
      </w:pBdr>
    </w:pPr>
    <w:rPr>
      <w:rFonts w:ascii="Courier New" w:hAnsi="Courier New" w:cs="Courier New"/>
      <w:sz w:val="18"/>
      <w:szCs w:val="18"/>
    </w:rPr>
  </w:style>
  <w:style w:type="paragraph" w:styleId="ListBullet">
    <w:name w:val="List Bullet"/>
    <w:basedOn w:val="Normal"/>
    <w:pPr>
      <w:numPr>
        <w:ilvl w:val="0"/>
        <w:numId w:val="1"/>
      </w:numPr>
      <w:spacing w:before="0"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png"/>
</Relationships>
</file>

<file path=docProps/core.xml><?xml version="1.0" encoding="utf-8"?>
<cp:coreProperties xmlns:cp="http://schemas.openxmlformats.org/package/2006/metadata/core-properties" xmlns:dc="http://purl.org/dc/elements/1.1/">
  <dc:title>dicomtool Usage Manual</dc:title>
  <dc:creator>dicomtool</dc:creator>
</cp:coreProperties>
</file>