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E74F1" w14:textId="0A40B98B" w:rsidR="00707083" w:rsidRPr="00D559DD" w:rsidRDefault="00E8307C" w:rsidP="00707083">
      <w:pPr>
        <w:pStyle w:val="Heading1"/>
        <w:rPr>
          <w:rFonts w:cstheme="minorHAnsi"/>
        </w:rPr>
      </w:pPr>
      <w:bookmarkStart w:id="0" w:name="_Toc53424476"/>
      <w:r w:rsidRPr="00D559DD">
        <w:rPr>
          <w:rFonts w:cstheme="minorHAnsi"/>
        </w:rPr>
        <w:t>Report Styles Template</w:t>
      </w:r>
    </w:p>
    <w:p w14:paraId="42DA0A62" w14:textId="26968D7A" w:rsidR="00A21C52" w:rsidRDefault="00E8307C" w:rsidP="00E8307C">
      <w:pPr>
        <w:rPr>
          <w:rFonts w:cstheme="minorHAnsi"/>
        </w:rPr>
      </w:pPr>
      <w:r w:rsidRPr="00D559DD">
        <w:rPr>
          <w:rFonts w:cstheme="minorHAnsi"/>
          <w:b/>
          <w:bCs/>
        </w:rPr>
        <w:t>Have an existing report template with a look and feel that you love?</w:t>
      </w:r>
      <w:r w:rsidRPr="00D559DD">
        <w:rPr>
          <w:rFonts w:cstheme="minorHAnsi"/>
        </w:rPr>
        <w:t xml:space="preserve"> With </w:t>
      </w:r>
      <w:proofErr w:type="spellStart"/>
      <w:r w:rsidRPr="00D559DD">
        <w:rPr>
          <w:rFonts w:cstheme="minorHAnsi"/>
        </w:rPr>
        <w:t>buildee</w:t>
      </w:r>
      <w:proofErr w:type="spellEnd"/>
      <w:r w:rsidRPr="00D559DD">
        <w:rPr>
          <w:rFonts w:cstheme="minorHAnsi"/>
        </w:rPr>
        <w:t xml:space="preserve"> Reports you can create a style template </w:t>
      </w:r>
      <w:r w:rsidR="00674666" w:rsidRPr="00D559DD">
        <w:rPr>
          <w:rFonts w:cstheme="minorHAnsi"/>
        </w:rPr>
        <w:t xml:space="preserve">from these </w:t>
      </w:r>
      <w:r w:rsidRPr="00D559DD">
        <w:rPr>
          <w:rFonts w:cstheme="minorHAnsi"/>
        </w:rPr>
        <w:t xml:space="preserve">and apply it to any report template you create. </w:t>
      </w:r>
      <w:r w:rsidR="008776A3" w:rsidRPr="00D559DD">
        <w:rPr>
          <w:rFonts w:cstheme="minorHAnsi"/>
        </w:rPr>
        <w:t xml:space="preserve">A style template is a </w:t>
      </w:r>
      <w:r w:rsidRPr="00D559DD">
        <w:rPr>
          <w:rFonts w:cstheme="minorHAnsi"/>
        </w:rPr>
        <w:t xml:space="preserve">Microsoft Word document </w:t>
      </w:r>
      <w:r w:rsidR="008776A3" w:rsidRPr="00D559DD">
        <w:rPr>
          <w:rFonts w:cstheme="minorHAnsi"/>
        </w:rPr>
        <w:t>with a subset of</w:t>
      </w:r>
      <w:r w:rsidR="00674666" w:rsidRPr="00D559DD">
        <w:rPr>
          <w:rFonts w:cstheme="minorHAnsi"/>
        </w:rPr>
        <w:t xml:space="preserve"> </w:t>
      </w:r>
      <w:r w:rsidR="008776A3" w:rsidRPr="00D559DD">
        <w:rPr>
          <w:rFonts w:cstheme="minorHAnsi"/>
        </w:rPr>
        <w:t xml:space="preserve">default Word styles </w:t>
      </w:r>
      <w:r w:rsidR="00674666" w:rsidRPr="00D559DD">
        <w:rPr>
          <w:rFonts w:cstheme="minorHAnsi"/>
        </w:rPr>
        <w:t xml:space="preserve">associated to </w:t>
      </w:r>
      <w:proofErr w:type="spellStart"/>
      <w:r w:rsidR="00674666" w:rsidRPr="00D559DD">
        <w:rPr>
          <w:rFonts w:cstheme="minorHAnsi"/>
        </w:rPr>
        <w:t>buildee</w:t>
      </w:r>
      <w:proofErr w:type="spellEnd"/>
      <w:r w:rsidR="00674666" w:rsidRPr="00D559DD">
        <w:rPr>
          <w:rFonts w:cstheme="minorHAnsi"/>
        </w:rPr>
        <w:t xml:space="preserve"> page elements. </w:t>
      </w:r>
      <w:r w:rsidR="00D559DD" w:rsidRPr="00D559DD">
        <w:rPr>
          <w:rFonts w:cstheme="minorHAnsi"/>
        </w:rPr>
        <w:t xml:space="preserve">You can configure these styles through the “Styles Pane” in Word and then import the </w:t>
      </w:r>
      <w:r w:rsidR="00A21C52">
        <w:rPr>
          <w:rFonts w:cstheme="minorHAnsi"/>
        </w:rPr>
        <w:t xml:space="preserve">style template </w:t>
      </w:r>
      <w:r w:rsidR="00D559DD" w:rsidRPr="00D559DD">
        <w:rPr>
          <w:rFonts w:cstheme="minorHAnsi"/>
        </w:rPr>
        <w:t xml:space="preserve">into a report template. </w:t>
      </w:r>
    </w:p>
    <w:p w14:paraId="7CCA34AA" w14:textId="3796FE45" w:rsidR="007C6F7A" w:rsidRDefault="008776A3" w:rsidP="00E8307C">
      <w:pPr>
        <w:rPr>
          <w:rFonts w:cstheme="minorHAnsi"/>
        </w:rPr>
      </w:pPr>
      <w:r w:rsidRPr="00D559DD">
        <w:rPr>
          <w:rFonts w:cstheme="minorHAnsi"/>
        </w:rPr>
        <w:t xml:space="preserve">This document lays out </w:t>
      </w:r>
      <w:r w:rsidR="00674666" w:rsidRPr="00D559DD">
        <w:rPr>
          <w:rFonts w:cstheme="minorHAnsi"/>
        </w:rPr>
        <w:t xml:space="preserve">the </w:t>
      </w:r>
      <w:r w:rsidR="00D559DD" w:rsidRPr="00D559DD">
        <w:rPr>
          <w:rFonts w:cstheme="minorHAnsi"/>
        </w:rPr>
        <w:t>styles available</w:t>
      </w:r>
      <w:r w:rsidR="00674666" w:rsidRPr="00D559DD">
        <w:rPr>
          <w:rFonts w:cstheme="minorHAnsi"/>
        </w:rPr>
        <w:t xml:space="preserve"> </w:t>
      </w:r>
      <w:r w:rsidRPr="00D559DD">
        <w:rPr>
          <w:rFonts w:cstheme="minorHAnsi"/>
        </w:rPr>
        <w:t xml:space="preserve">and can </w:t>
      </w:r>
      <w:r w:rsidR="00D559DD" w:rsidRPr="00D559DD">
        <w:rPr>
          <w:rFonts w:cstheme="minorHAnsi"/>
        </w:rPr>
        <w:t xml:space="preserve">even </w:t>
      </w:r>
      <w:r w:rsidRPr="00D559DD">
        <w:rPr>
          <w:rFonts w:cstheme="minorHAnsi"/>
        </w:rPr>
        <w:t xml:space="preserve">be </w:t>
      </w:r>
      <w:r w:rsidR="00D559DD" w:rsidRPr="00D559DD">
        <w:rPr>
          <w:rFonts w:cstheme="minorHAnsi"/>
        </w:rPr>
        <w:t xml:space="preserve">used as a style template. </w:t>
      </w:r>
      <w:r w:rsidR="00A21C52">
        <w:rPr>
          <w:rFonts w:cstheme="minorHAnsi"/>
        </w:rPr>
        <w:t xml:space="preserve">Alternatively, you can generate a report from </w:t>
      </w:r>
      <w:proofErr w:type="spellStart"/>
      <w:r w:rsidR="00A21C52">
        <w:rPr>
          <w:rFonts w:cstheme="minorHAnsi"/>
        </w:rPr>
        <w:t>buildee</w:t>
      </w:r>
      <w:proofErr w:type="spellEnd"/>
      <w:r w:rsidR="00A21C52">
        <w:rPr>
          <w:rFonts w:cstheme="minorHAnsi"/>
        </w:rPr>
        <w:t>, modify the styles, and import the new style template.</w:t>
      </w:r>
    </w:p>
    <w:p w14:paraId="36A56406" w14:textId="77777777" w:rsidR="0076626E" w:rsidRPr="0076626E" w:rsidRDefault="0076626E" w:rsidP="00E8307C">
      <w:pPr>
        <w:rPr>
          <w:rFonts w:cstheme="minorHAnsi"/>
          <w:sz w:val="10"/>
          <w:szCs w:val="10"/>
        </w:rPr>
      </w:pPr>
    </w:p>
    <w:p w14:paraId="0DE82FD8" w14:textId="329F4B3F" w:rsidR="00E8307C" w:rsidRPr="00D559DD" w:rsidRDefault="008776A3" w:rsidP="00E8307C">
      <w:pPr>
        <w:pStyle w:val="Heading2"/>
        <w:rPr>
          <w:rFonts w:cstheme="minorHAnsi"/>
        </w:rPr>
      </w:pPr>
      <w:r w:rsidRPr="00D559DD">
        <w:rPr>
          <w:rFonts w:cstheme="minorHAnsi"/>
        </w:rPr>
        <w:t>Text</w:t>
      </w:r>
      <w:r w:rsidR="00E8307C" w:rsidRPr="00D559DD">
        <w:rPr>
          <w:rFonts w:cstheme="minorHAnsi"/>
        </w:rPr>
        <w:t xml:space="preserve"> Styles</w:t>
      </w:r>
    </w:p>
    <w:p w14:paraId="42D483EE" w14:textId="01627124" w:rsidR="006361C8" w:rsidRPr="00D559DD" w:rsidRDefault="007C6F7A" w:rsidP="00E8307C">
      <w:pPr>
        <w:rPr>
          <w:rFonts w:cstheme="minorHAnsi"/>
        </w:rPr>
      </w:pPr>
      <w:proofErr w:type="spellStart"/>
      <w:r w:rsidRPr="00D559DD">
        <w:rPr>
          <w:rFonts w:cstheme="minorHAnsi"/>
        </w:rPr>
        <w:t>buildee</w:t>
      </w:r>
      <w:proofErr w:type="spellEnd"/>
      <w:r w:rsidRPr="00D559DD">
        <w:rPr>
          <w:rFonts w:cstheme="minorHAnsi"/>
        </w:rPr>
        <w:t xml:space="preserve"> Reports </w:t>
      </w:r>
      <w:r w:rsidR="004A7592" w:rsidRPr="00D559DD">
        <w:rPr>
          <w:rFonts w:cstheme="minorHAnsi"/>
        </w:rPr>
        <w:t>gives you the power to style</w:t>
      </w:r>
      <w:r w:rsidRPr="00D559DD">
        <w:rPr>
          <w:rFonts w:cstheme="minorHAnsi"/>
        </w:rPr>
        <w:t xml:space="preserve"> your table of contents, headings, body text, header text, and footer text.</w:t>
      </w:r>
      <w:r w:rsidR="00674666" w:rsidRPr="00D559DD">
        <w:rPr>
          <w:rFonts w:cstheme="minorHAnsi"/>
        </w:rPr>
        <w:t xml:space="preserve"> </w:t>
      </w:r>
      <w:r w:rsidR="00A21C52">
        <w:rPr>
          <w:rFonts w:cstheme="minorHAnsi"/>
        </w:rPr>
        <w:t xml:space="preserve">For each style in the “Styles Pane”, select “Modify Style”, update the text styles, spacing, etc. </w:t>
      </w:r>
      <w:r w:rsidR="006361C8">
        <w:rPr>
          <w:rFonts w:cstheme="minorHAnsi"/>
        </w:rPr>
        <w:t>See the options outlined below as well as in the header and footer.</w:t>
      </w:r>
      <w:r w:rsidR="00A21C52">
        <w:rPr>
          <w:rFonts w:cstheme="minorHAnsi"/>
        </w:rPr>
        <w:t xml:space="preserve"> Only one example for each is required for the style template. </w:t>
      </w:r>
    </w:p>
    <w:p w14:paraId="34D019C0" w14:textId="3E1C2EEA" w:rsidR="00D559DD" w:rsidRPr="00D559DD" w:rsidRDefault="00D559DD" w:rsidP="00D559DD">
      <w:pPr>
        <w:pStyle w:val="TOCHeading"/>
        <w:rPr>
          <w:rFonts w:cstheme="minorHAnsi"/>
        </w:rPr>
      </w:pPr>
      <w:r w:rsidRPr="00D559DD">
        <w:rPr>
          <w:rFonts w:cstheme="minorHAnsi"/>
        </w:rPr>
        <w:t>TOC Heading</w:t>
      </w:r>
    </w:p>
    <w:p w14:paraId="5A408D4A" w14:textId="7F6DE4F0" w:rsidR="00D559DD" w:rsidRPr="00D559DD" w:rsidRDefault="00D559DD" w:rsidP="00D559DD">
      <w:pPr>
        <w:pStyle w:val="TOC1"/>
      </w:pPr>
      <w:r w:rsidRPr="00D559DD">
        <w:t>TOC 1</w:t>
      </w:r>
    </w:p>
    <w:p w14:paraId="35F4BD01" w14:textId="7DD304FA" w:rsidR="00D559DD" w:rsidRPr="00D559DD" w:rsidRDefault="00D559DD" w:rsidP="00D559DD">
      <w:pPr>
        <w:pStyle w:val="TOC2"/>
      </w:pPr>
      <w:r w:rsidRPr="00D559DD">
        <w:t>TOC 2</w:t>
      </w:r>
    </w:p>
    <w:p w14:paraId="2372F763" w14:textId="5165784B" w:rsidR="00D559DD" w:rsidRPr="00D559DD" w:rsidRDefault="00D559DD" w:rsidP="00D559DD">
      <w:pPr>
        <w:pStyle w:val="TOC3"/>
      </w:pPr>
      <w:r w:rsidRPr="00D559DD">
        <w:t>TOC 3</w:t>
      </w:r>
      <w:r w:rsidR="00A21C52">
        <w:t xml:space="preserve"> </w:t>
      </w:r>
    </w:p>
    <w:p w14:paraId="7468E573" w14:textId="5079DEA0" w:rsidR="00707083" w:rsidRPr="00D559DD" w:rsidRDefault="00707083" w:rsidP="00707083">
      <w:pPr>
        <w:pStyle w:val="Heading1"/>
        <w:rPr>
          <w:rFonts w:cstheme="minorHAnsi"/>
        </w:rPr>
      </w:pPr>
      <w:r w:rsidRPr="00D559DD">
        <w:rPr>
          <w:rFonts w:cstheme="minorHAnsi"/>
        </w:rPr>
        <w:t>Heading 1</w:t>
      </w:r>
    </w:p>
    <w:p w14:paraId="337C7EB8" w14:textId="2C592EE6" w:rsidR="00CB6C36" w:rsidRPr="00D559DD" w:rsidRDefault="00707083">
      <w:pPr>
        <w:pStyle w:val="Heading2"/>
        <w:rPr>
          <w:rFonts w:cstheme="minorHAnsi"/>
        </w:rPr>
      </w:pPr>
      <w:r w:rsidRPr="00D559DD">
        <w:rPr>
          <w:rFonts w:cstheme="minorHAnsi"/>
        </w:rPr>
        <w:t xml:space="preserve">Heading </w:t>
      </w:r>
      <w:bookmarkEnd w:id="0"/>
      <w:r w:rsidRPr="00D559DD">
        <w:rPr>
          <w:rFonts w:cstheme="minorHAnsi"/>
        </w:rPr>
        <w:t>2</w:t>
      </w:r>
    </w:p>
    <w:p w14:paraId="48FD20E9" w14:textId="572452E4" w:rsidR="00707083" w:rsidRPr="00D559DD" w:rsidRDefault="00707083" w:rsidP="00707083">
      <w:pPr>
        <w:pStyle w:val="Heading3"/>
        <w:rPr>
          <w:rFonts w:cstheme="minorHAnsi"/>
        </w:rPr>
      </w:pPr>
      <w:r w:rsidRPr="00D559DD">
        <w:rPr>
          <w:rFonts w:cstheme="minorHAnsi"/>
        </w:rPr>
        <w:t>Heading 3</w:t>
      </w:r>
    </w:p>
    <w:p w14:paraId="278CE021" w14:textId="5DD46267" w:rsidR="00707083" w:rsidRPr="00D559DD" w:rsidRDefault="00707083" w:rsidP="00707083">
      <w:pPr>
        <w:pStyle w:val="Heading4"/>
        <w:rPr>
          <w:rFonts w:cstheme="minorHAnsi"/>
        </w:rPr>
      </w:pPr>
      <w:r w:rsidRPr="00D559DD">
        <w:rPr>
          <w:rFonts w:cstheme="minorHAnsi"/>
        </w:rPr>
        <w:t>Heading 4</w:t>
      </w:r>
    </w:p>
    <w:p w14:paraId="37CFF5FD" w14:textId="435A5559" w:rsidR="00707083" w:rsidRPr="00D559DD" w:rsidRDefault="00707083" w:rsidP="00707083">
      <w:pPr>
        <w:pStyle w:val="Heading5"/>
        <w:rPr>
          <w:rFonts w:cstheme="minorHAnsi"/>
        </w:rPr>
      </w:pPr>
      <w:r w:rsidRPr="00D559DD">
        <w:rPr>
          <w:rFonts w:cstheme="minorHAnsi"/>
        </w:rPr>
        <w:t>Heading 5</w:t>
      </w:r>
    </w:p>
    <w:p w14:paraId="148AA3C2" w14:textId="3EB9E8D6" w:rsidR="00707083" w:rsidRPr="00D559DD" w:rsidRDefault="00707083" w:rsidP="00707083">
      <w:pPr>
        <w:pStyle w:val="Heading6"/>
        <w:rPr>
          <w:rFonts w:cstheme="minorHAnsi"/>
        </w:rPr>
      </w:pPr>
      <w:r w:rsidRPr="00D559DD">
        <w:rPr>
          <w:rFonts w:cstheme="minorHAnsi"/>
        </w:rPr>
        <w:t>Heading 6</w:t>
      </w:r>
    </w:p>
    <w:p w14:paraId="0985A007" w14:textId="3BEFF442" w:rsidR="00707083" w:rsidRPr="00D559DD" w:rsidRDefault="00707083">
      <w:pPr>
        <w:rPr>
          <w:rFonts w:cstheme="minorHAnsi"/>
        </w:rPr>
      </w:pPr>
      <w:r w:rsidRPr="00D559DD">
        <w:rPr>
          <w:rFonts w:cstheme="minorHAnsi"/>
        </w:rPr>
        <w:t>Normal</w:t>
      </w:r>
    </w:p>
    <w:p w14:paraId="05ACAD9A" w14:textId="5334B07B" w:rsidR="007C6F7A" w:rsidRPr="00D559DD" w:rsidRDefault="007C6F7A">
      <w:pPr>
        <w:rPr>
          <w:rStyle w:val="Hyperlink"/>
          <w:rFonts w:cstheme="minorHAnsi"/>
        </w:rPr>
      </w:pPr>
      <w:r w:rsidRPr="00D559DD">
        <w:rPr>
          <w:rStyle w:val="Hyperlink"/>
          <w:rFonts w:cstheme="minorHAnsi"/>
        </w:rPr>
        <w:t>Hyperlink</w:t>
      </w:r>
    </w:p>
    <w:p w14:paraId="7CDF3996" w14:textId="094F77CC" w:rsidR="00707083" w:rsidRPr="0076626E" w:rsidRDefault="00707083">
      <w:pPr>
        <w:rPr>
          <w:rFonts w:cstheme="minorHAnsi"/>
          <w:sz w:val="10"/>
          <w:szCs w:val="10"/>
        </w:rPr>
      </w:pPr>
    </w:p>
    <w:p w14:paraId="7848EF94" w14:textId="7D26426A" w:rsidR="007C6F7A" w:rsidRPr="00D559DD" w:rsidRDefault="006361C8" w:rsidP="007C6F7A">
      <w:pPr>
        <w:pStyle w:val="Heading2"/>
        <w:rPr>
          <w:rFonts w:cstheme="minorHAnsi"/>
        </w:rPr>
      </w:pPr>
      <w:r w:rsidRPr="00D559D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028A6D2" wp14:editId="7894EB47">
            <wp:simplePos x="0" y="0"/>
            <wp:positionH relativeFrom="column">
              <wp:posOffset>3625652</wp:posOffset>
            </wp:positionH>
            <wp:positionV relativeFrom="paragraph">
              <wp:posOffset>312980</wp:posOffset>
            </wp:positionV>
            <wp:extent cx="2293270" cy="1258431"/>
            <wp:effectExtent l="0" t="0" r="5715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929" b="62658"/>
                    <a:stretch/>
                  </pic:blipFill>
                  <pic:spPr bwMode="auto">
                    <a:xfrm>
                      <a:off x="0" y="0"/>
                      <a:ext cx="2306844" cy="126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F7A" w:rsidRPr="00D559DD">
        <w:rPr>
          <w:rFonts w:cstheme="minorHAnsi"/>
        </w:rPr>
        <w:t>Text Lists</w:t>
      </w:r>
    </w:p>
    <w:p w14:paraId="7C88F436" w14:textId="1DAE1E43" w:rsidR="006361C8" w:rsidRDefault="006361C8">
      <w:pPr>
        <w:rPr>
          <w:rFonts w:cstheme="minorHAnsi"/>
        </w:rPr>
      </w:pPr>
      <w:r>
        <w:rPr>
          <w:rFonts w:cstheme="minorHAnsi"/>
        </w:rPr>
        <w:t>Text lists, bullets or numbers are defined through the bullets</w:t>
      </w:r>
    </w:p>
    <w:p w14:paraId="3BCBBA98" w14:textId="001D632F" w:rsidR="006361C8" w:rsidRDefault="006361C8">
      <w:pPr>
        <w:rPr>
          <w:rFonts w:cstheme="minorHAnsi"/>
        </w:rPr>
      </w:pPr>
      <w:r>
        <w:rPr>
          <w:rFonts w:cstheme="minorHAnsi"/>
        </w:rPr>
        <w:t>menu in the ribbon. Create a single example in the style</w:t>
      </w:r>
    </w:p>
    <w:p w14:paraId="0272AF2F" w14:textId="4DF595E9" w:rsidR="006361C8" w:rsidRDefault="006361C8">
      <w:pPr>
        <w:rPr>
          <w:rFonts w:cstheme="minorHAnsi"/>
        </w:rPr>
      </w:pPr>
      <w:r>
        <w:rPr>
          <w:rFonts w:cstheme="minorHAnsi"/>
        </w:rPr>
        <w:t>template and it will be used for all lists.</w:t>
      </w:r>
    </w:p>
    <w:p w14:paraId="5773F3F6" w14:textId="77777777" w:rsidR="006361C8" w:rsidRPr="00D559DD" w:rsidRDefault="006361C8">
      <w:pPr>
        <w:rPr>
          <w:rFonts w:cstheme="minorHAnsi"/>
        </w:rPr>
      </w:pPr>
    </w:p>
    <w:p w14:paraId="6079B9B3" w14:textId="0C771EB6" w:rsidR="00CB6C36" w:rsidRPr="0076626E" w:rsidRDefault="00707083" w:rsidP="0076626E">
      <w:pPr>
        <w:pStyle w:val="ListParagraph"/>
        <w:numPr>
          <w:ilvl w:val="0"/>
          <w:numId w:val="7"/>
        </w:numPr>
        <w:rPr>
          <w:rFonts w:cstheme="minorHAnsi"/>
        </w:rPr>
      </w:pPr>
      <w:r w:rsidRPr="00D559DD">
        <w:rPr>
          <w:rFonts w:cstheme="minorHAnsi"/>
        </w:rPr>
        <w:t>List Paragraph</w:t>
      </w:r>
    </w:p>
    <w:p w14:paraId="73BE6E4A" w14:textId="2BC928BB" w:rsidR="00E8307C" w:rsidRPr="00D559DD" w:rsidRDefault="00E8307C" w:rsidP="00E8307C">
      <w:pPr>
        <w:pStyle w:val="Heading2"/>
        <w:rPr>
          <w:rFonts w:cstheme="minorHAnsi"/>
        </w:rPr>
      </w:pPr>
      <w:r w:rsidRPr="00D559DD">
        <w:rPr>
          <w:rFonts w:cstheme="minorHAnsi"/>
        </w:rPr>
        <w:lastRenderedPageBreak/>
        <w:t>T</w:t>
      </w:r>
      <w:r w:rsidR="006361C8">
        <w:rPr>
          <w:rFonts w:cstheme="minorHAnsi"/>
        </w:rPr>
        <w:t>a</w:t>
      </w:r>
      <w:r w:rsidRPr="00D559DD">
        <w:rPr>
          <w:rFonts w:cstheme="minorHAnsi"/>
        </w:rPr>
        <w:t>ble Styles</w:t>
      </w:r>
    </w:p>
    <w:p w14:paraId="4CF302F2" w14:textId="5F2C495A" w:rsidR="00A21C52" w:rsidRDefault="0076626E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7EC69B1" wp14:editId="239B6720">
            <wp:simplePos x="0" y="0"/>
            <wp:positionH relativeFrom="column">
              <wp:posOffset>3648075</wp:posOffset>
            </wp:positionH>
            <wp:positionV relativeFrom="paragraph">
              <wp:posOffset>47738</wp:posOffset>
            </wp:positionV>
            <wp:extent cx="2288087" cy="983437"/>
            <wp:effectExtent l="0" t="0" r="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087" cy="98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1C8">
        <w:rPr>
          <w:rFonts w:cstheme="minorHAnsi"/>
        </w:rPr>
        <w:t xml:space="preserve">Table styles are defined with a single example that is applied </w:t>
      </w:r>
    </w:p>
    <w:p w14:paraId="141D9ACE" w14:textId="3890715B" w:rsidR="00A21C52" w:rsidRDefault="00A21C52">
      <w:pPr>
        <w:rPr>
          <w:rFonts w:cstheme="minorHAnsi"/>
        </w:rPr>
      </w:pPr>
      <w:r>
        <w:rPr>
          <w:rFonts w:cstheme="minorHAnsi"/>
        </w:rPr>
        <w:t>t</w:t>
      </w:r>
      <w:r w:rsidR="006361C8">
        <w:rPr>
          <w:rFonts w:cstheme="minorHAnsi"/>
        </w:rPr>
        <w:t>o</w:t>
      </w:r>
      <w:r>
        <w:rPr>
          <w:rFonts w:cstheme="minorHAnsi"/>
        </w:rPr>
        <w:t xml:space="preserve"> </w:t>
      </w:r>
      <w:r w:rsidR="006361C8">
        <w:rPr>
          <w:rFonts w:cstheme="minorHAnsi"/>
        </w:rPr>
        <w:t xml:space="preserve">all tables in the generated report. Add a new table, select </w:t>
      </w:r>
    </w:p>
    <w:p w14:paraId="379207CD" w14:textId="77777777" w:rsidR="00A21C52" w:rsidRDefault="006361C8">
      <w:pPr>
        <w:rPr>
          <w:rFonts w:cstheme="minorHAnsi"/>
        </w:rPr>
      </w:pPr>
      <w:r>
        <w:rPr>
          <w:rFonts w:cstheme="minorHAnsi"/>
        </w:rPr>
        <w:t xml:space="preserve">the table, and in the “Table Design” tab within the ribbon, </w:t>
      </w:r>
    </w:p>
    <w:p w14:paraId="37446456" w14:textId="77777777" w:rsidR="00A21C52" w:rsidRDefault="006361C8">
      <w:pPr>
        <w:rPr>
          <w:rFonts w:cstheme="minorHAnsi"/>
        </w:rPr>
      </w:pPr>
      <w:r>
        <w:rPr>
          <w:rFonts w:cstheme="minorHAnsi"/>
        </w:rPr>
        <w:t xml:space="preserve">right click on the current table style and select “Modify Table </w:t>
      </w:r>
    </w:p>
    <w:p w14:paraId="7A7BA038" w14:textId="1B0F5BE0" w:rsidR="00E8307C" w:rsidRPr="00D559DD" w:rsidRDefault="006361C8">
      <w:pPr>
        <w:rPr>
          <w:rFonts w:cstheme="minorHAnsi"/>
        </w:rPr>
      </w:pPr>
      <w:r>
        <w:rPr>
          <w:rFonts w:cstheme="minorHAnsi"/>
        </w:rPr>
        <w:t>Style” to reveal options.</w:t>
      </w:r>
    </w:p>
    <w:p w14:paraId="1AB11998" w14:textId="5DB39A1F" w:rsidR="00707083" w:rsidRDefault="007C6B14" w:rsidP="00707083">
      <w:pPr>
        <w:rPr>
          <w:rFonts w:cstheme="minorHAnsi"/>
        </w:rPr>
      </w:pPr>
      <w:r w:rsidRPr="00D559DD">
        <w:rPr>
          <w:rFonts w:cstheme="minorHAnsi"/>
        </w:rPr>
        <w:t xml:space="preserve"> </w:t>
      </w:r>
    </w:p>
    <w:p w14:paraId="4E2C76CB" w14:textId="77777777" w:rsidR="00A21C52" w:rsidRPr="00D559DD" w:rsidRDefault="00A21C52" w:rsidP="00707083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9"/>
        <w:gridCol w:w="1537"/>
        <w:gridCol w:w="1538"/>
        <w:gridCol w:w="1538"/>
        <w:gridCol w:w="1538"/>
      </w:tblGrid>
      <w:tr w:rsidR="00707083" w:rsidRPr="00D559DD" w14:paraId="0871E311" w14:textId="77777777" w:rsidTr="007D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F977D" w14:textId="45A338F7" w:rsidR="00707083" w:rsidRPr="00D559DD" w:rsidRDefault="00707083" w:rsidP="007D0784">
            <w:pPr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Heading</w:t>
            </w:r>
          </w:p>
        </w:tc>
        <w:tc>
          <w:tcPr>
            <w:tcW w:w="0" w:type="auto"/>
          </w:tcPr>
          <w:p w14:paraId="17D363E4" w14:textId="77777777" w:rsidR="00707083" w:rsidRPr="00D559DD" w:rsidRDefault="00707083" w:rsidP="007D0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Heading</w:t>
            </w:r>
          </w:p>
        </w:tc>
        <w:tc>
          <w:tcPr>
            <w:tcW w:w="0" w:type="auto"/>
          </w:tcPr>
          <w:p w14:paraId="23ABCE43" w14:textId="77777777" w:rsidR="00707083" w:rsidRPr="00D559DD" w:rsidRDefault="00707083" w:rsidP="007D0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Heading</w:t>
            </w:r>
          </w:p>
        </w:tc>
        <w:tc>
          <w:tcPr>
            <w:tcW w:w="0" w:type="auto"/>
          </w:tcPr>
          <w:p w14:paraId="1114AF2B" w14:textId="77777777" w:rsidR="00707083" w:rsidRPr="00D559DD" w:rsidRDefault="00707083" w:rsidP="007D0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Heading</w:t>
            </w:r>
          </w:p>
        </w:tc>
        <w:tc>
          <w:tcPr>
            <w:tcW w:w="0" w:type="auto"/>
          </w:tcPr>
          <w:p w14:paraId="6190BB64" w14:textId="77777777" w:rsidR="00707083" w:rsidRPr="00D559DD" w:rsidRDefault="00707083" w:rsidP="007D0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Heading</w:t>
            </w:r>
          </w:p>
        </w:tc>
      </w:tr>
      <w:tr w:rsidR="007C6F7A" w:rsidRPr="00D559DD" w14:paraId="77D0B712" w14:textId="77777777" w:rsidTr="007D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20C0B2" w14:textId="30F58969" w:rsidR="00707083" w:rsidRPr="00D559DD" w:rsidRDefault="00707083" w:rsidP="007D0784">
            <w:pPr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First Column</w:t>
            </w:r>
          </w:p>
        </w:tc>
        <w:tc>
          <w:tcPr>
            <w:tcW w:w="0" w:type="auto"/>
          </w:tcPr>
          <w:p w14:paraId="478D2503" w14:textId="77777777" w:rsidR="00707083" w:rsidRPr="00D559DD" w:rsidRDefault="00707083" w:rsidP="007D0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0" w:type="auto"/>
          </w:tcPr>
          <w:p w14:paraId="0CD1AE59" w14:textId="77777777" w:rsidR="00707083" w:rsidRPr="00D559DD" w:rsidRDefault="00707083" w:rsidP="007D0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0" w:type="auto"/>
          </w:tcPr>
          <w:p w14:paraId="631A4008" w14:textId="77777777" w:rsidR="00707083" w:rsidRPr="00D559DD" w:rsidRDefault="00707083" w:rsidP="007D0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0" w:type="auto"/>
          </w:tcPr>
          <w:p w14:paraId="0117597D" w14:textId="77777777" w:rsidR="00707083" w:rsidRPr="00D559DD" w:rsidRDefault="00707083" w:rsidP="007D0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Value</w:t>
            </w:r>
          </w:p>
        </w:tc>
      </w:tr>
      <w:tr w:rsidR="00A21C52" w:rsidRPr="00D559DD" w14:paraId="28CDFA3F" w14:textId="77777777" w:rsidTr="007D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C5B18B" w14:textId="1A1D8B83" w:rsidR="00A21C52" w:rsidRPr="00D559DD" w:rsidRDefault="00A21C52" w:rsidP="00A21C52">
            <w:pPr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First Column</w:t>
            </w:r>
          </w:p>
        </w:tc>
        <w:tc>
          <w:tcPr>
            <w:tcW w:w="0" w:type="auto"/>
          </w:tcPr>
          <w:p w14:paraId="56390B72" w14:textId="7A7DEDB0" w:rsidR="00A21C52" w:rsidRPr="00D559DD" w:rsidRDefault="00A21C52" w:rsidP="00A2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0" w:type="auto"/>
          </w:tcPr>
          <w:p w14:paraId="6578E81B" w14:textId="4C14759E" w:rsidR="00A21C52" w:rsidRPr="00D559DD" w:rsidRDefault="00A21C52" w:rsidP="00A2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0" w:type="auto"/>
          </w:tcPr>
          <w:p w14:paraId="6A6D4FE3" w14:textId="47F111D4" w:rsidR="00A21C52" w:rsidRPr="00D559DD" w:rsidRDefault="00A21C52" w:rsidP="00A2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0" w:type="auto"/>
          </w:tcPr>
          <w:p w14:paraId="7E9EAFDF" w14:textId="0645CD48" w:rsidR="00A21C52" w:rsidRPr="00D559DD" w:rsidRDefault="00A21C52" w:rsidP="00A2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Value</w:t>
            </w:r>
          </w:p>
        </w:tc>
      </w:tr>
      <w:tr w:rsidR="00A21C52" w:rsidRPr="00D559DD" w14:paraId="73D3A558" w14:textId="77777777" w:rsidTr="007D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C2341" w14:textId="77777777" w:rsidR="00A21C52" w:rsidRPr="00D559DD" w:rsidRDefault="00A21C52" w:rsidP="00A21C52">
            <w:pPr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First Column/Total Row</w:t>
            </w:r>
          </w:p>
        </w:tc>
        <w:tc>
          <w:tcPr>
            <w:tcW w:w="0" w:type="auto"/>
          </w:tcPr>
          <w:p w14:paraId="75B14169" w14:textId="289DB8F8" w:rsidR="00A21C52" w:rsidRPr="00D559DD" w:rsidRDefault="00A21C52" w:rsidP="00A2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Total Row</w:t>
            </w:r>
          </w:p>
        </w:tc>
        <w:tc>
          <w:tcPr>
            <w:tcW w:w="0" w:type="auto"/>
          </w:tcPr>
          <w:p w14:paraId="2C276051" w14:textId="77777777" w:rsidR="00A21C52" w:rsidRPr="00D559DD" w:rsidRDefault="00A21C52" w:rsidP="00A2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Total Row</w:t>
            </w:r>
          </w:p>
        </w:tc>
        <w:tc>
          <w:tcPr>
            <w:tcW w:w="0" w:type="auto"/>
          </w:tcPr>
          <w:p w14:paraId="7DA6D0F9" w14:textId="77777777" w:rsidR="00A21C52" w:rsidRPr="00D559DD" w:rsidRDefault="00A21C52" w:rsidP="00A2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Total Row</w:t>
            </w:r>
          </w:p>
        </w:tc>
        <w:tc>
          <w:tcPr>
            <w:tcW w:w="0" w:type="auto"/>
          </w:tcPr>
          <w:p w14:paraId="03ABE097" w14:textId="77777777" w:rsidR="00A21C52" w:rsidRPr="00D559DD" w:rsidRDefault="00A21C52" w:rsidP="00A2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59DD">
              <w:rPr>
                <w:rFonts w:asciiTheme="minorHAnsi" w:hAnsiTheme="minorHAnsi" w:cstheme="minorHAnsi"/>
              </w:rPr>
              <w:t>Total Row</w:t>
            </w:r>
          </w:p>
        </w:tc>
      </w:tr>
    </w:tbl>
    <w:p w14:paraId="197B0C6B" w14:textId="2E670466" w:rsidR="00707083" w:rsidRPr="00D559DD" w:rsidRDefault="00707083" w:rsidP="00707083">
      <w:pPr>
        <w:rPr>
          <w:rFonts w:cstheme="minorHAnsi"/>
        </w:rPr>
      </w:pPr>
      <w:r w:rsidRPr="00D559DD">
        <w:rPr>
          <w:rFonts w:cstheme="minorHAnsi"/>
        </w:rPr>
        <w:t xml:space="preserve"> </w:t>
      </w:r>
    </w:p>
    <w:p w14:paraId="38D5DF05" w14:textId="52F4BF4B" w:rsidR="00CB6C36" w:rsidRDefault="00CB6C36">
      <w:pPr>
        <w:rPr>
          <w:rFonts w:cstheme="minorHAnsi"/>
        </w:rPr>
      </w:pPr>
    </w:p>
    <w:p w14:paraId="5C8C76F6" w14:textId="2DCD73EB" w:rsidR="00844642" w:rsidRDefault="00844642" w:rsidP="00844642">
      <w:pPr>
        <w:pStyle w:val="Heading2"/>
      </w:pPr>
      <w:r>
        <w:t xml:space="preserve">Styling Descriptions </w:t>
      </w:r>
    </w:p>
    <w:p w14:paraId="125B8866" w14:textId="6C6A27AD" w:rsidR="00844642" w:rsidRDefault="00844642" w:rsidP="00844642">
      <w:proofErr w:type="spellStart"/>
      <w:r>
        <w:t>buildee</w:t>
      </w:r>
      <w:proofErr w:type="spellEnd"/>
      <w:r>
        <w:t xml:space="preserve"> Reports includes a “Text” block for pre-written text to be included in every report. This includes additional styling tools that will overwrite style templates on a case-by-case basis.</w:t>
      </w:r>
    </w:p>
    <w:p w14:paraId="43F6002D" w14:textId="303F5A9A" w:rsidR="00844642" w:rsidRDefault="00844642" w:rsidP="00844642">
      <w:r>
        <w:rPr>
          <w:noProof/>
        </w:rPr>
        <w:drawing>
          <wp:inline distT="0" distB="0" distL="0" distR="0" wp14:anchorId="0983A4E2" wp14:editId="5984B050">
            <wp:extent cx="5943600" cy="1297305"/>
            <wp:effectExtent l="0" t="0" r="0" b="0"/>
            <wp:docPr id="8" name="Picture 8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0E5B" w14:textId="77777777" w:rsidR="00844642" w:rsidRPr="00D559DD" w:rsidRDefault="00844642" w:rsidP="00844642">
      <w:pPr>
        <w:rPr>
          <w:rFonts w:cstheme="minorHAnsi"/>
        </w:rPr>
      </w:pPr>
    </w:p>
    <w:p w14:paraId="5FB65ED2" w14:textId="3B5B21DF" w:rsidR="00CB6C36" w:rsidRDefault="00A21C52" w:rsidP="00A21C52">
      <w:pPr>
        <w:pStyle w:val="Heading2"/>
      </w:pPr>
      <w:r>
        <w:t>Styling</w:t>
      </w:r>
      <w:r w:rsidR="00844642">
        <w:t xml:space="preserve"> Measure Descriptions</w:t>
      </w:r>
    </w:p>
    <w:p w14:paraId="4BB76838" w14:textId="77777777" w:rsidR="00844642" w:rsidRDefault="00844642" w:rsidP="00844642">
      <w:r>
        <w:t>Measures found in the measure library or within an individual building include a description area. This includes additional styling tools that will overwrite style templates on a case-by-case basis.</w:t>
      </w:r>
    </w:p>
    <w:p w14:paraId="3D8B6B3A" w14:textId="562609A1" w:rsidR="00A21C52" w:rsidRPr="00D559DD" w:rsidRDefault="00844642" w:rsidP="00A21C52">
      <w:r>
        <w:rPr>
          <w:noProof/>
        </w:rPr>
        <w:drawing>
          <wp:inline distT="0" distB="0" distL="0" distR="0" wp14:anchorId="3CCC15D9" wp14:editId="4EDEE2D8">
            <wp:extent cx="5943600" cy="556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C52" w:rsidRPr="00D559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4C9D3" w14:textId="77777777" w:rsidR="00A961EC" w:rsidRDefault="00A961EC">
      <w:pPr>
        <w:spacing w:before="0" w:line="240" w:lineRule="auto"/>
      </w:pPr>
      <w:r>
        <w:separator/>
      </w:r>
    </w:p>
  </w:endnote>
  <w:endnote w:type="continuationSeparator" w:id="0">
    <w:p w14:paraId="2D5F44F7" w14:textId="77777777" w:rsidR="00A961EC" w:rsidRDefault="00A961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LT Std 55 Roman">
    <w:altName w:val="Calibri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82ABA" w14:textId="69749D2B" w:rsidR="00CB6C36" w:rsidRPr="00707083" w:rsidRDefault="00707083" w:rsidP="00707083">
    <w:pPr>
      <w:pStyle w:val="Footer"/>
    </w:pPr>
    <w:r w:rsidRPr="00707083">
      <w:t xml:space="preserve">Footer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82E4E" w14:textId="77777777" w:rsidR="00A961EC" w:rsidRDefault="00A961EC">
      <w:pPr>
        <w:spacing w:before="0" w:line="240" w:lineRule="auto"/>
      </w:pPr>
      <w:r>
        <w:separator/>
      </w:r>
    </w:p>
  </w:footnote>
  <w:footnote w:type="continuationSeparator" w:id="0">
    <w:p w14:paraId="02B2E3CB" w14:textId="77777777" w:rsidR="00A961EC" w:rsidRDefault="00A961E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A22F4" w14:textId="4C38879C" w:rsidR="00707083" w:rsidRDefault="00707083">
    <w:pPr>
      <w:pStyle w:val="Header"/>
    </w:pPr>
    <w:r>
      <w:t>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A3215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DFEC2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A681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2A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7490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5867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AAE5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D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32D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FC4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55E86"/>
    <w:multiLevelType w:val="singleLevel"/>
    <w:tmpl w:val="265ACF5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1" w15:restartNumberingAfterBreak="0">
    <w:nsid w:val="036B5C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0FE97DFB"/>
    <w:multiLevelType w:val="singleLevel"/>
    <w:tmpl w:val="BF6627A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3" w15:restartNumberingAfterBreak="0">
    <w:nsid w:val="0FF84695"/>
    <w:multiLevelType w:val="singleLevel"/>
    <w:tmpl w:val="64523BAC"/>
    <w:lvl w:ilvl="0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</w:abstractNum>
  <w:abstractNum w:abstractNumId="14" w15:restartNumberingAfterBreak="0">
    <w:nsid w:val="1BFD7619"/>
    <w:multiLevelType w:val="singleLevel"/>
    <w:tmpl w:val="ECAC1F7A"/>
    <w:lvl w:ilvl="0">
      <w:numFmt w:val="bullet"/>
      <w:lvlText w:val="•"/>
      <w:lvlJc w:val="left"/>
      <w:pPr>
        <w:ind w:left="420" w:hanging="360"/>
      </w:pPr>
    </w:lvl>
  </w:abstractNum>
  <w:abstractNum w:abstractNumId="15" w15:restartNumberingAfterBreak="0">
    <w:nsid w:val="28EC0D43"/>
    <w:multiLevelType w:val="singleLevel"/>
    <w:tmpl w:val="64523BAC"/>
    <w:lvl w:ilvl="0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</w:abstractNum>
  <w:abstractNum w:abstractNumId="16" w15:restartNumberingAfterBreak="0">
    <w:nsid w:val="37F73C43"/>
    <w:multiLevelType w:val="singleLevel"/>
    <w:tmpl w:val="64523BAC"/>
    <w:lvl w:ilvl="0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</w:abstractNum>
  <w:abstractNum w:abstractNumId="17" w15:restartNumberingAfterBreak="0">
    <w:nsid w:val="45767B69"/>
    <w:multiLevelType w:val="singleLevel"/>
    <w:tmpl w:val="6B2C056E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8" w15:restartNumberingAfterBreak="0">
    <w:nsid w:val="56EC6C61"/>
    <w:multiLevelType w:val="singleLevel"/>
    <w:tmpl w:val="374234B6"/>
    <w:lvl w:ilvl="0">
      <w:numFmt w:val="bullet"/>
      <w:lvlText w:val="o"/>
      <w:lvlJc w:val="left"/>
      <w:pPr>
        <w:ind w:left="420" w:hanging="360"/>
      </w:pPr>
    </w:lvl>
  </w:abstractNum>
  <w:abstractNum w:abstractNumId="19" w15:restartNumberingAfterBreak="0">
    <w:nsid w:val="66F63B1C"/>
    <w:multiLevelType w:val="singleLevel"/>
    <w:tmpl w:val="E250A31C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0" w15:restartNumberingAfterBreak="0">
    <w:nsid w:val="676606E0"/>
    <w:multiLevelType w:val="singleLevel"/>
    <w:tmpl w:val="C42C43E8"/>
    <w:lvl w:ilvl="0">
      <w:numFmt w:val="bullet"/>
      <w:lvlText w:val="▪"/>
      <w:lvlJc w:val="left"/>
      <w:pPr>
        <w:ind w:left="420" w:hanging="360"/>
      </w:pPr>
    </w:lvl>
  </w:abstractNum>
  <w:abstractNum w:abstractNumId="21" w15:restartNumberingAfterBreak="0">
    <w:nsid w:val="6B22454C"/>
    <w:multiLevelType w:val="singleLevel"/>
    <w:tmpl w:val="48E613CE"/>
    <w:lvl w:ilvl="0">
      <w:start w:val="1"/>
      <w:numFmt w:val="upperRoman"/>
      <w:lvlText w:val="%1."/>
      <w:lvlJc w:val="left"/>
      <w:pPr>
        <w:ind w:left="420" w:hanging="360"/>
      </w:pPr>
    </w:lvl>
  </w:abstractNum>
  <w:num w:numId="1">
    <w:abstractNumId w:val="14"/>
    <w:lvlOverride w:ilvl="0">
      <w:startOverride w:val="1"/>
    </w:lvlOverride>
  </w:num>
  <w:num w:numId="2">
    <w:abstractNumId w:val="14"/>
    <w:lvlOverride w:ilvl="0">
      <w:startOverride w:val="1"/>
    </w:lvlOverride>
  </w:num>
  <w:num w:numId="3">
    <w:abstractNumId w:val="14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16"/>
  </w:num>
  <w:num w:numId="6">
    <w:abstractNumId w:val="13"/>
  </w:num>
  <w:num w:numId="7">
    <w:abstractNumId w:val="11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36"/>
    <w:rsid w:val="002D562A"/>
    <w:rsid w:val="00334668"/>
    <w:rsid w:val="00382C77"/>
    <w:rsid w:val="004A7592"/>
    <w:rsid w:val="00524641"/>
    <w:rsid w:val="006361C8"/>
    <w:rsid w:val="00674666"/>
    <w:rsid w:val="006B42B4"/>
    <w:rsid w:val="00707083"/>
    <w:rsid w:val="0076626E"/>
    <w:rsid w:val="007C6B14"/>
    <w:rsid w:val="007C6F7A"/>
    <w:rsid w:val="007F3732"/>
    <w:rsid w:val="00844642"/>
    <w:rsid w:val="00863458"/>
    <w:rsid w:val="008776A3"/>
    <w:rsid w:val="00A21C52"/>
    <w:rsid w:val="00A961EC"/>
    <w:rsid w:val="00CB6C36"/>
    <w:rsid w:val="00D01F01"/>
    <w:rsid w:val="00D559DD"/>
    <w:rsid w:val="00E8307C"/>
    <w:rsid w:val="00FB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8A97"/>
  <w15:docId w15:val="{E93D5AFD-C14C-4F13-9605-1A77641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6E"/>
    <w:pPr>
      <w:spacing w:before="100" w:after="0" w:line="276" w:lineRule="auto"/>
    </w:pPr>
    <w:rPr>
      <w:sz w:val="21"/>
    </w:rPr>
  </w:style>
  <w:style w:type="paragraph" w:styleId="Heading1">
    <w:name w:val="heading 1"/>
    <w:autoRedefine/>
    <w:uiPriority w:val="9"/>
    <w:qFormat/>
    <w:rsid w:val="00D559DD"/>
    <w:pPr>
      <w:keepNext/>
      <w:keepLines/>
      <w:spacing w:before="200" w:after="0" w:line="276" w:lineRule="auto"/>
      <w:outlineLvl w:val="0"/>
    </w:pPr>
    <w:rPr>
      <w:rFonts w:eastAsiaTheme="majorEastAsia" w:cstheme="majorBidi"/>
      <w:b/>
      <w:bCs/>
      <w:color w:val="17263F"/>
      <w:sz w:val="32"/>
      <w:szCs w:val="28"/>
    </w:rPr>
  </w:style>
  <w:style w:type="paragraph" w:styleId="Heading2">
    <w:name w:val="heading 2"/>
    <w:autoRedefine/>
    <w:uiPriority w:val="9"/>
    <w:unhideWhenUsed/>
    <w:qFormat/>
    <w:rsid w:val="00D559DD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color w:val="48A272"/>
      <w:sz w:val="28"/>
      <w:szCs w:val="26"/>
    </w:rPr>
  </w:style>
  <w:style w:type="paragraph" w:styleId="Heading3">
    <w:name w:val="heading 3"/>
    <w:autoRedefine/>
    <w:uiPriority w:val="9"/>
    <w:unhideWhenUsed/>
    <w:qFormat/>
    <w:rsid w:val="00D559DD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caps/>
      <w:sz w:val="24"/>
    </w:rPr>
  </w:style>
  <w:style w:type="paragraph" w:styleId="Heading4">
    <w:name w:val="heading 4"/>
    <w:autoRedefine/>
    <w:uiPriority w:val="9"/>
    <w:unhideWhenUsed/>
    <w:qFormat/>
    <w:rsid w:val="00D559DD"/>
    <w:pPr>
      <w:keepNext/>
      <w:keepLines/>
      <w:spacing w:before="100" w:after="60" w:line="276" w:lineRule="auto"/>
      <w:outlineLvl w:val="3"/>
    </w:pPr>
    <w:rPr>
      <w:rFonts w:eastAsiaTheme="majorEastAsia" w:cstheme="majorBidi"/>
      <w:b/>
      <w:bCs/>
      <w:iCs/>
      <w:color w:val="7F7F7F" w:themeColor="text1" w:themeTint="80"/>
      <w:sz w:val="24"/>
    </w:rPr>
  </w:style>
  <w:style w:type="paragraph" w:styleId="Heading5">
    <w:name w:val="heading 5"/>
    <w:uiPriority w:val="9"/>
    <w:unhideWhenUsed/>
    <w:qFormat/>
    <w:rsid w:val="00D559DD"/>
    <w:pPr>
      <w:keepNext/>
      <w:keepLines/>
      <w:spacing w:before="100" w:after="0" w:line="276" w:lineRule="auto"/>
      <w:outlineLvl w:val="4"/>
    </w:pPr>
    <w:rPr>
      <w:rFonts w:eastAsiaTheme="majorEastAsia" w:cstheme="majorBidi"/>
      <w:b/>
      <w:sz w:val="18"/>
    </w:rPr>
  </w:style>
  <w:style w:type="paragraph" w:styleId="Heading6">
    <w:name w:val="heading 6"/>
    <w:uiPriority w:val="9"/>
    <w:unhideWhenUsed/>
    <w:qFormat/>
    <w:rsid w:val="00D559DD"/>
    <w:pPr>
      <w:keepNext/>
      <w:keepLines/>
      <w:spacing w:before="120" w:after="0" w:line="276" w:lineRule="auto"/>
      <w:outlineLvl w:val="5"/>
    </w:pPr>
    <w:rPr>
      <w:rFonts w:eastAsiaTheme="majorEastAsia" w:cstheme="majorBidi"/>
      <w:i/>
      <w:iCs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9DD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rsid w:val="00632408"/>
    <w:pPr>
      <w:spacing w:after="0" w:line="240" w:lineRule="auto"/>
    </w:pPr>
    <w:rPr>
      <w:rFonts w:ascii="Univers LT Std 55 Roman" w:hAnsi="Univers LT Std 55 Roman"/>
      <w:sz w:val="16"/>
      <w:szCs w:val="20"/>
    </w:r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bottom"/>
    </w:tcPr>
    <w:tblStylePr w:type="firstRow">
      <w:pPr>
        <w:jc w:val="left"/>
      </w:pPr>
      <w:rPr>
        <w:rFonts w:ascii="Univers LT Std 55 Roman" w:hAnsi="Univers LT Std 55 Roman"/>
        <w:b/>
        <w:color w:val="FFFFFF" w:themeColor="background1"/>
        <w:sz w:val="16"/>
      </w:rPr>
      <w:tblPr/>
      <w:tcPr>
        <w:shd w:val="clear" w:color="auto" w:fill="595959" w:themeFill="text1" w:themeFillTint="A6"/>
      </w:tcPr>
    </w:tblStylePr>
    <w:tblStylePr w:type="firstCol">
      <w:pPr>
        <w:jc w:val="left"/>
      </w:pPr>
      <w:rPr>
        <w:rFonts w:ascii="Univers LT Std 55 Roman" w:hAnsi="Univers LT Std 55 Roman"/>
        <w:color w:val="auto"/>
        <w:sz w:val="16"/>
      </w:rPr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qFormat/>
    <w:rsid w:val="0076626E"/>
    <w:pPr>
      <w:spacing w:after="0" w:line="276" w:lineRule="auto"/>
      <w:ind w:left="720"/>
      <w:contextualSpacing/>
    </w:pPr>
    <w:rPr>
      <w:sz w:val="21"/>
    </w:rPr>
  </w:style>
  <w:style w:type="paragraph" w:styleId="TOCHeading">
    <w:name w:val="TOC Heading"/>
    <w:basedOn w:val="Heading1"/>
    <w:uiPriority w:val="39"/>
    <w:unhideWhenUsed/>
    <w:qFormat/>
    <w:rsid w:val="00D559DD"/>
    <w:pPr>
      <w:outlineLvl w:val="9"/>
    </w:pPr>
    <w:rPr>
      <w:b w:val="0"/>
      <w:sz w:val="28"/>
      <w:lang w:eastAsia="ja-JP"/>
    </w:rPr>
  </w:style>
  <w:style w:type="paragraph" w:styleId="TOC1">
    <w:name w:val="toc 1"/>
    <w:link w:val="TOC1Char"/>
    <w:autoRedefine/>
    <w:uiPriority w:val="39"/>
    <w:unhideWhenUsed/>
    <w:qFormat/>
    <w:rsid w:val="00D559DD"/>
    <w:pPr>
      <w:spacing w:before="120" w:after="0" w:line="276" w:lineRule="auto"/>
    </w:pPr>
    <w:rPr>
      <w:b/>
      <w:smallCaps/>
      <w:color w:val="48A272"/>
      <w:sz w:val="24"/>
    </w:rPr>
  </w:style>
  <w:style w:type="paragraph" w:styleId="TOC2">
    <w:name w:val="toc 2"/>
    <w:link w:val="TOC2Char"/>
    <w:autoRedefine/>
    <w:uiPriority w:val="39"/>
    <w:unhideWhenUsed/>
    <w:qFormat/>
    <w:rsid w:val="00D559DD"/>
    <w:pPr>
      <w:tabs>
        <w:tab w:val="right" w:leader="dot" w:pos="9350"/>
      </w:tabs>
      <w:spacing w:before="120" w:after="0" w:line="276" w:lineRule="auto"/>
    </w:pPr>
    <w:rPr>
      <w:b/>
      <w:color w:val="808080" w:themeColor="background1" w:themeShade="80"/>
      <w:sz w:val="24"/>
    </w:rPr>
  </w:style>
  <w:style w:type="paragraph" w:styleId="TOC3">
    <w:name w:val="toc 3"/>
    <w:autoRedefine/>
    <w:uiPriority w:val="39"/>
    <w:unhideWhenUsed/>
    <w:qFormat/>
    <w:rsid w:val="00D559DD"/>
    <w:pPr>
      <w:spacing w:after="0" w:line="276" w:lineRule="auto"/>
      <w:ind w:left="187"/>
    </w:pPr>
    <w:rPr>
      <w:i/>
      <w:sz w:val="20"/>
    </w:rPr>
  </w:style>
  <w:style w:type="paragraph" w:styleId="TOC4">
    <w:name w:val="toc 4"/>
    <w:autoRedefine/>
    <w:uiPriority w:val="39"/>
    <w:unhideWhenUsed/>
    <w:rsid w:val="00D559DD"/>
    <w:pPr>
      <w:spacing w:after="100"/>
    </w:pPr>
  </w:style>
  <w:style w:type="paragraph" w:styleId="TOC5">
    <w:name w:val="toc 5"/>
    <w:autoRedefine/>
    <w:uiPriority w:val="39"/>
    <w:unhideWhenUsed/>
    <w:pPr>
      <w:spacing w:after="100"/>
    </w:pPr>
  </w:style>
  <w:style w:type="paragraph" w:styleId="TOC6">
    <w:name w:val="toc 6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626E"/>
    <w:rPr>
      <w:rFonts w:asciiTheme="minorHAnsi" w:hAnsiTheme="minorHAnsi"/>
      <w:b w:val="0"/>
      <w:smallCaps w:val="0"/>
      <w:noProof/>
      <w:color w:val="48A272"/>
      <w:sz w:val="21"/>
      <w:u w:val="single"/>
    </w:rPr>
  </w:style>
  <w:style w:type="paragraph" w:styleId="BalloonText">
    <w:name w:val="Balloon Text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9DD"/>
    <w:rPr>
      <w:rFonts w:eastAsiaTheme="majorEastAsia" w:cstheme="majorBidi"/>
      <w:i/>
      <w:iCs/>
      <w:color w:val="1F3763" w:themeColor="accent1" w:themeShade="7F"/>
      <w:sz w:val="18"/>
    </w:rPr>
  </w:style>
  <w:style w:type="paragraph" w:styleId="Header">
    <w:name w:val="header"/>
    <w:basedOn w:val="Normal"/>
    <w:link w:val="HeaderChar"/>
    <w:uiPriority w:val="99"/>
    <w:unhideWhenUsed/>
    <w:rsid w:val="00ED1F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F5A"/>
    <w:rPr>
      <w:rFonts w:ascii="Univers LT Std 55 Roman" w:hAnsi="Univers LT Std 55 Roman"/>
      <w:sz w:val="18"/>
    </w:rPr>
  </w:style>
  <w:style w:type="paragraph" w:styleId="Footer">
    <w:name w:val="footer"/>
    <w:basedOn w:val="Normal"/>
    <w:link w:val="FooterChar"/>
    <w:uiPriority w:val="99"/>
    <w:unhideWhenUsed/>
    <w:qFormat/>
    <w:rsid w:val="0070708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083"/>
    <w:rPr>
      <w:rFonts w:ascii="Univers LT Std 55 Roman" w:hAnsi="Univers LT Std 55 Roman"/>
      <w:sz w:val="18"/>
    </w:rPr>
  </w:style>
  <w:style w:type="character" w:customStyle="1" w:styleId="TOC1Char">
    <w:name w:val="TOC 1 Char"/>
    <w:basedOn w:val="DefaultParagraphFont"/>
    <w:link w:val="TOC1"/>
    <w:uiPriority w:val="39"/>
    <w:rsid w:val="00D559DD"/>
    <w:rPr>
      <w:b/>
      <w:smallCaps/>
      <w:color w:val="48A272"/>
      <w:sz w:val="24"/>
    </w:rPr>
  </w:style>
  <w:style w:type="character" w:customStyle="1" w:styleId="TOC2Char">
    <w:name w:val="TOC 2 Char"/>
    <w:basedOn w:val="DefaultParagraphFont"/>
    <w:link w:val="TOC2"/>
    <w:uiPriority w:val="39"/>
    <w:rsid w:val="00D559DD"/>
    <w:rPr>
      <w:b/>
      <w:color w:val="808080" w:themeColor="background1" w:themeShade="80"/>
      <w:sz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C6B14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C6B14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C6B14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Brown</cp:lastModifiedBy>
  <cp:revision>7</cp:revision>
  <dcterms:created xsi:type="dcterms:W3CDTF">2020-10-12T19:49:00Z</dcterms:created>
  <dcterms:modified xsi:type="dcterms:W3CDTF">2020-11-18T20:54:00Z</dcterms:modified>
</cp:coreProperties>
</file>