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fd8181975e4e6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4f80f1719b548a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400692131954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e2efe41d35d4a4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fa8dbe62e337451b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12d36180b047b5" /><Relationship Type="http://schemas.openxmlformats.org/officeDocument/2006/relationships/image" Target="/media/image.jpg" Id="Re4f80f1719b548ad" /><Relationship Type="http://schemas.openxmlformats.org/officeDocument/2006/relationships/image" Target="/media/image2.jpg" Id="Rf400692131954149" /><Relationship Type="http://schemas.openxmlformats.org/officeDocument/2006/relationships/image" Target="/media/image3.jpg" Id="R7e2efe41d35d4a4a" /><Relationship Type="http://schemas.openxmlformats.org/officeDocument/2006/relationships/footer" Target="/word/footer1.xml" Id="Rfa8dbe62e337451b" /></Relationships>
</file>