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ee15dca280451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Warehouse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1,260.14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1,260.14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536,866.67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1,669.73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9,895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9,895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56c976161b04438d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2714684d6d4b38" /><Relationship Type="http://schemas.openxmlformats.org/officeDocument/2006/relationships/numbering" Target="/word/numbering.xml" Id="Re8acc39ecbf44730" /><Relationship Type="http://schemas.openxmlformats.org/officeDocument/2006/relationships/header" Target="/word/header1.xml" Id="R56c976161b04438d" /></Relationships>
</file>