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7f4790cc2d45f7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</w:tbl>
    <w:sectPr>
      <w:headerReference xmlns:r="http://schemas.openxmlformats.org/officeDocument/2006/relationships" w:type="default" r:id="Rb25d5d8ee21b434c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9e61e982df4d01" /><Relationship Type="http://schemas.openxmlformats.org/officeDocument/2006/relationships/numbering" Target="/word/numbering.xml" Id="R067bac248b764810" /><Relationship Type="http://schemas.openxmlformats.org/officeDocument/2006/relationships/header" Target="/word/header1.xml" Id="Rb25d5d8ee21b434c" /></Relationships>
</file>