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E375B" w14:textId="77777777" w:rsidR="00D10060" w:rsidRPr="00457AB4" w:rsidRDefault="00D10060" w:rsidP="00EF71CF">
      <w:pPr>
        <w:rPr>
          <w:rFonts w:ascii="Helvetica Neue" w:hAnsi="Helvetica Neue"/>
          <w:color w:val="2D3B45"/>
        </w:rPr>
      </w:pPr>
    </w:p>
    <w:p w14:paraId="6441F1DF" w14:textId="77777777" w:rsidR="00B42F80" w:rsidRDefault="00B42F80"/>
    <w:p w14:paraId="5F082F6B" w14:textId="3CFC23E6" w:rsidR="00B42F80" w:rsidRPr="00990DDE" w:rsidRDefault="00985AB8" w:rsidP="00990DDE">
      <w:pPr>
        <w:pStyle w:val="Title"/>
        <w:jc w:val="center"/>
        <w:rPr>
          <w:rFonts w:ascii="Times New Roman" w:hAnsi="Times New Roman" w:cs="Times New Roman"/>
          <w:sz w:val="28"/>
          <w:szCs w:val="28"/>
        </w:rPr>
      </w:pPr>
      <w:r w:rsidRPr="00990DDE">
        <w:rPr>
          <w:rFonts w:ascii="Times New Roman" w:hAnsi="Times New Roman" w:cs="Times New Roman"/>
          <w:sz w:val="28"/>
          <w:szCs w:val="28"/>
        </w:rPr>
        <w:t xml:space="preserve">Machine Learning </w:t>
      </w:r>
      <w:r w:rsidR="00E340C5" w:rsidRPr="00990DDE">
        <w:rPr>
          <w:rFonts w:ascii="Times New Roman" w:hAnsi="Times New Roman" w:cs="Times New Roman"/>
          <w:sz w:val="28"/>
          <w:szCs w:val="28"/>
        </w:rPr>
        <w:t xml:space="preserve">Classification of Sarcoma </w:t>
      </w:r>
      <w:r w:rsidR="00345FF9" w:rsidRPr="00990DDE">
        <w:rPr>
          <w:rFonts w:ascii="Times New Roman" w:hAnsi="Times New Roman" w:cs="Times New Roman"/>
          <w:sz w:val="28"/>
          <w:szCs w:val="28"/>
        </w:rPr>
        <w:t>T</w:t>
      </w:r>
      <w:r w:rsidR="00E340C5" w:rsidRPr="00990DDE">
        <w:rPr>
          <w:rFonts w:ascii="Times New Roman" w:hAnsi="Times New Roman" w:cs="Times New Roman"/>
          <w:sz w:val="28"/>
          <w:szCs w:val="28"/>
        </w:rPr>
        <w:t xml:space="preserve">ypes using </w:t>
      </w:r>
      <w:r w:rsidR="00373E75" w:rsidRPr="00990DDE">
        <w:rPr>
          <w:rFonts w:ascii="Times New Roman" w:hAnsi="Times New Roman" w:cs="Times New Roman"/>
          <w:sz w:val="28"/>
          <w:szCs w:val="28"/>
        </w:rPr>
        <w:t>Gene Expression Dat</w:t>
      </w:r>
      <w:r w:rsidR="00E340C5" w:rsidRPr="00990DDE">
        <w:rPr>
          <w:rFonts w:ascii="Times New Roman" w:hAnsi="Times New Roman" w:cs="Times New Roman"/>
          <w:sz w:val="28"/>
          <w:szCs w:val="28"/>
        </w:rPr>
        <w:t>a</w:t>
      </w:r>
    </w:p>
    <w:p w14:paraId="3B2E37D5" w14:textId="7720BCC5" w:rsidR="00C469BC" w:rsidRDefault="00C469BC" w:rsidP="00C469BC"/>
    <w:p w14:paraId="3D95C9DF" w14:textId="692F9BB8" w:rsidR="00C469BC" w:rsidRDefault="00C469BC" w:rsidP="00990DDE">
      <w:pPr>
        <w:jc w:val="center"/>
      </w:pPr>
      <w:r>
        <w:t xml:space="preserve">Jeffrey </w:t>
      </w:r>
      <w:r w:rsidR="00990DDE">
        <w:t xml:space="preserve">S. </w:t>
      </w:r>
      <w:r>
        <w:t>DeLong</w:t>
      </w:r>
      <w:r w:rsidR="00A86686">
        <w:t xml:space="preserve">, MA, </w:t>
      </w:r>
      <w:r w:rsidR="00985AB8">
        <w:t>Mathematics</w:t>
      </w:r>
    </w:p>
    <w:p w14:paraId="3DF6BBF7" w14:textId="0B924151" w:rsidR="00C469BC" w:rsidRDefault="00C469BC" w:rsidP="00C469BC"/>
    <w:p w14:paraId="04E082BE" w14:textId="77777777" w:rsidR="00FB665E" w:rsidRDefault="00FB665E" w:rsidP="00C469BC"/>
    <w:p w14:paraId="3DEC01BE" w14:textId="411CA1DF" w:rsidR="00D154EA" w:rsidRDefault="00D154EA" w:rsidP="00990DDE">
      <w:pPr>
        <w:rPr>
          <w:b/>
          <w:bCs/>
          <w:sz w:val="20"/>
          <w:szCs w:val="20"/>
        </w:rPr>
      </w:pPr>
      <w:r w:rsidRPr="00990DDE">
        <w:rPr>
          <w:b/>
          <w:bCs/>
          <w:sz w:val="20"/>
          <w:szCs w:val="20"/>
        </w:rPr>
        <w:t>Abstract</w:t>
      </w:r>
    </w:p>
    <w:p w14:paraId="027AC00E" w14:textId="77777777" w:rsidR="00990DDE" w:rsidRPr="00990DDE" w:rsidRDefault="00990DDE" w:rsidP="00990DDE">
      <w:pPr>
        <w:rPr>
          <w:b/>
          <w:bCs/>
          <w:sz w:val="20"/>
          <w:szCs w:val="20"/>
        </w:rPr>
      </w:pPr>
    </w:p>
    <w:p w14:paraId="07B068A9" w14:textId="5A5A73E4" w:rsidR="00D154EA" w:rsidRPr="00990DDE" w:rsidRDefault="00D154EA" w:rsidP="00A11A52">
      <w:pPr>
        <w:jc w:val="both"/>
        <w:rPr>
          <w:i/>
          <w:iCs/>
          <w:sz w:val="20"/>
          <w:szCs w:val="20"/>
          <w:shd w:val="clear" w:color="auto" w:fill="FFFFFF"/>
        </w:rPr>
      </w:pPr>
      <w:r w:rsidRPr="00990DDE">
        <w:rPr>
          <w:i/>
          <w:iCs/>
          <w:sz w:val="20"/>
          <w:szCs w:val="20"/>
        </w:rPr>
        <w:t xml:space="preserve">Soft tissue sarcomas </w:t>
      </w:r>
      <w:r w:rsidRPr="00990DDE">
        <w:rPr>
          <w:i/>
          <w:iCs/>
          <w:sz w:val="20"/>
          <w:szCs w:val="20"/>
          <w:shd w:val="clear" w:color="auto" w:fill="FFFFFF"/>
        </w:rPr>
        <w:t xml:space="preserve">are a diverse set of cancers that are challenging to diagnose and treat. We present a machine learning </w:t>
      </w:r>
      <w:r w:rsidR="00373E75" w:rsidRPr="00990DDE">
        <w:rPr>
          <w:i/>
          <w:iCs/>
          <w:sz w:val="20"/>
          <w:szCs w:val="20"/>
          <w:shd w:val="clear" w:color="auto" w:fill="FFFFFF"/>
        </w:rPr>
        <w:t xml:space="preserve">classification </w:t>
      </w:r>
      <w:r w:rsidRPr="00990DDE">
        <w:rPr>
          <w:i/>
          <w:iCs/>
          <w:sz w:val="20"/>
          <w:szCs w:val="20"/>
          <w:shd w:val="clear" w:color="auto" w:fill="FFFFFF"/>
        </w:rPr>
        <w:t xml:space="preserve">analysis of six distinct types of adult soft tissue sarcomas </w:t>
      </w:r>
      <w:r w:rsidR="00373E75" w:rsidRPr="00990DDE">
        <w:rPr>
          <w:i/>
          <w:iCs/>
          <w:sz w:val="20"/>
          <w:szCs w:val="20"/>
          <w:shd w:val="clear" w:color="auto" w:fill="FFFFFF"/>
        </w:rPr>
        <w:t>utilizing</w:t>
      </w:r>
      <w:r w:rsidRPr="00990DDE">
        <w:rPr>
          <w:i/>
          <w:iCs/>
          <w:sz w:val="20"/>
          <w:szCs w:val="20"/>
          <w:shd w:val="clear" w:color="auto" w:fill="FFFFFF"/>
        </w:rPr>
        <w:t xml:space="preserve"> gene expression data</w:t>
      </w:r>
      <w:r w:rsidR="00373E75" w:rsidRPr="00990DDE">
        <w:rPr>
          <w:i/>
          <w:iCs/>
          <w:sz w:val="20"/>
          <w:szCs w:val="20"/>
          <w:shd w:val="clear" w:color="auto" w:fill="FFFFFF"/>
        </w:rPr>
        <w:t xml:space="preserve"> from </w:t>
      </w:r>
      <w:r w:rsidR="00985AB8" w:rsidRPr="00990DDE">
        <w:rPr>
          <w:i/>
          <w:iCs/>
          <w:sz w:val="20"/>
          <w:szCs w:val="20"/>
          <w:shd w:val="clear" w:color="auto" w:fill="FFFFFF"/>
        </w:rPr>
        <w:t>T</w:t>
      </w:r>
      <w:r w:rsidR="00373E75" w:rsidRPr="00990DDE">
        <w:rPr>
          <w:i/>
          <w:iCs/>
          <w:sz w:val="20"/>
          <w:szCs w:val="20"/>
          <w:shd w:val="clear" w:color="auto" w:fill="FFFFFF"/>
        </w:rPr>
        <w:t>he Cancer Genome Atlas (T</w:t>
      </w:r>
      <w:r w:rsidR="00FB665E">
        <w:rPr>
          <w:i/>
          <w:iCs/>
          <w:sz w:val="20"/>
          <w:szCs w:val="20"/>
          <w:shd w:val="clear" w:color="auto" w:fill="FFFFFF"/>
        </w:rPr>
        <w:t>CG</w:t>
      </w:r>
      <w:r w:rsidR="00373E75" w:rsidRPr="00990DDE">
        <w:rPr>
          <w:i/>
          <w:iCs/>
          <w:sz w:val="20"/>
          <w:szCs w:val="20"/>
          <w:shd w:val="clear" w:color="auto" w:fill="FFFFFF"/>
        </w:rPr>
        <w:t>A)</w:t>
      </w:r>
      <w:r w:rsidR="00985AB8" w:rsidRPr="00990DDE">
        <w:rPr>
          <w:i/>
          <w:iCs/>
          <w:sz w:val="20"/>
          <w:szCs w:val="20"/>
          <w:shd w:val="clear" w:color="auto" w:fill="FFFFFF"/>
        </w:rPr>
        <w:t xml:space="preserve"> with a goal of understanding how machine learning models might be used </w:t>
      </w:r>
      <w:r w:rsidR="00770667">
        <w:rPr>
          <w:i/>
          <w:iCs/>
          <w:sz w:val="20"/>
          <w:szCs w:val="20"/>
          <w:shd w:val="clear" w:color="auto" w:fill="FFFFFF"/>
        </w:rPr>
        <w:t>to</w:t>
      </w:r>
      <w:r w:rsidR="00985AB8" w:rsidRPr="00990DDE">
        <w:rPr>
          <w:i/>
          <w:iCs/>
          <w:sz w:val="20"/>
          <w:szCs w:val="20"/>
          <w:shd w:val="clear" w:color="auto" w:fill="FFFFFF"/>
        </w:rPr>
        <w:t xml:space="preserve"> diagnose the sarcoma type.</w:t>
      </w:r>
      <w:r w:rsidRPr="00990DDE">
        <w:rPr>
          <w:i/>
          <w:iCs/>
          <w:sz w:val="20"/>
          <w:szCs w:val="20"/>
          <w:shd w:val="clear" w:color="auto" w:fill="FFFFFF"/>
        </w:rPr>
        <w:t xml:space="preserve"> </w:t>
      </w:r>
      <w:r w:rsidR="00A86686" w:rsidRPr="00990DDE">
        <w:rPr>
          <w:i/>
          <w:iCs/>
          <w:sz w:val="20"/>
          <w:szCs w:val="20"/>
          <w:shd w:val="clear" w:color="auto" w:fill="FFFFFF"/>
        </w:rPr>
        <w:t>W</w:t>
      </w:r>
      <w:r w:rsidRPr="00990DDE">
        <w:rPr>
          <w:i/>
          <w:iCs/>
          <w:sz w:val="20"/>
          <w:szCs w:val="20"/>
          <w:shd w:val="clear" w:color="auto" w:fill="FFFFFF"/>
        </w:rPr>
        <w:t xml:space="preserve">e </w:t>
      </w:r>
      <w:r w:rsidR="00985AB8" w:rsidRPr="00990DDE">
        <w:rPr>
          <w:i/>
          <w:iCs/>
          <w:sz w:val="20"/>
          <w:szCs w:val="20"/>
          <w:shd w:val="clear" w:color="auto" w:fill="FFFFFF"/>
        </w:rPr>
        <w:t>explore</w:t>
      </w:r>
      <w:r w:rsidR="00373E75" w:rsidRPr="00990DDE">
        <w:rPr>
          <w:i/>
          <w:iCs/>
          <w:sz w:val="20"/>
          <w:szCs w:val="20"/>
          <w:shd w:val="clear" w:color="auto" w:fill="FFFFFF"/>
        </w:rPr>
        <w:t xml:space="preserve"> several</w:t>
      </w:r>
      <w:r w:rsidR="00A86686" w:rsidRPr="00990DDE">
        <w:rPr>
          <w:i/>
          <w:iCs/>
          <w:sz w:val="20"/>
          <w:szCs w:val="20"/>
          <w:shd w:val="clear" w:color="auto" w:fill="FFFFFF"/>
        </w:rPr>
        <w:t xml:space="preserve"> approaches</w:t>
      </w:r>
      <w:r w:rsidR="00373E75" w:rsidRPr="00990DDE">
        <w:rPr>
          <w:i/>
          <w:iCs/>
          <w:sz w:val="20"/>
          <w:szCs w:val="20"/>
          <w:shd w:val="clear" w:color="auto" w:fill="FFFFFF"/>
        </w:rPr>
        <w:t xml:space="preserve">, including dimensionality reduction followed by </w:t>
      </w:r>
      <w:r w:rsidR="00985AB8" w:rsidRPr="00990DDE">
        <w:rPr>
          <w:i/>
          <w:iCs/>
          <w:sz w:val="20"/>
          <w:szCs w:val="20"/>
          <w:shd w:val="clear" w:color="auto" w:fill="FFFFFF"/>
        </w:rPr>
        <w:t>supervised</w:t>
      </w:r>
      <w:r w:rsidR="00373E75" w:rsidRPr="00990DDE">
        <w:rPr>
          <w:i/>
          <w:iCs/>
          <w:sz w:val="20"/>
          <w:szCs w:val="20"/>
          <w:shd w:val="clear" w:color="auto" w:fill="FFFFFF"/>
        </w:rPr>
        <w:t xml:space="preserve"> machine learning algorithms as well as </w:t>
      </w:r>
      <w:r w:rsidRPr="00990DDE">
        <w:rPr>
          <w:i/>
          <w:iCs/>
          <w:sz w:val="20"/>
          <w:szCs w:val="20"/>
          <w:shd w:val="clear" w:color="auto" w:fill="FFFFFF"/>
        </w:rPr>
        <w:t xml:space="preserve">a </w:t>
      </w:r>
      <w:r w:rsidR="00985AB8" w:rsidRPr="00990DDE">
        <w:rPr>
          <w:i/>
          <w:iCs/>
          <w:sz w:val="20"/>
          <w:szCs w:val="20"/>
          <w:shd w:val="clear" w:color="auto" w:fill="FFFFFF"/>
        </w:rPr>
        <w:t xml:space="preserve">multi-layer perceptron, </w:t>
      </w:r>
      <w:r w:rsidRPr="00990DDE">
        <w:rPr>
          <w:i/>
          <w:iCs/>
          <w:sz w:val="20"/>
          <w:szCs w:val="20"/>
          <w:shd w:val="clear" w:color="auto" w:fill="FFFFFF"/>
        </w:rPr>
        <w:t>feed forward</w:t>
      </w:r>
      <w:r w:rsidR="00985AB8" w:rsidRPr="00990DDE">
        <w:rPr>
          <w:i/>
          <w:iCs/>
          <w:sz w:val="20"/>
          <w:szCs w:val="20"/>
          <w:shd w:val="clear" w:color="auto" w:fill="FFFFFF"/>
        </w:rPr>
        <w:t>, artificial</w:t>
      </w:r>
      <w:r w:rsidRPr="00990DDE">
        <w:rPr>
          <w:i/>
          <w:iCs/>
          <w:sz w:val="20"/>
          <w:szCs w:val="20"/>
          <w:shd w:val="clear" w:color="auto" w:fill="FFFFFF"/>
        </w:rPr>
        <w:t xml:space="preserve"> </w:t>
      </w:r>
      <w:r w:rsidR="00F510A5" w:rsidRPr="00990DDE">
        <w:rPr>
          <w:i/>
          <w:iCs/>
          <w:sz w:val="20"/>
          <w:szCs w:val="20"/>
          <w:shd w:val="clear" w:color="auto" w:fill="FFFFFF"/>
        </w:rPr>
        <w:t xml:space="preserve">neural </w:t>
      </w:r>
      <w:r w:rsidR="001B03F6" w:rsidRPr="00990DDE">
        <w:rPr>
          <w:i/>
          <w:iCs/>
          <w:sz w:val="20"/>
          <w:szCs w:val="20"/>
          <w:shd w:val="clear" w:color="auto" w:fill="FFFFFF"/>
        </w:rPr>
        <w:t>network</w:t>
      </w:r>
      <w:r w:rsidR="00F510A5" w:rsidRPr="00990DDE">
        <w:rPr>
          <w:i/>
          <w:iCs/>
          <w:sz w:val="20"/>
          <w:szCs w:val="20"/>
          <w:shd w:val="clear" w:color="auto" w:fill="FFFFFF"/>
        </w:rPr>
        <w:t>.</w:t>
      </w:r>
      <w:r w:rsidR="00373E75" w:rsidRPr="00990DDE">
        <w:rPr>
          <w:i/>
          <w:iCs/>
          <w:sz w:val="20"/>
          <w:szCs w:val="20"/>
          <w:shd w:val="clear" w:color="auto" w:fill="FFFFFF"/>
        </w:rPr>
        <w:t xml:space="preserve"> </w:t>
      </w:r>
      <w:r w:rsidR="00985AB8" w:rsidRPr="00990DDE">
        <w:rPr>
          <w:i/>
          <w:iCs/>
          <w:sz w:val="20"/>
          <w:szCs w:val="20"/>
          <w:shd w:val="clear" w:color="auto" w:fill="FFFFFF"/>
        </w:rPr>
        <w:t>The analysis was</w:t>
      </w:r>
      <w:r w:rsidR="00373E75" w:rsidRPr="00990DDE">
        <w:rPr>
          <w:i/>
          <w:iCs/>
          <w:sz w:val="20"/>
          <w:szCs w:val="20"/>
          <w:shd w:val="clear" w:color="auto" w:fill="FFFFFF"/>
        </w:rPr>
        <w:t xml:space="preserve"> challenging due to the limited availability</w:t>
      </w:r>
      <w:r w:rsidR="00041A83" w:rsidRPr="00990DDE">
        <w:rPr>
          <w:i/>
          <w:iCs/>
          <w:sz w:val="20"/>
          <w:szCs w:val="20"/>
          <w:shd w:val="clear" w:color="auto" w:fill="FFFFFF"/>
        </w:rPr>
        <w:t xml:space="preserve"> and unbalanced nature</w:t>
      </w:r>
      <w:r w:rsidR="00373E75" w:rsidRPr="00990DDE">
        <w:rPr>
          <w:i/>
          <w:iCs/>
          <w:sz w:val="20"/>
          <w:szCs w:val="20"/>
          <w:shd w:val="clear" w:color="auto" w:fill="FFFFFF"/>
        </w:rPr>
        <w:t xml:space="preserve"> of sample data</w:t>
      </w:r>
      <w:r w:rsidR="00985AB8" w:rsidRPr="00990DDE">
        <w:rPr>
          <w:i/>
          <w:iCs/>
          <w:sz w:val="20"/>
          <w:szCs w:val="20"/>
          <w:shd w:val="clear" w:color="auto" w:fill="FFFFFF"/>
        </w:rPr>
        <w:t xml:space="preserve">. </w:t>
      </w:r>
      <w:r w:rsidR="00041A83" w:rsidRPr="00990DDE">
        <w:rPr>
          <w:i/>
          <w:iCs/>
          <w:sz w:val="20"/>
          <w:szCs w:val="20"/>
          <w:shd w:val="clear" w:color="auto" w:fill="FFFFFF"/>
        </w:rPr>
        <w:t>Notwithstanding these limitations, we were able to demonstrate models that are able to classify 5 of 6 types of sarcoma</w:t>
      </w:r>
      <w:r w:rsidR="00244013" w:rsidRPr="00990DDE">
        <w:rPr>
          <w:i/>
          <w:iCs/>
          <w:sz w:val="20"/>
          <w:szCs w:val="20"/>
          <w:shd w:val="clear" w:color="auto" w:fill="FFFFFF"/>
        </w:rPr>
        <w:t xml:space="preserve"> with a fairly high degree of accuracy</w:t>
      </w:r>
      <w:r w:rsidR="00041A83" w:rsidRPr="00990DDE">
        <w:rPr>
          <w:i/>
          <w:iCs/>
          <w:sz w:val="20"/>
          <w:szCs w:val="20"/>
          <w:shd w:val="clear" w:color="auto" w:fill="FFFFFF"/>
        </w:rPr>
        <w:t xml:space="preserve">. </w:t>
      </w:r>
      <w:r w:rsidR="00985AB8" w:rsidRPr="00990DDE">
        <w:rPr>
          <w:i/>
          <w:iCs/>
          <w:sz w:val="20"/>
          <w:szCs w:val="20"/>
          <w:shd w:val="clear" w:color="auto" w:fill="FFFFFF"/>
        </w:rPr>
        <w:t xml:space="preserve">The </w:t>
      </w:r>
      <w:r w:rsidR="00041A83" w:rsidRPr="00990DDE">
        <w:rPr>
          <w:i/>
          <w:iCs/>
          <w:sz w:val="20"/>
          <w:szCs w:val="20"/>
          <w:shd w:val="clear" w:color="auto" w:fill="FFFFFF"/>
        </w:rPr>
        <w:t xml:space="preserve">one exception </w:t>
      </w:r>
      <w:r w:rsidR="00244013" w:rsidRPr="00990DDE">
        <w:rPr>
          <w:i/>
          <w:iCs/>
          <w:sz w:val="20"/>
          <w:szCs w:val="20"/>
          <w:shd w:val="clear" w:color="auto" w:fill="FFFFFF"/>
        </w:rPr>
        <w:t xml:space="preserve">is </w:t>
      </w:r>
      <w:r w:rsidR="00A011AD">
        <w:rPr>
          <w:i/>
          <w:iCs/>
          <w:sz w:val="20"/>
          <w:szCs w:val="20"/>
          <w:shd w:val="clear" w:color="auto" w:fill="FFFFFF"/>
        </w:rPr>
        <w:t xml:space="preserve">likely </w:t>
      </w:r>
      <w:r w:rsidR="00244013" w:rsidRPr="00990DDE">
        <w:rPr>
          <w:i/>
          <w:iCs/>
          <w:sz w:val="20"/>
          <w:szCs w:val="20"/>
          <w:shd w:val="clear" w:color="auto" w:fill="FFFFFF"/>
        </w:rPr>
        <w:t xml:space="preserve">due to the </w:t>
      </w:r>
      <w:r w:rsidR="00985AB8" w:rsidRPr="00990DDE">
        <w:rPr>
          <w:i/>
          <w:iCs/>
          <w:sz w:val="20"/>
          <w:szCs w:val="20"/>
          <w:shd w:val="clear" w:color="auto" w:fill="FFFFFF"/>
        </w:rPr>
        <w:t xml:space="preserve">similarity </w:t>
      </w:r>
      <w:r w:rsidR="00244013" w:rsidRPr="00990DDE">
        <w:rPr>
          <w:i/>
          <w:iCs/>
          <w:sz w:val="20"/>
          <w:szCs w:val="20"/>
          <w:shd w:val="clear" w:color="auto" w:fill="FFFFFF"/>
        </w:rPr>
        <w:t>between</w:t>
      </w:r>
      <w:r w:rsidR="00985AB8" w:rsidRPr="00990DDE">
        <w:rPr>
          <w:i/>
          <w:iCs/>
          <w:sz w:val="20"/>
          <w:szCs w:val="20"/>
          <w:shd w:val="clear" w:color="auto" w:fill="FFFFFF"/>
        </w:rPr>
        <w:t xml:space="preserve"> two of the sarcoma type</w:t>
      </w:r>
      <w:r w:rsidR="00041A83" w:rsidRPr="00990DDE">
        <w:rPr>
          <w:i/>
          <w:iCs/>
          <w:sz w:val="20"/>
          <w:szCs w:val="20"/>
          <w:shd w:val="clear" w:color="auto" w:fill="FFFFFF"/>
        </w:rPr>
        <w:t>s</w:t>
      </w:r>
      <w:r w:rsidR="00985AB8" w:rsidRPr="00990DDE">
        <w:rPr>
          <w:i/>
          <w:iCs/>
          <w:sz w:val="20"/>
          <w:szCs w:val="20"/>
          <w:shd w:val="clear" w:color="auto" w:fill="FFFFFF"/>
        </w:rPr>
        <w:t>.</w:t>
      </w:r>
    </w:p>
    <w:p w14:paraId="46659841" w14:textId="77777777" w:rsidR="00D154EA" w:rsidRPr="00C469BC" w:rsidRDefault="00D154EA" w:rsidP="00C469BC"/>
    <w:p w14:paraId="694228A7" w14:textId="3A269CF9" w:rsidR="008C3BB6" w:rsidRDefault="00F510A5" w:rsidP="00990DDE">
      <w:pPr>
        <w:rPr>
          <w:b/>
          <w:bCs/>
          <w:sz w:val="20"/>
          <w:szCs w:val="20"/>
        </w:rPr>
      </w:pPr>
      <w:r w:rsidRPr="00990DDE">
        <w:rPr>
          <w:b/>
          <w:bCs/>
          <w:sz w:val="20"/>
          <w:szCs w:val="20"/>
        </w:rPr>
        <w:t>Introduction</w:t>
      </w:r>
    </w:p>
    <w:p w14:paraId="7660C5A9" w14:textId="77777777" w:rsidR="00990DDE" w:rsidRPr="00990DDE" w:rsidRDefault="00990DDE" w:rsidP="00990DDE">
      <w:pPr>
        <w:rPr>
          <w:b/>
          <w:bCs/>
          <w:sz w:val="20"/>
          <w:szCs w:val="20"/>
        </w:rPr>
      </w:pPr>
    </w:p>
    <w:p w14:paraId="06EF4B57" w14:textId="6227DDEE" w:rsidR="007F632A" w:rsidRPr="00990DDE" w:rsidRDefault="001E7A33" w:rsidP="00A11A52">
      <w:pPr>
        <w:jc w:val="both"/>
        <w:rPr>
          <w:sz w:val="20"/>
          <w:szCs w:val="20"/>
        </w:rPr>
      </w:pPr>
      <w:r w:rsidRPr="00990DDE">
        <w:rPr>
          <w:sz w:val="20"/>
          <w:szCs w:val="20"/>
        </w:rPr>
        <w:t>Soft tissue s</w:t>
      </w:r>
      <w:r w:rsidR="00B11190" w:rsidRPr="00990DDE">
        <w:rPr>
          <w:sz w:val="20"/>
          <w:szCs w:val="20"/>
        </w:rPr>
        <w:t>arcoma</w:t>
      </w:r>
      <w:r w:rsidR="00173288" w:rsidRPr="00990DDE">
        <w:rPr>
          <w:sz w:val="20"/>
          <w:szCs w:val="20"/>
        </w:rPr>
        <w:t>s</w:t>
      </w:r>
      <w:r w:rsidR="00B11190" w:rsidRPr="00990DDE">
        <w:rPr>
          <w:sz w:val="20"/>
          <w:szCs w:val="20"/>
        </w:rPr>
        <w:t xml:space="preserve"> </w:t>
      </w:r>
      <w:r w:rsidR="007C502F" w:rsidRPr="00990DDE">
        <w:rPr>
          <w:sz w:val="20"/>
          <w:szCs w:val="20"/>
          <w:shd w:val="clear" w:color="auto" w:fill="FFFFFF"/>
        </w:rPr>
        <w:t xml:space="preserve">are a </w:t>
      </w:r>
      <w:r w:rsidR="00D154EA" w:rsidRPr="00990DDE">
        <w:rPr>
          <w:sz w:val="20"/>
          <w:szCs w:val="20"/>
          <w:shd w:val="clear" w:color="auto" w:fill="FFFFFF"/>
        </w:rPr>
        <w:t>diverse</w:t>
      </w:r>
      <w:r w:rsidR="007C502F" w:rsidRPr="00990DDE">
        <w:rPr>
          <w:sz w:val="20"/>
          <w:szCs w:val="20"/>
          <w:shd w:val="clear" w:color="auto" w:fill="FFFFFF"/>
        </w:rPr>
        <w:t xml:space="preserve"> </w:t>
      </w:r>
      <w:r w:rsidR="00F510A5" w:rsidRPr="00990DDE">
        <w:rPr>
          <w:sz w:val="20"/>
          <w:szCs w:val="20"/>
          <w:shd w:val="clear" w:color="auto" w:fill="FFFFFF"/>
        </w:rPr>
        <w:t>family</w:t>
      </w:r>
      <w:r w:rsidR="007C502F" w:rsidRPr="00990DDE">
        <w:rPr>
          <w:sz w:val="20"/>
          <w:szCs w:val="20"/>
          <w:shd w:val="clear" w:color="auto" w:fill="FFFFFF"/>
        </w:rPr>
        <w:t xml:space="preserve"> of mesenchymal malignancies</w:t>
      </w:r>
      <w:r w:rsidR="00F510A5" w:rsidRPr="00990DDE">
        <w:rPr>
          <w:sz w:val="20"/>
          <w:szCs w:val="20"/>
          <w:shd w:val="clear" w:color="auto" w:fill="FFFFFF"/>
        </w:rPr>
        <w:t xml:space="preserve">. </w:t>
      </w:r>
      <w:r w:rsidR="007C502F" w:rsidRPr="00990DDE">
        <w:rPr>
          <w:sz w:val="20"/>
          <w:szCs w:val="20"/>
          <w:shd w:val="clear" w:color="auto" w:fill="FFFFFF"/>
        </w:rPr>
        <w:t xml:space="preserve">They start </w:t>
      </w:r>
      <w:r w:rsidRPr="00990DDE">
        <w:rPr>
          <w:sz w:val="20"/>
          <w:szCs w:val="20"/>
        </w:rPr>
        <w:t xml:space="preserve">in </w:t>
      </w:r>
      <w:r w:rsidR="00B11190" w:rsidRPr="00990DDE">
        <w:rPr>
          <w:sz w:val="20"/>
          <w:szCs w:val="20"/>
        </w:rPr>
        <w:t>the connective tissue</w:t>
      </w:r>
      <w:r w:rsidRPr="00990DDE">
        <w:rPr>
          <w:sz w:val="20"/>
          <w:szCs w:val="20"/>
        </w:rPr>
        <w:t xml:space="preserve"> of the body, which include muscle, fat, nerves, tendons, </w:t>
      </w:r>
      <w:r w:rsidR="00C84539" w:rsidRPr="00990DDE">
        <w:rPr>
          <w:sz w:val="20"/>
          <w:szCs w:val="20"/>
        </w:rPr>
        <w:t xml:space="preserve">veins, </w:t>
      </w:r>
      <w:r w:rsidRPr="00990DDE">
        <w:rPr>
          <w:sz w:val="20"/>
          <w:szCs w:val="20"/>
        </w:rPr>
        <w:t>and the lining of joints</w:t>
      </w:r>
      <w:r w:rsidR="007C502F" w:rsidRPr="00990DDE">
        <w:rPr>
          <w:sz w:val="20"/>
          <w:szCs w:val="20"/>
        </w:rPr>
        <w:t xml:space="preserve">, and </w:t>
      </w:r>
      <w:r w:rsidRPr="00990DDE">
        <w:rPr>
          <w:sz w:val="20"/>
          <w:szCs w:val="20"/>
        </w:rPr>
        <w:t xml:space="preserve">account for about 1% of all adult solid tumors. </w:t>
      </w:r>
      <w:r w:rsidR="00C84539" w:rsidRPr="00990DDE">
        <w:rPr>
          <w:sz w:val="20"/>
          <w:szCs w:val="20"/>
        </w:rPr>
        <w:t>SEER (</w:t>
      </w:r>
      <w:hyperlink r:id="rId8" w:history="1">
        <w:r w:rsidR="00C84539" w:rsidRPr="00990DDE">
          <w:rPr>
            <w:rStyle w:val="Hyperlink"/>
            <w:sz w:val="20"/>
            <w:szCs w:val="20"/>
          </w:rPr>
          <w:t>https://seer.cancer.gov</w:t>
        </w:r>
      </w:hyperlink>
      <w:r w:rsidR="00C84539" w:rsidRPr="00990DDE">
        <w:rPr>
          <w:sz w:val="20"/>
          <w:szCs w:val="20"/>
        </w:rPr>
        <w:t xml:space="preserve">) estimates there will be 12,750 new cases of soft tissue sarcoma in 2019, and that 5270 people will die as a result of soft tissue sarcoma. Soft tissue sarcoma is </w:t>
      </w:r>
      <w:r w:rsidR="00770667">
        <w:rPr>
          <w:sz w:val="20"/>
          <w:szCs w:val="20"/>
        </w:rPr>
        <w:t xml:space="preserve">slightly </w:t>
      </w:r>
      <w:r w:rsidR="00C84539" w:rsidRPr="00990DDE">
        <w:rPr>
          <w:sz w:val="20"/>
          <w:szCs w:val="20"/>
        </w:rPr>
        <w:t>more prevalent in men than women, and the median age at diagnosis is 60 years old. Soft tissue sarcoma</w:t>
      </w:r>
      <w:r w:rsidR="00985AB8" w:rsidRPr="00990DDE">
        <w:rPr>
          <w:sz w:val="20"/>
          <w:szCs w:val="20"/>
        </w:rPr>
        <w:t>s</w:t>
      </w:r>
      <w:r w:rsidR="00C84539" w:rsidRPr="00990DDE">
        <w:rPr>
          <w:sz w:val="20"/>
          <w:szCs w:val="20"/>
        </w:rPr>
        <w:t xml:space="preserve"> </w:t>
      </w:r>
      <w:r w:rsidR="00985AB8" w:rsidRPr="00990DDE">
        <w:rPr>
          <w:sz w:val="20"/>
          <w:szCs w:val="20"/>
        </w:rPr>
        <w:t>are</w:t>
      </w:r>
      <w:r w:rsidR="00C84539" w:rsidRPr="00990DDE">
        <w:rPr>
          <w:sz w:val="20"/>
          <w:szCs w:val="20"/>
        </w:rPr>
        <w:t xml:space="preserve"> distinct from other solid tumors, which occur in epithelial tissue</w:t>
      </w:r>
      <w:r w:rsidR="00985AB8" w:rsidRPr="00990DDE">
        <w:rPr>
          <w:sz w:val="20"/>
          <w:szCs w:val="20"/>
        </w:rPr>
        <w:t xml:space="preserve"> </w:t>
      </w:r>
      <w:r w:rsidR="00DB3B27" w:rsidRPr="00990DDE">
        <w:rPr>
          <w:sz w:val="20"/>
          <w:szCs w:val="20"/>
        </w:rPr>
        <w:t>which line the organs of the body.</w:t>
      </w:r>
      <w:r w:rsidR="00891170">
        <w:rPr>
          <w:sz w:val="20"/>
          <w:szCs w:val="20"/>
        </w:rPr>
        <w:t xml:space="preserve"> </w:t>
      </w:r>
      <w:r w:rsidRPr="00990DDE">
        <w:rPr>
          <w:sz w:val="20"/>
          <w:szCs w:val="20"/>
        </w:rPr>
        <w:t xml:space="preserve">There are more than </w:t>
      </w:r>
      <w:r w:rsidR="00F01BDC" w:rsidRPr="00990DDE">
        <w:rPr>
          <w:sz w:val="20"/>
          <w:szCs w:val="20"/>
        </w:rPr>
        <w:t>5</w:t>
      </w:r>
      <w:r w:rsidRPr="00990DDE">
        <w:rPr>
          <w:sz w:val="20"/>
          <w:szCs w:val="20"/>
        </w:rPr>
        <w:t>0 types of soft tissue sarcoma, and t</w:t>
      </w:r>
      <w:r w:rsidR="008C3BB6" w:rsidRPr="00990DDE">
        <w:rPr>
          <w:sz w:val="20"/>
          <w:szCs w:val="20"/>
        </w:rPr>
        <w:t>hey are</w:t>
      </w:r>
      <w:r w:rsidR="00B11190" w:rsidRPr="00990DDE">
        <w:rPr>
          <w:sz w:val="20"/>
          <w:szCs w:val="20"/>
        </w:rPr>
        <w:t xml:space="preserve"> classified based on the </w:t>
      </w:r>
      <w:r w:rsidR="007C502F" w:rsidRPr="00990DDE">
        <w:rPr>
          <w:sz w:val="20"/>
          <w:szCs w:val="20"/>
        </w:rPr>
        <w:t xml:space="preserve">connective </w:t>
      </w:r>
      <w:r w:rsidR="00B11190" w:rsidRPr="00990DDE">
        <w:rPr>
          <w:sz w:val="20"/>
          <w:szCs w:val="20"/>
        </w:rPr>
        <w:t xml:space="preserve">tissue </w:t>
      </w:r>
      <w:r w:rsidR="008C3BB6" w:rsidRPr="00990DDE">
        <w:rPr>
          <w:sz w:val="20"/>
          <w:szCs w:val="20"/>
        </w:rPr>
        <w:t>they</w:t>
      </w:r>
      <w:r w:rsidR="00B11190" w:rsidRPr="00990DDE">
        <w:rPr>
          <w:sz w:val="20"/>
          <w:szCs w:val="20"/>
        </w:rPr>
        <w:t xml:space="preserve"> most resemble. </w:t>
      </w:r>
      <w:r w:rsidR="00985AB8" w:rsidRPr="00990DDE">
        <w:rPr>
          <w:sz w:val="20"/>
          <w:szCs w:val="20"/>
        </w:rPr>
        <w:t>T</w:t>
      </w:r>
      <w:r w:rsidR="00DB3B27" w:rsidRPr="00990DDE">
        <w:rPr>
          <w:sz w:val="20"/>
          <w:szCs w:val="20"/>
        </w:rPr>
        <w:t xml:space="preserve">he same type of sarcoma can be found in different </w:t>
      </w:r>
      <w:r w:rsidR="00244013" w:rsidRPr="00990DDE">
        <w:rPr>
          <w:sz w:val="20"/>
          <w:szCs w:val="20"/>
        </w:rPr>
        <w:t>location</w:t>
      </w:r>
      <w:r w:rsidR="00770667">
        <w:rPr>
          <w:sz w:val="20"/>
          <w:szCs w:val="20"/>
        </w:rPr>
        <w:t>s with</w:t>
      </w:r>
      <w:r w:rsidR="00244013" w:rsidRPr="00990DDE">
        <w:rPr>
          <w:sz w:val="20"/>
          <w:szCs w:val="20"/>
        </w:rPr>
        <w:t>in</w:t>
      </w:r>
      <w:r w:rsidR="00DB3B27" w:rsidRPr="00990DDE">
        <w:rPr>
          <w:sz w:val="20"/>
          <w:szCs w:val="20"/>
        </w:rPr>
        <w:t xml:space="preserve"> the body, e.g., limbs, trunk, neck, retroperitoneum, etc. </w:t>
      </w:r>
      <w:r w:rsidRPr="00990DDE">
        <w:rPr>
          <w:sz w:val="20"/>
          <w:szCs w:val="20"/>
        </w:rPr>
        <w:t xml:space="preserve">Due to the </w:t>
      </w:r>
      <w:r w:rsidR="00B11190" w:rsidRPr="00990DDE">
        <w:rPr>
          <w:sz w:val="20"/>
          <w:szCs w:val="20"/>
        </w:rPr>
        <w:t xml:space="preserve">many types of sarcomas and </w:t>
      </w:r>
      <w:r w:rsidRPr="00990DDE">
        <w:rPr>
          <w:sz w:val="20"/>
          <w:szCs w:val="20"/>
        </w:rPr>
        <w:t>similarit</w:t>
      </w:r>
      <w:r w:rsidR="00C469BC" w:rsidRPr="00990DDE">
        <w:rPr>
          <w:sz w:val="20"/>
          <w:szCs w:val="20"/>
        </w:rPr>
        <w:t>ies</w:t>
      </w:r>
      <w:r w:rsidRPr="00990DDE">
        <w:rPr>
          <w:sz w:val="20"/>
          <w:szCs w:val="20"/>
        </w:rPr>
        <w:t xml:space="preserve"> among </w:t>
      </w:r>
      <w:r w:rsidR="00345FF9" w:rsidRPr="00990DDE">
        <w:rPr>
          <w:sz w:val="20"/>
          <w:szCs w:val="20"/>
        </w:rPr>
        <w:t>them</w:t>
      </w:r>
      <w:r w:rsidRPr="00990DDE">
        <w:rPr>
          <w:sz w:val="20"/>
          <w:szCs w:val="20"/>
        </w:rPr>
        <w:t xml:space="preserve">, </w:t>
      </w:r>
      <w:r w:rsidR="00C84539" w:rsidRPr="00990DDE">
        <w:rPr>
          <w:sz w:val="20"/>
          <w:szCs w:val="20"/>
        </w:rPr>
        <w:t>diagnosis</w:t>
      </w:r>
      <w:r w:rsidR="00B11190" w:rsidRPr="00990DDE">
        <w:rPr>
          <w:sz w:val="20"/>
          <w:szCs w:val="20"/>
        </w:rPr>
        <w:t xml:space="preserve"> based on histology can be </w:t>
      </w:r>
      <w:r w:rsidR="00C84539" w:rsidRPr="00990DDE">
        <w:rPr>
          <w:sz w:val="20"/>
          <w:szCs w:val="20"/>
        </w:rPr>
        <w:t xml:space="preserve">difficult, and </w:t>
      </w:r>
      <w:r w:rsidR="00041A83" w:rsidRPr="00990DDE">
        <w:rPr>
          <w:sz w:val="20"/>
          <w:szCs w:val="20"/>
        </w:rPr>
        <w:t xml:space="preserve">information about </w:t>
      </w:r>
      <w:r w:rsidR="00C84539" w:rsidRPr="00990DDE">
        <w:rPr>
          <w:sz w:val="20"/>
          <w:szCs w:val="20"/>
        </w:rPr>
        <w:t xml:space="preserve">the sarcoma genesis process </w:t>
      </w:r>
      <w:r w:rsidR="00041A83" w:rsidRPr="00990DDE">
        <w:rPr>
          <w:sz w:val="20"/>
          <w:szCs w:val="20"/>
        </w:rPr>
        <w:t>and</w:t>
      </w:r>
      <w:r w:rsidR="00C84539" w:rsidRPr="00990DDE">
        <w:rPr>
          <w:sz w:val="20"/>
          <w:szCs w:val="20"/>
        </w:rPr>
        <w:t xml:space="preserve"> the impact of genomic factors on survival or treatment options</w:t>
      </w:r>
      <w:r w:rsidR="00041A83" w:rsidRPr="00990DDE">
        <w:rPr>
          <w:sz w:val="20"/>
          <w:szCs w:val="20"/>
        </w:rPr>
        <w:t xml:space="preserve"> is only recently being </w:t>
      </w:r>
      <w:r w:rsidR="00244013" w:rsidRPr="00990DDE">
        <w:rPr>
          <w:sz w:val="20"/>
          <w:szCs w:val="20"/>
        </w:rPr>
        <w:t>dis</w:t>
      </w:r>
      <w:r w:rsidR="00041A83" w:rsidRPr="00990DDE">
        <w:rPr>
          <w:sz w:val="20"/>
          <w:szCs w:val="20"/>
        </w:rPr>
        <w:t>covered.</w:t>
      </w:r>
      <w:r w:rsidR="00B11190" w:rsidRPr="00990DDE">
        <w:rPr>
          <w:sz w:val="20"/>
          <w:szCs w:val="20"/>
        </w:rPr>
        <w:t xml:space="preserve"> </w:t>
      </w:r>
    </w:p>
    <w:p w14:paraId="477D03AA" w14:textId="40B92BEB" w:rsidR="007F632A" w:rsidRPr="00990DDE" w:rsidRDefault="007F632A" w:rsidP="007F632A">
      <w:pPr>
        <w:rPr>
          <w:sz w:val="20"/>
          <w:szCs w:val="20"/>
        </w:rPr>
      </w:pPr>
    </w:p>
    <w:p w14:paraId="3F6508F6" w14:textId="4812DB4C" w:rsidR="00DB470D" w:rsidRPr="00990DDE" w:rsidRDefault="00E314DB" w:rsidP="00A11A52">
      <w:pPr>
        <w:jc w:val="both"/>
        <w:rPr>
          <w:sz w:val="20"/>
          <w:szCs w:val="20"/>
        </w:rPr>
      </w:pPr>
      <w:r w:rsidRPr="00990DDE">
        <w:rPr>
          <w:sz w:val="20"/>
          <w:szCs w:val="20"/>
        </w:rPr>
        <w:t xml:space="preserve">As genomic data has become available many different machine learning algorithms have been utilized to </w:t>
      </w:r>
      <w:r w:rsidR="00891170">
        <w:rPr>
          <w:sz w:val="20"/>
          <w:szCs w:val="20"/>
        </w:rPr>
        <w:t>anal</w:t>
      </w:r>
      <w:r w:rsidRPr="00990DDE">
        <w:rPr>
          <w:sz w:val="20"/>
          <w:szCs w:val="20"/>
        </w:rPr>
        <w:t>y</w:t>
      </w:r>
      <w:r w:rsidR="00891170">
        <w:rPr>
          <w:sz w:val="20"/>
          <w:szCs w:val="20"/>
        </w:rPr>
        <w:t>ze</w:t>
      </w:r>
      <w:r w:rsidRPr="00990DDE">
        <w:rPr>
          <w:sz w:val="20"/>
          <w:szCs w:val="20"/>
        </w:rPr>
        <w:t xml:space="preserve"> cancer types and better understand their biological implications. In particular, Support Vector Machines and Artificial Neural Networks have exhibited good performance in dealing with the large number of complex features found with genomic d</w:t>
      </w:r>
      <w:r w:rsidR="00891170">
        <w:rPr>
          <w:sz w:val="20"/>
          <w:szCs w:val="20"/>
        </w:rPr>
        <w:t>ata</w:t>
      </w:r>
      <w:r w:rsidR="002B64E9" w:rsidRPr="002B64E9">
        <w:rPr>
          <w:sz w:val="20"/>
          <w:szCs w:val="20"/>
          <w:vertAlign w:val="superscript"/>
        </w:rPr>
        <w:fldChar w:fldCharType="begin"/>
      </w:r>
      <w:r w:rsidR="002B64E9" w:rsidRPr="002B64E9">
        <w:rPr>
          <w:sz w:val="20"/>
          <w:szCs w:val="20"/>
          <w:vertAlign w:val="superscript"/>
        </w:rPr>
        <w:instrText xml:space="preserve"> REF _Ref25242568 \r </w:instrText>
      </w:r>
      <w:r w:rsidR="002B64E9">
        <w:rPr>
          <w:sz w:val="20"/>
          <w:szCs w:val="20"/>
          <w:vertAlign w:val="superscript"/>
        </w:rPr>
        <w:instrText xml:space="preserve"> \* MERGEFORMAT </w:instrText>
      </w:r>
      <w:r w:rsidR="002B64E9" w:rsidRPr="002B64E9">
        <w:rPr>
          <w:sz w:val="20"/>
          <w:szCs w:val="20"/>
          <w:vertAlign w:val="superscript"/>
        </w:rPr>
        <w:fldChar w:fldCharType="separate"/>
      </w:r>
      <w:r w:rsidR="002B64E9" w:rsidRPr="002B64E9">
        <w:rPr>
          <w:sz w:val="20"/>
          <w:szCs w:val="20"/>
          <w:vertAlign w:val="superscript"/>
        </w:rPr>
        <w:t>1</w:t>
      </w:r>
      <w:r w:rsidR="002B64E9" w:rsidRPr="002B64E9">
        <w:rPr>
          <w:sz w:val="20"/>
          <w:szCs w:val="20"/>
          <w:vertAlign w:val="superscript"/>
        </w:rPr>
        <w:fldChar w:fldCharType="end"/>
      </w:r>
      <w:r w:rsidRPr="00990DDE">
        <w:rPr>
          <w:sz w:val="20"/>
          <w:szCs w:val="20"/>
        </w:rPr>
        <w:t xml:space="preserve">. In </w:t>
      </w:r>
      <w:r w:rsidR="0020518C" w:rsidRPr="00990DDE">
        <w:rPr>
          <w:sz w:val="20"/>
          <w:szCs w:val="20"/>
        </w:rPr>
        <w:t>2012</w:t>
      </w:r>
      <w:r w:rsidRPr="00990DDE">
        <w:rPr>
          <w:sz w:val="20"/>
          <w:szCs w:val="20"/>
        </w:rPr>
        <w:t xml:space="preserve"> </w:t>
      </w:r>
      <w:r w:rsidR="00300871" w:rsidRPr="00990DDE">
        <w:rPr>
          <w:sz w:val="20"/>
          <w:szCs w:val="20"/>
        </w:rPr>
        <w:t xml:space="preserve">the </w:t>
      </w:r>
      <w:r w:rsidR="006E321F" w:rsidRPr="00990DDE">
        <w:rPr>
          <w:sz w:val="20"/>
          <w:szCs w:val="20"/>
        </w:rPr>
        <w:t xml:space="preserve">National Cancer Institute Genomic Data Commons established the </w:t>
      </w:r>
      <w:r w:rsidR="00300871" w:rsidRPr="00990DDE">
        <w:rPr>
          <w:sz w:val="20"/>
          <w:szCs w:val="20"/>
        </w:rPr>
        <w:t>Cancer Genome Atlas (TGCA)</w:t>
      </w:r>
      <w:r w:rsidR="006E321F" w:rsidRPr="00990DDE">
        <w:rPr>
          <w:sz w:val="20"/>
          <w:szCs w:val="20"/>
        </w:rPr>
        <w:t xml:space="preserve">, </w:t>
      </w:r>
      <w:r w:rsidR="009454E6" w:rsidRPr="00990DDE">
        <w:rPr>
          <w:sz w:val="20"/>
          <w:szCs w:val="20"/>
        </w:rPr>
        <w:t>a database of genomic data</w:t>
      </w:r>
      <w:r w:rsidR="006E321F" w:rsidRPr="00990DDE">
        <w:rPr>
          <w:sz w:val="20"/>
          <w:szCs w:val="20"/>
        </w:rPr>
        <w:t>,</w:t>
      </w:r>
      <w:r w:rsidR="009454E6" w:rsidRPr="00990DDE">
        <w:rPr>
          <w:sz w:val="20"/>
          <w:szCs w:val="20"/>
        </w:rPr>
        <w:t xml:space="preserve"> with the goals </w:t>
      </w:r>
      <w:r w:rsidR="009454E6" w:rsidRPr="00990DDE">
        <w:rPr>
          <w:sz w:val="20"/>
          <w:szCs w:val="20"/>
          <w:shd w:val="clear" w:color="auto" w:fill="FFFFFF"/>
        </w:rPr>
        <w:t>t</w:t>
      </w:r>
      <w:r w:rsidR="00300871" w:rsidRPr="00990DDE">
        <w:rPr>
          <w:sz w:val="20"/>
          <w:szCs w:val="20"/>
          <w:shd w:val="clear" w:color="auto" w:fill="FFFFFF"/>
        </w:rPr>
        <w:t>o generate, quality control, merge, analyze and interpret molecular profiles at the DNA, RNA, protein and epigenetic levels for hundreds of clinical tumors representing various tumor types and their subtypes</w:t>
      </w:r>
      <w:r w:rsidR="001E7A33" w:rsidRPr="00990DDE">
        <w:rPr>
          <w:sz w:val="20"/>
          <w:szCs w:val="20"/>
          <w:shd w:val="clear" w:color="auto" w:fill="FFFFFF"/>
        </w:rPr>
        <w:t>.</w:t>
      </w:r>
      <w:r w:rsidR="002B64E9" w:rsidRPr="002B64E9">
        <w:rPr>
          <w:sz w:val="20"/>
          <w:szCs w:val="20"/>
          <w:shd w:val="clear" w:color="auto" w:fill="FFFFFF"/>
          <w:vertAlign w:val="superscript"/>
        </w:rPr>
        <w:fldChar w:fldCharType="begin"/>
      </w:r>
      <w:r w:rsidR="002B64E9" w:rsidRPr="002B64E9">
        <w:rPr>
          <w:sz w:val="20"/>
          <w:szCs w:val="20"/>
          <w:shd w:val="clear" w:color="auto" w:fill="FFFFFF"/>
          <w:vertAlign w:val="superscript"/>
        </w:rPr>
        <w:instrText xml:space="preserve"> REF _Ref25242917 \r </w:instrText>
      </w:r>
      <w:r w:rsidR="002B64E9">
        <w:rPr>
          <w:sz w:val="20"/>
          <w:szCs w:val="20"/>
          <w:shd w:val="clear" w:color="auto" w:fill="FFFFFF"/>
          <w:vertAlign w:val="superscript"/>
        </w:rPr>
        <w:instrText xml:space="preserve"> \* MERGEFORMAT </w:instrText>
      </w:r>
      <w:r w:rsidR="002B64E9" w:rsidRPr="002B64E9">
        <w:rPr>
          <w:sz w:val="20"/>
          <w:szCs w:val="20"/>
          <w:shd w:val="clear" w:color="auto" w:fill="FFFFFF"/>
          <w:vertAlign w:val="superscript"/>
        </w:rPr>
        <w:fldChar w:fldCharType="separate"/>
      </w:r>
      <w:r w:rsidR="002B64E9" w:rsidRPr="002B64E9">
        <w:rPr>
          <w:sz w:val="20"/>
          <w:szCs w:val="20"/>
          <w:shd w:val="clear" w:color="auto" w:fill="FFFFFF"/>
          <w:vertAlign w:val="superscript"/>
        </w:rPr>
        <w:t>2</w:t>
      </w:r>
      <w:r w:rsidR="002B64E9" w:rsidRPr="002B64E9">
        <w:rPr>
          <w:sz w:val="20"/>
          <w:szCs w:val="20"/>
          <w:shd w:val="clear" w:color="auto" w:fill="FFFFFF"/>
          <w:vertAlign w:val="superscript"/>
        </w:rPr>
        <w:fldChar w:fldCharType="end"/>
      </w:r>
      <w:r w:rsidR="00244013" w:rsidRPr="00990DDE">
        <w:rPr>
          <w:sz w:val="20"/>
          <w:szCs w:val="20"/>
          <w:shd w:val="clear" w:color="auto" w:fill="FFFFFF"/>
        </w:rPr>
        <w:t xml:space="preserve"> </w:t>
      </w:r>
      <w:r w:rsidR="00985AB8" w:rsidRPr="00990DDE">
        <w:rPr>
          <w:sz w:val="20"/>
          <w:szCs w:val="20"/>
        </w:rPr>
        <w:t xml:space="preserve">Gene expression data is particularly interesting as it </w:t>
      </w:r>
      <w:r w:rsidR="00244013" w:rsidRPr="00990DDE">
        <w:rPr>
          <w:sz w:val="20"/>
          <w:szCs w:val="20"/>
        </w:rPr>
        <w:t>a good</w:t>
      </w:r>
      <w:r w:rsidR="00985AB8" w:rsidRPr="00990DDE">
        <w:rPr>
          <w:sz w:val="20"/>
          <w:szCs w:val="20"/>
        </w:rPr>
        <w:t xml:space="preserve"> indicator of how the cell is actually performing. Gene expression data has over 20000 </w:t>
      </w:r>
      <w:r w:rsidR="00041A83" w:rsidRPr="00990DDE">
        <w:rPr>
          <w:sz w:val="20"/>
          <w:szCs w:val="20"/>
        </w:rPr>
        <w:t>feature</w:t>
      </w:r>
      <w:r w:rsidR="00985AB8" w:rsidRPr="00990DDE">
        <w:rPr>
          <w:sz w:val="20"/>
          <w:szCs w:val="20"/>
        </w:rPr>
        <w:t xml:space="preserve">s, which is beyond the capabilities of many machine learning algorithms to </w:t>
      </w:r>
      <w:r w:rsidR="00041A83" w:rsidRPr="00990DDE">
        <w:rPr>
          <w:sz w:val="20"/>
          <w:szCs w:val="20"/>
        </w:rPr>
        <w:t>analyze</w:t>
      </w:r>
      <w:r w:rsidR="00244013" w:rsidRPr="00990DDE">
        <w:rPr>
          <w:sz w:val="20"/>
          <w:szCs w:val="20"/>
        </w:rPr>
        <w:t xml:space="preserve">. Available options </w:t>
      </w:r>
      <w:r w:rsidR="00770667">
        <w:rPr>
          <w:sz w:val="20"/>
          <w:szCs w:val="20"/>
        </w:rPr>
        <w:t xml:space="preserve">to address the magnitude of features </w:t>
      </w:r>
      <w:r w:rsidR="00244013" w:rsidRPr="00990DDE">
        <w:rPr>
          <w:sz w:val="20"/>
          <w:szCs w:val="20"/>
        </w:rPr>
        <w:t xml:space="preserve">are </w:t>
      </w:r>
      <w:r w:rsidR="00770667">
        <w:rPr>
          <w:sz w:val="20"/>
          <w:szCs w:val="20"/>
        </w:rPr>
        <w:t>unsupervised</w:t>
      </w:r>
      <w:r w:rsidR="00244013" w:rsidRPr="00990DDE">
        <w:rPr>
          <w:sz w:val="20"/>
          <w:szCs w:val="20"/>
        </w:rPr>
        <w:t xml:space="preserve"> feature reduction</w:t>
      </w:r>
      <w:r w:rsidR="00770667">
        <w:rPr>
          <w:sz w:val="20"/>
          <w:szCs w:val="20"/>
        </w:rPr>
        <w:t xml:space="preserve"> techniques</w:t>
      </w:r>
      <w:r w:rsidR="00244013" w:rsidRPr="00990DDE">
        <w:rPr>
          <w:sz w:val="20"/>
          <w:szCs w:val="20"/>
        </w:rPr>
        <w:t xml:space="preserve"> in combination with machine learning algorithms such as Support Vector Machines and Logistic Regression </w:t>
      </w:r>
      <w:r w:rsidR="00770667">
        <w:rPr>
          <w:sz w:val="20"/>
          <w:szCs w:val="20"/>
        </w:rPr>
        <w:t>a</w:t>
      </w:r>
      <w:r w:rsidR="00754322">
        <w:rPr>
          <w:sz w:val="20"/>
          <w:szCs w:val="20"/>
        </w:rPr>
        <w:t xml:space="preserve">s well as </w:t>
      </w:r>
      <w:r w:rsidR="00244013" w:rsidRPr="00990DDE">
        <w:rPr>
          <w:sz w:val="20"/>
          <w:szCs w:val="20"/>
        </w:rPr>
        <w:t>A</w:t>
      </w:r>
      <w:r w:rsidR="00985AB8" w:rsidRPr="00990DDE">
        <w:rPr>
          <w:sz w:val="20"/>
          <w:szCs w:val="20"/>
        </w:rPr>
        <w:t xml:space="preserve">rtificial </w:t>
      </w:r>
      <w:r w:rsidR="00244013" w:rsidRPr="00990DDE">
        <w:rPr>
          <w:sz w:val="20"/>
          <w:szCs w:val="20"/>
        </w:rPr>
        <w:t>N</w:t>
      </w:r>
      <w:r w:rsidR="00985AB8" w:rsidRPr="00990DDE">
        <w:rPr>
          <w:sz w:val="20"/>
          <w:szCs w:val="20"/>
        </w:rPr>
        <w:t xml:space="preserve">eural </w:t>
      </w:r>
      <w:r w:rsidR="00244013" w:rsidRPr="00990DDE">
        <w:rPr>
          <w:sz w:val="20"/>
          <w:szCs w:val="20"/>
        </w:rPr>
        <w:t>N</w:t>
      </w:r>
      <w:r w:rsidR="00985AB8" w:rsidRPr="00990DDE">
        <w:rPr>
          <w:sz w:val="20"/>
          <w:szCs w:val="20"/>
        </w:rPr>
        <w:t>etwork</w:t>
      </w:r>
      <w:r w:rsidR="00244013" w:rsidRPr="00990DDE">
        <w:rPr>
          <w:sz w:val="20"/>
          <w:szCs w:val="20"/>
        </w:rPr>
        <w:t>s</w:t>
      </w:r>
      <w:r w:rsidR="00985AB8" w:rsidRPr="00990DDE">
        <w:rPr>
          <w:sz w:val="20"/>
          <w:szCs w:val="20"/>
        </w:rPr>
        <w:t>. To demonstrate th</w:t>
      </w:r>
      <w:r w:rsidR="00770667">
        <w:rPr>
          <w:sz w:val="20"/>
          <w:szCs w:val="20"/>
        </w:rPr>
        <w:t>e</w:t>
      </w:r>
      <w:r w:rsidR="00244013" w:rsidRPr="00990DDE">
        <w:rPr>
          <w:sz w:val="20"/>
          <w:szCs w:val="20"/>
        </w:rPr>
        <w:t xml:space="preserve"> </w:t>
      </w:r>
      <w:r w:rsidR="00770667">
        <w:rPr>
          <w:sz w:val="20"/>
          <w:szCs w:val="20"/>
        </w:rPr>
        <w:t>viability of Artificial Neural Networks</w:t>
      </w:r>
      <w:r w:rsidR="00985AB8" w:rsidRPr="00990DDE">
        <w:rPr>
          <w:sz w:val="20"/>
          <w:szCs w:val="20"/>
        </w:rPr>
        <w:t xml:space="preserve">, </w:t>
      </w:r>
      <w:r w:rsidR="00DB470D" w:rsidRPr="00990DDE">
        <w:rPr>
          <w:sz w:val="20"/>
          <w:szCs w:val="20"/>
        </w:rPr>
        <w:t xml:space="preserve">TCGA gene expression data was used to build a </w:t>
      </w:r>
      <w:r w:rsidR="00985AB8" w:rsidRPr="00990DDE">
        <w:rPr>
          <w:sz w:val="20"/>
          <w:szCs w:val="20"/>
        </w:rPr>
        <w:t xml:space="preserve">deep learning </w:t>
      </w:r>
      <w:r w:rsidR="00DB470D" w:rsidRPr="00990DDE">
        <w:rPr>
          <w:sz w:val="20"/>
          <w:szCs w:val="20"/>
        </w:rPr>
        <w:t>cancer classification model in the book Java Deep Learning Projects</w:t>
      </w:r>
      <w:r w:rsidR="002B64E9" w:rsidRPr="002B64E9">
        <w:rPr>
          <w:sz w:val="20"/>
          <w:szCs w:val="20"/>
          <w:vertAlign w:val="superscript"/>
        </w:rPr>
        <w:fldChar w:fldCharType="begin"/>
      </w:r>
      <w:r w:rsidR="002B64E9" w:rsidRPr="002B64E9">
        <w:rPr>
          <w:sz w:val="20"/>
          <w:szCs w:val="20"/>
          <w:vertAlign w:val="superscript"/>
        </w:rPr>
        <w:instrText xml:space="preserve"> REF _Ref25242950 \r </w:instrText>
      </w:r>
      <w:r w:rsidR="002B64E9">
        <w:rPr>
          <w:sz w:val="20"/>
          <w:szCs w:val="20"/>
          <w:vertAlign w:val="superscript"/>
        </w:rPr>
        <w:instrText xml:space="preserve"> \* MERGEFORMAT </w:instrText>
      </w:r>
      <w:r w:rsidR="002B64E9" w:rsidRPr="002B64E9">
        <w:rPr>
          <w:sz w:val="20"/>
          <w:szCs w:val="20"/>
          <w:vertAlign w:val="superscript"/>
        </w:rPr>
        <w:fldChar w:fldCharType="separate"/>
      </w:r>
      <w:r w:rsidR="002B64E9" w:rsidRPr="002B64E9">
        <w:rPr>
          <w:sz w:val="20"/>
          <w:szCs w:val="20"/>
          <w:vertAlign w:val="superscript"/>
        </w:rPr>
        <w:t>3</w:t>
      </w:r>
      <w:r w:rsidR="002B64E9" w:rsidRPr="002B64E9">
        <w:rPr>
          <w:sz w:val="20"/>
          <w:szCs w:val="20"/>
          <w:vertAlign w:val="superscript"/>
        </w:rPr>
        <w:fldChar w:fldCharType="end"/>
      </w:r>
      <w:r w:rsidR="00DB470D" w:rsidRPr="00990DDE">
        <w:rPr>
          <w:sz w:val="20"/>
          <w:szCs w:val="20"/>
        </w:rPr>
        <w:t xml:space="preserve">. </w:t>
      </w:r>
      <w:r w:rsidR="00985AB8" w:rsidRPr="00990DDE">
        <w:rPr>
          <w:sz w:val="20"/>
          <w:szCs w:val="20"/>
        </w:rPr>
        <w:t>This model</w:t>
      </w:r>
      <w:r w:rsidR="00DB470D" w:rsidRPr="00990DDE">
        <w:rPr>
          <w:sz w:val="20"/>
          <w:szCs w:val="20"/>
        </w:rPr>
        <w:t xml:space="preserve"> </w:t>
      </w:r>
      <w:r w:rsidR="004C011E" w:rsidRPr="00990DDE">
        <w:rPr>
          <w:sz w:val="20"/>
          <w:szCs w:val="20"/>
        </w:rPr>
        <w:t>was</w:t>
      </w:r>
      <w:r w:rsidR="00DB470D" w:rsidRPr="00990DDE">
        <w:rPr>
          <w:sz w:val="20"/>
          <w:szCs w:val="20"/>
        </w:rPr>
        <w:t xml:space="preserve"> used to classify five types of cancer</w:t>
      </w:r>
      <w:r w:rsidR="002B64E9">
        <w:rPr>
          <w:sz w:val="20"/>
          <w:szCs w:val="20"/>
        </w:rPr>
        <w:t>:  prostate, lung breast, kidney, and colon</w:t>
      </w:r>
      <w:r w:rsidR="00DB470D" w:rsidRPr="00990DDE">
        <w:rPr>
          <w:sz w:val="20"/>
          <w:szCs w:val="20"/>
        </w:rPr>
        <w:t xml:space="preserve"> using TCGA gene sequencing data</w:t>
      </w:r>
      <w:r w:rsidR="004C011E" w:rsidRPr="00990DDE">
        <w:rPr>
          <w:sz w:val="20"/>
          <w:szCs w:val="20"/>
        </w:rPr>
        <w:t xml:space="preserve"> </w:t>
      </w:r>
      <w:r w:rsidR="002B64E9">
        <w:rPr>
          <w:sz w:val="20"/>
          <w:szCs w:val="20"/>
        </w:rPr>
        <w:t xml:space="preserve">downloaded from </w:t>
      </w:r>
      <w:r w:rsidR="000C6927">
        <w:rPr>
          <w:sz w:val="20"/>
          <w:szCs w:val="20"/>
        </w:rPr>
        <w:t>the UCI Machine Learning site</w:t>
      </w:r>
      <w:r w:rsidR="00DB470D" w:rsidRPr="00990DDE">
        <w:rPr>
          <w:sz w:val="20"/>
          <w:szCs w:val="20"/>
        </w:rPr>
        <w:t xml:space="preserve"> </w:t>
      </w:r>
      <w:hyperlink r:id="rId9" w:history="1">
        <w:r w:rsidR="00DB470D" w:rsidRPr="00990DDE">
          <w:rPr>
            <w:rStyle w:val="Hyperlink"/>
            <w:sz w:val="20"/>
            <w:szCs w:val="20"/>
          </w:rPr>
          <w:t>https://archive.ics.uci.edu/ml/datasets/gene+expression+cancer+RNA-Seq</w:t>
        </w:r>
      </w:hyperlink>
      <w:r w:rsidR="00DB470D" w:rsidRPr="00990DDE">
        <w:rPr>
          <w:sz w:val="20"/>
          <w:szCs w:val="20"/>
        </w:rPr>
        <w:t>. It contains over 800</w:t>
      </w:r>
      <w:r w:rsidR="00DB470D">
        <w:t xml:space="preserve"> </w:t>
      </w:r>
      <w:r w:rsidR="00DB470D" w:rsidRPr="00990DDE">
        <w:rPr>
          <w:sz w:val="20"/>
          <w:szCs w:val="20"/>
        </w:rPr>
        <w:t xml:space="preserve">cases with </w:t>
      </w:r>
      <w:r w:rsidR="000C6927">
        <w:rPr>
          <w:sz w:val="20"/>
          <w:szCs w:val="20"/>
        </w:rPr>
        <w:t xml:space="preserve">over </w:t>
      </w:r>
      <w:r w:rsidR="00DB470D" w:rsidRPr="00990DDE">
        <w:rPr>
          <w:sz w:val="20"/>
          <w:szCs w:val="20"/>
        </w:rPr>
        <w:t xml:space="preserve">20,000 features per case. The deep learning model described in the book exhibits accuracy of </w:t>
      </w:r>
      <w:r w:rsidR="00244013" w:rsidRPr="00990DDE">
        <w:rPr>
          <w:sz w:val="20"/>
          <w:szCs w:val="20"/>
        </w:rPr>
        <w:t xml:space="preserve">over </w:t>
      </w:r>
      <w:r w:rsidR="00DB470D" w:rsidRPr="00990DDE">
        <w:rPr>
          <w:sz w:val="20"/>
          <w:szCs w:val="20"/>
        </w:rPr>
        <w:t>99</w:t>
      </w:r>
      <w:r w:rsidR="00345027" w:rsidRPr="00990DDE">
        <w:rPr>
          <w:sz w:val="20"/>
          <w:szCs w:val="20"/>
        </w:rPr>
        <w:t>%.</w:t>
      </w:r>
    </w:p>
    <w:p w14:paraId="3556B448" w14:textId="77777777" w:rsidR="00CD4D8E" w:rsidRPr="00990DDE" w:rsidRDefault="00CD4D8E" w:rsidP="00A11A52">
      <w:pPr>
        <w:jc w:val="both"/>
        <w:rPr>
          <w:sz w:val="20"/>
          <w:szCs w:val="20"/>
        </w:rPr>
      </w:pPr>
    </w:p>
    <w:p w14:paraId="74AF530E" w14:textId="4F263950" w:rsidR="00FB665E" w:rsidRDefault="0020518C" w:rsidP="00A11A52">
      <w:pPr>
        <w:jc w:val="both"/>
        <w:rPr>
          <w:sz w:val="20"/>
          <w:szCs w:val="20"/>
          <w:shd w:val="clear" w:color="auto" w:fill="FFFFFF"/>
        </w:rPr>
      </w:pPr>
      <w:r w:rsidRPr="00990DDE">
        <w:rPr>
          <w:sz w:val="20"/>
          <w:szCs w:val="20"/>
        </w:rPr>
        <w:t xml:space="preserve">In 2017 </w:t>
      </w:r>
      <w:r w:rsidR="009454E6" w:rsidRPr="00990DDE">
        <w:rPr>
          <w:sz w:val="20"/>
          <w:szCs w:val="20"/>
        </w:rPr>
        <w:t xml:space="preserve">TCGA </w:t>
      </w:r>
      <w:r w:rsidR="00B42F80" w:rsidRPr="00990DDE">
        <w:rPr>
          <w:sz w:val="20"/>
          <w:szCs w:val="20"/>
        </w:rPr>
        <w:t>researchers prepared</w:t>
      </w:r>
      <w:r w:rsidR="009454E6" w:rsidRPr="00990DDE">
        <w:rPr>
          <w:sz w:val="20"/>
          <w:szCs w:val="20"/>
        </w:rPr>
        <w:t xml:space="preserve"> a c</w:t>
      </w:r>
      <w:r w:rsidR="00300871" w:rsidRPr="00990DDE">
        <w:rPr>
          <w:sz w:val="20"/>
          <w:szCs w:val="20"/>
        </w:rPr>
        <w:t xml:space="preserve">omprehensive </w:t>
      </w:r>
      <w:r w:rsidR="009454E6" w:rsidRPr="00990DDE">
        <w:rPr>
          <w:sz w:val="20"/>
          <w:szCs w:val="20"/>
        </w:rPr>
        <w:t>analysis of</w:t>
      </w:r>
      <w:r w:rsidR="00300871" w:rsidRPr="00990DDE">
        <w:rPr>
          <w:sz w:val="20"/>
          <w:szCs w:val="20"/>
        </w:rPr>
        <w:t xml:space="preserve"> </w:t>
      </w:r>
      <w:r w:rsidR="009454E6" w:rsidRPr="00990DDE">
        <w:rPr>
          <w:sz w:val="20"/>
          <w:szCs w:val="20"/>
        </w:rPr>
        <w:t>a</w:t>
      </w:r>
      <w:r w:rsidR="00300871" w:rsidRPr="00990DDE">
        <w:rPr>
          <w:sz w:val="20"/>
          <w:szCs w:val="20"/>
        </w:rPr>
        <w:t xml:space="preserve">dult </w:t>
      </w:r>
      <w:r w:rsidR="009454E6" w:rsidRPr="00990DDE">
        <w:rPr>
          <w:sz w:val="20"/>
          <w:szCs w:val="20"/>
        </w:rPr>
        <w:t>s</w:t>
      </w:r>
      <w:r w:rsidR="00300871" w:rsidRPr="00990DDE">
        <w:rPr>
          <w:sz w:val="20"/>
          <w:szCs w:val="20"/>
        </w:rPr>
        <w:t xml:space="preserve">oft </w:t>
      </w:r>
      <w:r w:rsidR="009454E6" w:rsidRPr="00990DDE">
        <w:rPr>
          <w:sz w:val="20"/>
          <w:szCs w:val="20"/>
        </w:rPr>
        <w:t>t</w:t>
      </w:r>
      <w:r w:rsidR="00300871" w:rsidRPr="00990DDE">
        <w:rPr>
          <w:sz w:val="20"/>
          <w:szCs w:val="20"/>
        </w:rPr>
        <w:t xml:space="preserve">issue </w:t>
      </w:r>
      <w:r w:rsidR="009454E6" w:rsidRPr="00990DDE">
        <w:rPr>
          <w:sz w:val="20"/>
          <w:szCs w:val="20"/>
        </w:rPr>
        <w:t>s</w:t>
      </w:r>
      <w:r w:rsidR="00300871" w:rsidRPr="00990DDE">
        <w:rPr>
          <w:sz w:val="20"/>
          <w:szCs w:val="20"/>
        </w:rPr>
        <w:t>arcomas</w:t>
      </w:r>
      <w:r w:rsidR="000C6927" w:rsidRPr="000C6927">
        <w:rPr>
          <w:sz w:val="20"/>
          <w:szCs w:val="20"/>
          <w:vertAlign w:val="superscript"/>
        </w:rPr>
        <w:fldChar w:fldCharType="begin"/>
      </w:r>
      <w:r w:rsidR="000C6927" w:rsidRPr="000C6927">
        <w:rPr>
          <w:sz w:val="20"/>
          <w:szCs w:val="20"/>
          <w:vertAlign w:val="superscript"/>
        </w:rPr>
        <w:instrText xml:space="preserve"> REF _Ref25243521 \r </w:instrText>
      </w:r>
      <w:r w:rsidR="000C6927">
        <w:rPr>
          <w:sz w:val="20"/>
          <w:szCs w:val="20"/>
          <w:vertAlign w:val="superscript"/>
        </w:rPr>
        <w:instrText xml:space="preserve"> \* MERGEFORMAT </w:instrText>
      </w:r>
      <w:r w:rsidR="000C6927" w:rsidRPr="000C6927">
        <w:rPr>
          <w:sz w:val="20"/>
          <w:szCs w:val="20"/>
          <w:vertAlign w:val="superscript"/>
        </w:rPr>
        <w:fldChar w:fldCharType="separate"/>
      </w:r>
      <w:r w:rsidR="000C6927" w:rsidRPr="000C6927">
        <w:rPr>
          <w:sz w:val="20"/>
          <w:szCs w:val="20"/>
          <w:vertAlign w:val="superscript"/>
        </w:rPr>
        <w:t>4</w:t>
      </w:r>
      <w:r w:rsidR="000C6927" w:rsidRPr="000C6927">
        <w:rPr>
          <w:sz w:val="20"/>
          <w:szCs w:val="20"/>
          <w:vertAlign w:val="superscript"/>
        </w:rPr>
        <w:fldChar w:fldCharType="end"/>
      </w:r>
      <w:r w:rsidR="009454E6" w:rsidRPr="00990DDE">
        <w:rPr>
          <w:sz w:val="20"/>
          <w:szCs w:val="20"/>
        </w:rPr>
        <w:t xml:space="preserve">, in which they </w:t>
      </w:r>
      <w:r w:rsidR="008C3BB6" w:rsidRPr="00990DDE">
        <w:rPr>
          <w:sz w:val="20"/>
          <w:szCs w:val="20"/>
        </w:rPr>
        <w:t>studied 206 adult soft tissue</w:t>
      </w:r>
      <w:r w:rsidR="00740ECE" w:rsidRPr="00990DDE">
        <w:rPr>
          <w:sz w:val="20"/>
          <w:szCs w:val="20"/>
        </w:rPr>
        <w:t xml:space="preserve"> sarcomas</w:t>
      </w:r>
      <w:r w:rsidR="008C3BB6" w:rsidRPr="00990DDE">
        <w:rPr>
          <w:sz w:val="20"/>
          <w:szCs w:val="20"/>
        </w:rPr>
        <w:t xml:space="preserve">: 80 </w:t>
      </w:r>
      <w:r w:rsidR="00207E5B" w:rsidRPr="00990DDE">
        <w:rPr>
          <w:sz w:val="20"/>
          <w:szCs w:val="20"/>
        </w:rPr>
        <w:t>Leiomyosarcoma (LMS)</w:t>
      </w:r>
      <w:r w:rsidR="0020229F" w:rsidRPr="00990DDE">
        <w:rPr>
          <w:sz w:val="20"/>
          <w:szCs w:val="20"/>
        </w:rPr>
        <w:t xml:space="preserve">, </w:t>
      </w:r>
      <w:r w:rsidR="008C3BB6" w:rsidRPr="00990DDE">
        <w:rPr>
          <w:sz w:val="20"/>
          <w:szCs w:val="20"/>
        </w:rPr>
        <w:t xml:space="preserve">50 </w:t>
      </w:r>
      <w:r w:rsidR="00207E5B" w:rsidRPr="00990DDE">
        <w:rPr>
          <w:color w:val="000000"/>
          <w:sz w:val="20"/>
          <w:szCs w:val="20"/>
          <w:shd w:val="clear" w:color="auto" w:fill="FFFFFF"/>
        </w:rPr>
        <w:t>Dedifferentiated liposarcoma (DDLPS)</w:t>
      </w:r>
      <w:r w:rsidR="0020229F" w:rsidRPr="00990DDE">
        <w:rPr>
          <w:sz w:val="20"/>
          <w:szCs w:val="20"/>
        </w:rPr>
        <w:t xml:space="preserve">, </w:t>
      </w:r>
      <w:r w:rsidR="00244013" w:rsidRPr="00990DDE">
        <w:rPr>
          <w:sz w:val="20"/>
          <w:szCs w:val="20"/>
        </w:rPr>
        <w:t xml:space="preserve">44 </w:t>
      </w:r>
      <w:r w:rsidR="0020229F" w:rsidRPr="00990DDE">
        <w:rPr>
          <w:sz w:val="20"/>
          <w:szCs w:val="20"/>
          <w:shd w:val="clear" w:color="auto" w:fill="FFFFFF"/>
        </w:rPr>
        <w:t>Undifferentiated pleomorphic sarcoma (UPS)</w:t>
      </w:r>
      <w:r w:rsidR="008C3BB6" w:rsidRPr="00990DDE">
        <w:rPr>
          <w:sz w:val="20"/>
          <w:szCs w:val="20"/>
        </w:rPr>
        <w:t xml:space="preserve">, 17 </w:t>
      </w:r>
      <w:r w:rsidR="0020229F" w:rsidRPr="00990DDE">
        <w:rPr>
          <w:sz w:val="20"/>
          <w:szCs w:val="20"/>
        </w:rPr>
        <w:t>Myxofibrosarcoma (MFS)</w:t>
      </w:r>
      <w:r w:rsidR="008C3BB6" w:rsidRPr="00990DDE">
        <w:rPr>
          <w:sz w:val="20"/>
          <w:szCs w:val="20"/>
        </w:rPr>
        <w:t xml:space="preserve">, 10 </w:t>
      </w:r>
      <w:r w:rsidR="0020229F" w:rsidRPr="00990DDE">
        <w:rPr>
          <w:sz w:val="20"/>
          <w:szCs w:val="20"/>
        </w:rPr>
        <w:t>Synovial sarcoma (SS)</w:t>
      </w:r>
      <w:r w:rsidR="008C3BB6" w:rsidRPr="00990DDE">
        <w:rPr>
          <w:sz w:val="20"/>
          <w:szCs w:val="20"/>
        </w:rPr>
        <w:t xml:space="preserve">, and 5 </w:t>
      </w:r>
      <w:r w:rsidR="0020229F" w:rsidRPr="00990DDE">
        <w:rPr>
          <w:sz w:val="20"/>
          <w:szCs w:val="20"/>
          <w:shd w:val="clear" w:color="auto" w:fill="FFFFFF"/>
        </w:rPr>
        <w:t>Malignant peripheral nerve sheath tumor (MPNST)</w:t>
      </w:r>
      <w:r w:rsidR="00770667">
        <w:rPr>
          <w:sz w:val="20"/>
          <w:szCs w:val="20"/>
          <w:shd w:val="clear" w:color="auto" w:fill="FFFFFF"/>
        </w:rPr>
        <w:t xml:space="preserve">. </w:t>
      </w:r>
      <w:r w:rsidR="00FB665E">
        <w:rPr>
          <w:sz w:val="20"/>
          <w:szCs w:val="20"/>
          <w:shd w:val="clear" w:color="auto" w:fill="FFFFFF"/>
        </w:rPr>
        <w:t>See Table 1.</w:t>
      </w:r>
    </w:p>
    <w:p w14:paraId="28A943AA" w14:textId="77777777" w:rsidR="00FB665E" w:rsidRDefault="00FB665E" w:rsidP="00A11A52">
      <w:pPr>
        <w:jc w:val="both"/>
        <w:rPr>
          <w:sz w:val="20"/>
          <w:szCs w:val="20"/>
          <w:shd w:val="clear" w:color="auto" w:fill="FFFFFF"/>
        </w:rPr>
      </w:pPr>
    </w:p>
    <w:p w14:paraId="03ED58BD" w14:textId="77777777" w:rsidR="00FB665E" w:rsidRDefault="00FB665E" w:rsidP="00A11A52">
      <w:pPr>
        <w:jc w:val="both"/>
        <w:rPr>
          <w:sz w:val="20"/>
          <w:szCs w:val="20"/>
          <w:shd w:val="clear" w:color="auto" w:fill="FFFFFF"/>
        </w:rPr>
      </w:pPr>
    </w:p>
    <w:tbl>
      <w:tblPr>
        <w:tblStyle w:val="TableGrid"/>
        <w:tblW w:w="0" w:type="auto"/>
        <w:tblLook w:val="04A0" w:firstRow="1" w:lastRow="0" w:firstColumn="1" w:lastColumn="0" w:noHBand="0" w:noVBand="1"/>
      </w:tblPr>
      <w:tblGrid>
        <w:gridCol w:w="3707"/>
        <w:gridCol w:w="3707"/>
      </w:tblGrid>
      <w:tr w:rsidR="00FB665E" w14:paraId="332A93BD" w14:textId="77777777" w:rsidTr="00FB665E">
        <w:trPr>
          <w:trHeight w:val="211"/>
        </w:trPr>
        <w:tc>
          <w:tcPr>
            <w:tcW w:w="3707" w:type="dxa"/>
          </w:tcPr>
          <w:p w14:paraId="49532550" w14:textId="3BD6680A" w:rsidR="00FB665E" w:rsidRPr="00FB665E" w:rsidRDefault="00FB665E" w:rsidP="00A11A52">
            <w:pPr>
              <w:jc w:val="both"/>
              <w:rPr>
                <w:b/>
                <w:bCs/>
                <w:sz w:val="20"/>
                <w:szCs w:val="20"/>
                <w:shd w:val="clear" w:color="auto" w:fill="FFFFFF"/>
              </w:rPr>
            </w:pPr>
            <w:r w:rsidRPr="00FB665E">
              <w:rPr>
                <w:b/>
                <w:bCs/>
                <w:sz w:val="20"/>
                <w:szCs w:val="20"/>
                <w:shd w:val="clear" w:color="auto" w:fill="FFFFFF"/>
              </w:rPr>
              <w:lastRenderedPageBreak/>
              <w:t>Sarcoma Type</w:t>
            </w:r>
          </w:p>
        </w:tc>
        <w:tc>
          <w:tcPr>
            <w:tcW w:w="3707" w:type="dxa"/>
          </w:tcPr>
          <w:p w14:paraId="15CB4BE0" w14:textId="6B8C3B17" w:rsidR="00FB665E" w:rsidRPr="00FB665E" w:rsidRDefault="00FB665E" w:rsidP="00A11A52">
            <w:pPr>
              <w:jc w:val="both"/>
              <w:rPr>
                <w:b/>
                <w:bCs/>
                <w:sz w:val="20"/>
                <w:szCs w:val="20"/>
                <w:shd w:val="clear" w:color="auto" w:fill="FFFFFF"/>
              </w:rPr>
            </w:pPr>
            <w:r w:rsidRPr="00FB665E">
              <w:rPr>
                <w:b/>
                <w:bCs/>
                <w:sz w:val="20"/>
                <w:szCs w:val="20"/>
                <w:shd w:val="clear" w:color="auto" w:fill="FFFFFF"/>
              </w:rPr>
              <w:t>Sample Count</w:t>
            </w:r>
          </w:p>
        </w:tc>
      </w:tr>
      <w:tr w:rsidR="00FB665E" w14:paraId="2CE489D9" w14:textId="77777777" w:rsidTr="00FB665E">
        <w:trPr>
          <w:trHeight w:val="211"/>
        </w:trPr>
        <w:tc>
          <w:tcPr>
            <w:tcW w:w="3707" w:type="dxa"/>
          </w:tcPr>
          <w:p w14:paraId="03727874" w14:textId="46423685" w:rsidR="00FB665E" w:rsidRDefault="00FB665E" w:rsidP="00A11A52">
            <w:pPr>
              <w:jc w:val="both"/>
              <w:rPr>
                <w:sz w:val="20"/>
                <w:szCs w:val="20"/>
                <w:shd w:val="clear" w:color="auto" w:fill="FFFFFF"/>
              </w:rPr>
            </w:pPr>
            <w:r>
              <w:rPr>
                <w:sz w:val="20"/>
                <w:szCs w:val="20"/>
                <w:shd w:val="clear" w:color="auto" w:fill="FFFFFF"/>
              </w:rPr>
              <w:t>LMS (ULMS and STLMS)</w:t>
            </w:r>
          </w:p>
        </w:tc>
        <w:tc>
          <w:tcPr>
            <w:tcW w:w="3707" w:type="dxa"/>
          </w:tcPr>
          <w:p w14:paraId="5983B5DB" w14:textId="2B65E89B" w:rsidR="00FB665E" w:rsidRDefault="00FB665E" w:rsidP="00A11A52">
            <w:pPr>
              <w:jc w:val="both"/>
              <w:rPr>
                <w:sz w:val="20"/>
                <w:szCs w:val="20"/>
                <w:shd w:val="clear" w:color="auto" w:fill="FFFFFF"/>
              </w:rPr>
            </w:pPr>
            <w:r>
              <w:rPr>
                <w:sz w:val="20"/>
                <w:szCs w:val="20"/>
                <w:shd w:val="clear" w:color="auto" w:fill="FFFFFF"/>
              </w:rPr>
              <w:t>80</w:t>
            </w:r>
          </w:p>
        </w:tc>
      </w:tr>
      <w:tr w:rsidR="00FB665E" w14:paraId="5B8C2947" w14:textId="77777777" w:rsidTr="00FB665E">
        <w:trPr>
          <w:trHeight w:val="211"/>
        </w:trPr>
        <w:tc>
          <w:tcPr>
            <w:tcW w:w="3707" w:type="dxa"/>
          </w:tcPr>
          <w:p w14:paraId="568903E7" w14:textId="54B1B377" w:rsidR="00FB665E" w:rsidRDefault="00FB665E" w:rsidP="00A11A52">
            <w:pPr>
              <w:jc w:val="both"/>
              <w:rPr>
                <w:sz w:val="20"/>
                <w:szCs w:val="20"/>
                <w:shd w:val="clear" w:color="auto" w:fill="FFFFFF"/>
              </w:rPr>
            </w:pPr>
            <w:r>
              <w:rPr>
                <w:sz w:val="20"/>
                <w:szCs w:val="20"/>
                <w:shd w:val="clear" w:color="auto" w:fill="FFFFFF"/>
              </w:rPr>
              <w:t>DDLPS</w:t>
            </w:r>
          </w:p>
        </w:tc>
        <w:tc>
          <w:tcPr>
            <w:tcW w:w="3707" w:type="dxa"/>
          </w:tcPr>
          <w:p w14:paraId="616785FD" w14:textId="41123FC1" w:rsidR="00FB665E" w:rsidRDefault="00FB665E" w:rsidP="00A11A52">
            <w:pPr>
              <w:jc w:val="both"/>
              <w:rPr>
                <w:sz w:val="20"/>
                <w:szCs w:val="20"/>
                <w:shd w:val="clear" w:color="auto" w:fill="FFFFFF"/>
              </w:rPr>
            </w:pPr>
            <w:r>
              <w:rPr>
                <w:sz w:val="20"/>
                <w:szCs w:val="20"/>
                <w:shd w:val="clear" w:color="auto" w:fill="FFFFFF"/>
              </w:rPr>
              <w:t>50</w:t>
            </w:r>
          </w:p>
        </w:tc>
      </w:tr>
      <w:tr w:rsidR="00FB665E" w14:paraId="320D7AE9" w14:textId="77777777" w:rsidTr="00FB665E">
        <w:trPr>
          <w:trHeight w:val="211"/>
        </w:trPr>
        <w:tc>
          <w:tcPr>
            <w:tcW w:w="3707" w:type="dxa"/>
          </w:tcPr>
          <w:p w14:paraId="2B1877FD" w14:textId="47F82D7B" w:rsidR="00FB665E" w:rsidRDefault="00FB665E" w:rsidP="00A11A52">
            <w:pPr>
              <w:jc w:val="both"/>
              <w:rPr>
                <w:sz w:val="20"/>
                <w:szCs w:val="20"/>
                <w:shd w:val="clear" w:color="auto" w:fill="FFFFFF"/>
              </w:rPr>
            </w:pPr>
            <w:r>
              <w:rPr>
                <w:sz w:val="20"/>
                <w:szCs w:val="20"/>
                <w:shd w:val="clear" w:color="auto" w:fill="FFFFFF"/>
              </w:rPr>
              <w:t>UPS</w:t>
            </w:r>
          </w:p>
        </w:tc>
        <w:tc>
          <w:tcPr>
            <w:tcW w:w="3707" w:type="dxa"/>
          </w:tcPr>
          <w:p w14:paraId="64BFEDAA" w14:textId="1C619CF0" w:rsidR="00FB665E" w:rsidRDefault="00FB665E" w:rsidP="00A11A52">
            <w:pPr>
              <w:jc w:val="both"/>
              <w:rPr>
                <w:sz w:val="20"/>
                <w:szCs w:val="20"/>
                <w:shd w:val="clear" w:color="auto" w:fill="FFFFFF"/>
              </w:rPr>
            </w:pPr>
            <w:r>
              <w:rPr>
                <w:sz w:val="20"/>
                <w:szCs w:val="20"/>
                <w:shd w:val="clear" w:color="auto" w:fill="FFFFFF"/>
              </w:rPr>
              <w:t>44</w:t>
            </w:r>
          </w:p>
        </w:tc>
      </w:tr>
      <w:tr w:rsidR="00FB665E" w14:paraId="7152B950" w14:textId="77777777" w:rsidTr="00FB665E">
        <w:trPr>
          <w:trHeight w:val="219"/>
        </w:trPr>
        <w:tc>
          <w:tcPr>
            <w:tcW w:w="3707" w:type="dxa"/>
          </w:tcPr>
          <w:p w14:paraId="4A31028D" w14:textId="66F939CB" w:rsidR="00FB665E" w:rsidRDefault="00FB665E" w:rsidP="00A11A52">
            <w:pPr>
              <w:jc w:val="both"/>
              <w:rPr>
                <w:sz w:val="20"/>
                <w:szCs w:val="20"/>
                <w:shd w:val="clear" w:color="auto" w:fill="FFFFFF"/>
              </w:rPr>
            </w:pPr>
            <w:r>
              <w:rPr>
                <w:sz w:val="20"/>
                <w:szCs w:val="20"/>
                <w:shd w:val="clear" w:color="auto" w:fill="FFFFFF"/>
              </w:rPr>
              <w:t>MFS</w:t>
            </w:r>
          </w:p>
        </w:tc>
        <w:tc>
          <w:tcPr>
            <w:tcW w:w="3707" w:type="dxa"/>
          </w:tcPr>
          <w:p w14:paraId="553BC71E" w14:textId="47886AE5" w:rsidR="00FB665E" w:rsidRDefault="00FB665E" w:rsidP="00A11A52">
            <w:pPr>
              <w:jc w:val="both"/>
              <w:rPr>
                <w:sz w:val="20"/>
                <w:szCs w:val="20"/>
                <w:shd w:val="clear" w:color="auto" w:fill="FFFFFF"/>
              </w:rPr>
            </w:pPr>
            <w:r>
              <w:rPr>
                <w:sz w:val="20"/>
                <w:szCs w:val="20"/>
                <w:shd w:val="clear" w:color="auto" w:fill="FFFFFF"/>
              </w:rPr>
              <w:t>17</w:t>
            </w:r>
          </w:p>
        </w:tc>
      </w:tr>
      <w:tr w:rsidR="00FB665E" w14:paraId="235D106F" w14:textId="77777777" w:rsidTr="00FB665E">
        <w:trPr>
          <w:trHeight w:val="211"/>
        </w:trPr>
        <w:tc>
          <w:tcPr>
            <w:tcW w:w="3707" w:type="dxa"/>
          </w:tcPr>
          <w:p w14:paraId="0D9C3617" w14:textId="71D615BE" w:rsidR="00FB665E" w:rsidRDefault="00FB665E" w:rsidP="00A11A52">
            <w:pPr>
              <w:jc w:val="both"/>
              <w:rPr>
                <w:sz w:val="20"/>
                <w:szCs w:val="20"/>
                <w:shd w:val="clear" w:color="auto" w:fill="FFFFFF"/>
              </w:rPr>
            </w:pPr>
            <w:r>
              <w:rPr>
                <w:sz w:val="20"/>
                <w:szCs w:val="20"/>
                <w:shd w:val="clear" w:color="auto" w:fill="FFFFFF"/>
              </w:rPr>
              <w:t>SS</w:t>
            </w:r>
          </w:p>
        </w:tc>
        <w:tc>
          <w:tcPr>
            <w:tcW w:w="3707" w:type="dxa"/>
          </w:tcPr>
          <w:p w14:paraId="3CD3C5EE" w14:textId="39160771" w:rsidR="00FB665E" w:rsidRDefault="00FB665E" w:rsidP="00A11A52">
            <w:pPr>
              <w:jc w:val="both"/>
              <w:rPr>
                <w:sz w:val="20"/>
                <w:szCs w:val="20"/>
                <w:shd w:val="clear" w:color="auto" w:fill="FFFFFF"/>
              </w:rPr>
            </w:pPr>
            <w:r>
              <w:rPr>
                <w:sz w:val="20"/>
                <w:szCs w:val="20"/>
                <w:shd w:val="clear" w:color="auto" w:fill="FFFFFF"/>
              </w:rPr>
              <w:t>10</w:t>
            </w:r>
          </w:p>
        </w:tc>
      </w:tr>
      <w:tr w:rsidR="00FB665E" w14:paraId="13B970ED" w14:textId="77777777" w:rsidTr="00FB665E">
        <w:trPr>
          <w:trHeight w:val="211"/>
        </w:trPr>
        <w:tc>
          <w:tcPr>
            <w:tcW w:w="3707" w:type="dxa"/>
          </w:tcPr>
          <w:p w14:paraId="444C250D" w14:textId="2C45E493" w:rsidR="00FB665E" w:rsidRDefault="00FB665E" w:rsidP="00A11A52">
            <w:pPr>
              <w:jc w:val="both"/>
              <w:rPr>
                <w:sz w:val="20"/>
                <w:szCs w:val="20"/>
                <w:shd w:val="clear" w:color="auto" w:fill="FFFFFF"/>
              </w:rPr>
            </w:pPr>
            <w:r>
              <w:rPr>
                <w:sz w:val="20"/>
                <w:szCs w:val="20"/>
                <w:shd w:val="clear" w:color="auto" w:fill="FFFFFF"/>
              </w:rPr>
              <w:t>MPNST</w:t>
            </w:r>
          </w:p>
        </w:tc>
        <w:tc>
          <w:tcPr>
            <w:tcW w:w="3707" w:type="dxa"/>
          </w:tcPr>
          <w:p w14:paraId="38363C70" w14:textId="105EB565" w:rsidR="00FB665E" w:rsidRDefault="00FB665E" w:rsidP="00A11A52">
            <w:pPr>
              <w:jc w:val="both"/>
              <w:rPr>
                <w:sz w:val="20"/>
                <w:szCs w:val="20"/>
                <w:shd w:val="clear" w:color="auto" w:fill="FFFFFF"/>
              </w:rPr>
            </w:pPr>
            <w:r>
              <w:rPr>
                <w:sz w:val="20"/>
                <w:szCs w:val="20"/>
                <w:shd w:val="clear" w:color="auto" w:fill="FFFFFF"/>
              </w:rPr>
              <w:t>5</w:t>
            </w:r>
          </w:p>
        </w:tc>
      </w:tr>
    </w:tbl>
    <w:p w14:paraId="0799BD1A" w14:textId="7056614D" w:rsidR="00FB665E" w:rsidRDefault="00FB665E" w:rsidP="00A11A52">
      <w:pPr>
        <w:jc w:val="both"/>
        <w:rPr>
          <w:sz w:val="20"/>
          <w:szCs w:val="20"/>
          <w:shd w:val="clear" w:color="auto" w:fill="FFFFFF"/>
        </w:rPr>
      </w:pPr>
    </w:p>
    <w:p w14:paraId="3CDFCC92" w14:textId="4DA798F9" w:rsidR="00FB665E" w:rsidRPr="00FB665E" w:rsidRDefault="00FB665E" w:rsidP="00A11A52">
      <w:pPr>
        <w:jc w:val="both"/>
        <w:rPr>
          <w:b/>
          <w:bCs/>
          <w:sz w:val="20"/>
          <w:szCs w:val="20"/>
          <w:shd w:val="clear" w:color="auto" w:fill="FFFFFF"/>
        </w:rPr>
      </w:pPr>
      <w:r w:rsidRPr="00FB665E">
        <w:rPr>
          <w:b/>
          <w:bCs/>
          <w:sz w:val="20"/>
          <w:szCs w:val="20"/>
          <w:shd w:val="clear" w:color="auto" w:fill="FFFFFF"/>
        </w:rPr>
        <w:t>Table 1. Sarcoma Types</w:t>
      </w:r>
    </w:p>
    <w:p w14:paraId="31A46A64" w14:textId="77777777" w:rsidR="00FB665E" w:rsidRDefault="00FB665E" w:rsidP="00A11A52">
      <w:pPr>
        <w:jc w:val="both"/>
        <w:rPr>
          <w:sz w:val="20"/>
          <w:szCs w:val="20"/>
          <w:shd w:val="clear" w:color="auto" w:fill="FFFFFF"/>
        </w:rPr>
      </w:pPr>
    </w:p>
    <w:p w14:paraId="320D6CE2" w14:textId="437200E9" w:rsidR="004C011E" w:rsidRPr="00990DDE" w:rsidRDefault="00770667" w:rsidP="00A11A52">
      <w:pPr>
        <w:jc w:val="both"/>
        <w:rPr>
          <w:sz w:val="20"/>
          <w:szCs w:val="20"/>
        </w:rPr>
      </w:pPr>
      <w:r>
        <w:rPr>
          <w:sz w:val="20"/>
          <w:szCs w:val="20"/>
          <w:shd w:val="clear" w:color="auto" w:fill="FFFFFF"/>
        </w:rPr>
        <w:t>These cases were</w:t>
      </w:r>
      <w:r w:rsidR="006E321F" w:rsidRPr="00990DDE">
        <w:rPr>
          <w:sz w:val="20"/>
          <w:szCs w:val="20"/>
          <w:shd w:val="clear" w:color="auto" w:fill="FFFFFF"/>
        </w:rPr>
        <w:t xml:space="preserve"> collected</w:t>
      </w:r>
      <w:r w:rsidR="00345027" w:rsidRPr="00990DDE">
        <w:rPr>
          <w:sz w:val="20"/>
          <w:szCs w:val="20"/>
          <w:shd w:val="clear" w:color="auto" w:fill="FFFFFF"/>
        </w:rPr>
        <w:t xml:space="preserve"> and processed </w:t>
      </w:r>
      <w:r w:rsidR="006E321F" w:rsidRPr="00990DDE">
        <w:rPr>
          <w:sz w:val="20"/>
          <w:szCs w:val="20"/>
          <w:shd w:val="clear" w:color="auto" w:fill="FFFFFF"/>
        </w:rPr>
        <w:t>as part of the TCGA-SARC project.</w:t>
      </w:r>
      <w:r w:rsidR="0020229F" w:rsidRPr="00990DDE">
        <w:rPr>
          <w:sz w:val="20"/>
          <w:szCs w:val="20"/>
          <w:shd w:val="clear" w:color="auto" w:fill="FFFFFF"/>
        </w:rPr>
        <w:t xml:space="preserve"> </w:t>
      </w:r>
      <w:r w:rsidR="008C3BB6" w:rsidRPr="00990DDE">
        <w:rPr>
          <w:sz w:val="20"/>
          <w:szCs w:val="20"/>
        </w:rPr>
        <w:t>The</w:t>
      </w:r>
      <w:r w:rsidR="009454E6" w:rsidRPr="00990DDE">
        <w:rPr>
          <w:sz w:val="20"/>
          <w:szCs w:val="20"/>
        </w:rPr>
        <w:t xml:space="preserve"> study</w:t>
      </w:r>
      <w:r w:rsidR="008C3BB6" w:rsidRPr="00990DDE">
        <w:rPr>
          <w:sz w:val="20"/>
          <w:szCs w:val="20"/>
        </w:rPr>
        <w:t xml:space="preserve"> </w:t>
      </w:r>
      <w:r w:rsidR="000409B3" w:rsidRPr="00990DDE">
        <w:rPr>
          <w:sz w:val="20"/>
          <w:szCs w:val="20"/>
        </w:rPr>
        <w:t>used</w:t>
      </w:r>
      <w:r w:rsidR="000409B3">
        <w:t xml:space="preserve"> </w:t>
      </w:r>
      <w:r w:rsidR="000409B3" w:rsidRPr="00990DDE">
        <w:rPr>
          <w:sz w:val="20"/>
          <w:szCs w:val="20"/>
        </w:rPr>
        <w:t xml:space="preserve">a variety of statistical and machine learning techniques (predominantly </w:t>
      </w:r>
      <w:r w:rsidR="0020518C" w:rsidRPr="00990DDE">
        <w:rPr>
          <w:sz w:val="20"/>
          <w:szCs w:val="20"/>
        </w:rPr>
        <w:t xml:space="preserve">unsupervised hierarchical </w:t>
      </w:r>
      <w:r w:rsidR="000409B3" w:rsidRPr="00990DDE">
        <w:rPr>
          <w:sz w:val="20"/>
          <w:szCs w:val="20"/>
        </w:rPr>
        <w:t xml:space="preserve">clustering) to provide an </w:t>
      </w:r>
      <w:r w:rsidR="008C3BB6" w:rsidRPr="00990DDE">
        <w:rPr>
          <w:sz w:val="20"/>
          <w:szCs w:val="20"/>
        </w:rPr>
        <w:t xml:space="preserve">integrated genome-scale analyses of </w:t>
      </w:r>
      <w:r w:rsidR="006E321F" w:rsidRPr="00990DDE">
        <w:rPr>
          <w:sz w:val="20"/>
          <w:szCs w:val="20"/>
        </w:rPr>
        <w:t>gene expression</w:t>
      </w:r>
      <w:r w:rsidR="008C3BB6" w:rsidRPr="00990DDE">
        <w:rPr>
          <w:sz w:val="20"/>
          <w:szCs w:val="20"/>
        </w:rPr>
        <w:t>, microRNA, protein, and alterations of DNA sequence, methylation, and copy number to understand the genomic diversity of oncogenic drivers, to refine clinical risk stratification, and to identify potential therapeutic targets.</w:t>
      </w:r>
      <w:r w:rsidR="008C3BB6" w:rsidRPr="00990DDE">
        <w:rPr>
          <w:sz w:val="20"/>
          <w:szCs w:val="20"/>
          <w:shd w:val="clear" w:color="auto" w:fill="FFFFFF"/>
        </w:rPr>
        <w:t xml:space="preserve"> </w:t>
      </w:r>
      <w:r w:rsidR="007D0BF0" w:rsidRPr="00990DDE">
        <w:rPr>
          <w:sz w:val="20"/>
          <w:szCs w:val="20"/>
          <w:shd w:val="clear" w:color="auto" w:fill="FFFFFF"/>
        </w:rPr>
        <w:t xml:space="preserve">The results of the study show that </w:t>
      </w:r>
      <w:r w:rsidR="007D0BF0" w:rsidRPr="00990DDE">
        <w:rPr>
          <w:sz w:val="20"/>
          <w:szCs w:val="20"/>
        </w:rPr>
        <w:t>t</w:t>
      </w:r>
      <w:r w:rsidR="008C3BB6" w:rsidRPr="00990DDE">
        <w:rPr>
          <w:sz w:val="20"/>
          <w:szCs w:val="20"/>
        </w:rPr>
        <w:t xml:space="preserve">he overall somatic mutation burden in these 206 sarcomas was </w:t>
      </w:r>
      <w:r w:rsidR="00B42F80" w:rsidRPr="00990DDE">
        <w:rPr>
          <w:sz w:val="20"/>
          <w:szCs w:val="20"/>
        </w:rPr>
        <w:t xml:space="preserve">relatively </w:t>
      </w:r>
      <w:r w:rsidR="008C3BB6" w:rsidRPr="00990DDE">
        <w:rPr>
          <w:sz w:val="20"/>
          <w:szCs w:val="20"/>
        </w:rPr>
        <w:t>low</w:t>
      </w:r>
      <w:r w:rsidR="00B42F80" w:rsidRPr="00990DDE">
        <w:rPr>
          <w:sz w:val="20"/>
          <w:szCs w:val="20"/>
        </w:rPr>
        <w:t xml:space="preserve"> compared to other cancers</w:t>
      </w:r>
      <w:r w:rsidR="00345FF9" w:rsidRPr="00990DDE">
        <w:rPr>
          <w:sz w:val="20"/>
          <w:szCs w:val="20"/>
        </w:rPr>
        <w:t>, with only three genes, TP53, RB1, and ARTX, highly</w:t>
      </w:r>
      <w:r w:rsidR="00740ECE" w:rsidRPr="00990DDE">
        <w:rPr>
          <w:sz w:val="20"/>
          <w:szCs w:val="20"/>
        </w:rPr>
        <w:t xml:space="preserve"> </w:t>
      </w:r>
      <w:r w:rsidR="00345FF9" w:rsidRPr="00990DDE">
        <w:rPr>
          <w:sz w:val="20"/>
          <w:szCs w:val="20"/>
        </w:rPr>
        <w:t>recurrently mutated across sarcoma types</w:t>
      </w:r>
      <w:r w:rsidR="00353226" w:rsidRPr="00990DDE">
        <w:rPr>
          <w:sz w:val="20"/>
          <w:szCs w:val="20"/>
        </w:rPr>
        <w:t xml:space="preserve">. Instead, </w:t>
      </w:r>
      <w:r w:rsidR="007D0BF0" w:rsidRPr="00990DDE">
        <w:rPr>
          <w:sz w:val="20"/>
          <w:szCs w:val="20"/>
        </w:rPr>
        <w:t>a</w:t>
      </w:r>
      <w:r w:rsidR="008C3BB6" w:rsidRPr="00990DDE">
        <w:rPr>
          <w:sz w:val="20"/>
          <w:szCs w:val="20"/>
        </w:rPr>
        <w:t xml:space="preserve">dult soft tissue sarcomas </w:t>
      </w:r>
      <w:r w:rsidR="00740ECE" w:rsidRPr="00990DDE">
        <w:rPr>
          <w:sz w:val="20"/>
          <w:szCs w:val="20"/>
        </w:rPr>
        <w:t>exhibit</w:t>
      </w:r>
      <w:r w:rsidR="008C3BB6" w:rsidRPr="00990DDE">
        <w:rPr>
          <w:sz w:val="20"/>
          <w:szCs w:val="20"/>
        </w:rPr>
        <w:t xml:space="preserve"> frequent </w:t>
      </w:r>
      <w:r w:rsidR="007D0BF0" w:rsidRPr="00990DDE">
        <w:rPr>
          <w:sz w:val="20"/>
          <w:szCs w:val="20"/>
        </w:rPr>
        <w:t xml:space="preserve">somatic </w:t>
      </w:r>
      <w:r w:rsidR="008C3BB6" w:rsidRPr="00990DDE">
        <w:rPr>
          <w:sz w:val="20"/>
          <w:szCs w:val="20"/>
        </w:rPr>
        <w:t>copy-number alterations</w:t>
      </w:r>
      <w:r w:rsidR="007D0BF0" w:rsidRPr="00990DDE">
        <w:rPr>
          <w:sz w:val="20"/>
          <w:szCs w:val="20"/>
        </w:rPr>
        <w:t xml:space="preserve"> (SCNAs)</w:t>
      </w:r>
      <w:r w:rsidR="00353226" w:rsidRPr="00990DDE">
        <w:rPr>
          <w:sz w:val="20"/>
          <w:szCs w:val="20"/>
        </w:rPr>
        <w:t xml:space="preserve"> relative to other forms of cancer</w:t>
      </w:r>
      <w:r w:rsidR="004C011E" w:rsidRPr="00990DDE">
        <w:rPr>
          <w:sz w:val="20"/>
          <w:szCs w:val="20"/>
        </w:rPr>
        <w:t xml:space="preserve"> (see Figure </w:t>
      </w:r>
      <w:r w:rsidR="00985AB8" w:rsidRPr="00990DDE">
        <w:rPr>
          <w:sz w:val="20"/>
          <w:szCs w:val="20"/>
        </w:rPr>
        <w:t>1</w:t>
      </w:r>
      <w:r w:rsidR="004C011E" w:rsidRPr="00990DDE">
        <w:rPr>
          <w:sz w:val="20"/>
          <w:szCs w:val="20"/>
        </w:rPr>
        <w:t xml:space="preserve">). They </w:t>
      </w:r>
      <w:r w:rsidR="00985AB8" w:rsidRPr="00990DDE">
        <w:rPr>
          <w:sz w:val="20"/>
          <w:szCs w:val="20"/>
        </w:rPr>
        <w:t xml:space="preserve">utilized </w:t>
      </w:r>
      <w:r w:rsidR="004C011E" w:rsidRPr="00990DDE">
        <w:rPr>
          <w:sz w:val="20"/>
          <w:szCs w:val="20"/>
        </w:rPr>
        <w:t xml:space="preserve">unsupervised cluster analysis of somatic copy-number alterations (SCNAs) </w:t>
      </w:r>
      <w:r w:rsidR="00985AB8" w:rsidRPr="00990DDE">
        <w:rPr>
          <w:sz w:val="20"/>
          <w:szCs w:val="20"/>
        </w:rPr>
        <w:t xml:space="preserve">to </w:t>
      </w:r>
      <w:r w:rsidR="004C011E" w:rsidRPr="00990DDE">
        <w:rPr>
          <w:sz w:val="20"/>
          <w:szCs w:val="20"/>
        </w:rPr>
        <w:t>divide</w:t>
      </w:r>
      <w:r w:rsidR="00985AB8" w:rsidRPr="00990DDE">
        <w:rPr>
          <w:sz w:val="20"/>
          <w:szCs w:val="20"/>
        </w:rPr>
        <w:t xml:space="preserve"> the</w:t>
      </w:r>
      <w:r w:rsidR="004C011E" w:rsidRPr="00990DDE">
        <w:rPr>
          <w:sz w:val="20"/>
          <w:szCs w:val="20"/>
        </w:rPr>
        <w:t xml:space="preserve"> cases into 6 major clusters</w:t>
      </w:r>
      <w:r w:rsidR="00841436" w:rsidRPr="00990DDE">
        <w:rPr>
          <w:sz w:val="20"/>
          <w:szCs w:val="20"/>
        </w:rPr>
        <w:t xml:space="preserve"> </w:t>
      </w:r>
      <w:r w:rsidR="004C011E" w:rsidRPr="00990DDE">
        <w:rPr>
          <w:sz w:val="20"/>
          <w:szCs w:val="20"/>
        </w:rPr>
        <w:t xml:space="preserve">C2 with relatively few unbalanced segments, consisting mostly of DDLPS and SS; C3, consisting mostly of DDLPS with complex copy-number alterations; C4 and C5, dominated by LMS; and C1 and C6 consisting mostly of UPS and MFS.” </w:t>
      </w:r>
    </w:p>
    <w:p w14:paraId="3EC802C0" w14:textId="4816E973" w:rsidR="00FB1305" w:rsidRPr="00990DDE" w:rsidRDefault="00FB1305" w:rsidP="00A11A52">
      <w:pPr>
        <w:jc w:val="both"/>
        <w:rPr>
          <w:sz w:val="20"/>
          <w:szCs w:val="20"/>
        </w:rPr>
      </w:pPr>
    </w:p>
    <w:p w14:paraId="38858CE2" w14:textId="77777777" w:rsidR="00EA63E7" w:rsidRPr="00990DDE" w:rsidRDefault="00EA63E7" w:rsidP="00A11A52">
      <w:pPr>
        <w:jc w:val="both"/>
        <w:rPr>
          <w:sz w:val="20"/>
          <w:szCs w:val="20"/>
        </w:rPr>
      </w:pPr>
    </w:p>
    <w:p w14:paraId="1BA18D89" w14:textId="1122EC4F" w:rsidR="00FB1305" w:rsidRPr="007C502F" w:rsidRDefault="00FB1305" w:rsidP="00B42F80">
      <w:r>
        <w:rPr>
          <w:noProof/>
        </w:rPr>
        <w:drawing>
          <wp:inline distT="0" distB="0" distL="0" distR="0" wp14:anchorId="03D04D26" wp14:editId="0627F1C2">
            <wp:extent cx="5943600" cy="3766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N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14:paraId="5D564D40" w14:textId="75765FF9" w:rsidR="00B42F80" w:rsidRPr="000C6927" w:rsidRDefault="00AD65EC" w:rsidP="000C6927">
      <w:r w:rsidRPr="00990DDE">
        <w:rPr>
          <w:b/>
          <w:bCs/>
          <w:sz w:val="20"/>
          <w:szCs w:val="20"/>
        </w:rPr>
        <w:t>Figure 1</w:t>
      </w:r>
      <w:r w:rsidR="00A11A52" w:rsidRPr="00990DDE">
        <w:rPr>
          <w:b/>
          <w:bCs/>
          <w:sz w:val="20"/>
          <w:szCs w:val="20"/>
        </w:rPr>
        <w:t>.</w:t>
      </w:r>
      <w:r w:rsidRPr="00990DDE">
        <w:rPr>
          <w:sz w:val="20"/>
          <w:szCs w:val="20"/>
        </w:rPr>
        <w:t xml:space="preserve"> </w:t>
      </w:r>
      <w:r w:rsidR="000C6927" w:rsidRPr="000C6927">
        <w:rPr>
          <w:color w:val="505050"/>
          <w:sz w:val="20"/>
          <w:szCs w:val="20"/>
          <w:shd w:val="clear" w:color="auto" w:fill="FFFFFF"/>
        </w:rPr>
        <w:t>Landscape of Genomic Alterations in 206 Sarcomas</w:t>
      </w:r>
    </w:p>
    <w:p w14:paraId="24AA0D10" w14:textId="77777777" w:rsidR="00FD7943" w:rsidRDefault="00FD7943" w:rsidP="00FD7943"/>
    <w:p w14:paraId="34AD54A4" w14:textId="433AAA8E" w:rsidR="004C011E" w:rsidRPr="00990DDE" w:rsidRDefault="000409B3" w:rsidP="00A11A52">
      <w:pPr>
        <w:jc w:val="both"/>
        <w:rPr>
          <w:sz w:val="20"/>
          <w:szCs w:val="20"/>
          <w:shd w:val="clear" w:color="auto" w:fill="FFFFFF"/>
        </w:rPr>
      </w:pPr>
      <w:r w:rsidRPr="00990DDE">
        <w:rPr>
          <w:sz w:val="20"/>
          <w:szCs w:val="20"/>
        </w:rPr>
        <w:t>More r</w:t>
      </w:r>
      <w:r w:rsidR="00690A9A" w:rsidRPr="00990DDE">
        <w:rPr>
          <w:sz w:val="20"/>
          <w:szCs w:val="20"/>
        </w:rPr>
        <w:t>ecently, th</w:t>
      </w:r>
      <w:r w:rsidR="006E321F" w:rsidRPr="00990DDE">
        <w:rPr>
          <w:sz w:val="20"/>
          <w:szCs w:val="20"/>
        </w:rPr>
        <w:t xml:space="preserve">e TCGA-SARC </w:t>
      </w:r>
      <w:r w:rsidR="00345027" w:rsidRPr="00990DDE">
        <w:rPr>
          <w:sz w:val="20"/>
          <w:szCs w:val="20"/>
        </w:rPr>
        <w:t xml:space="preserve">RNA-seq count </w:t>
      </w:r>
      <w:r w:rsidR="00690A9A" w:rsidRPr="00990DDE">
        <w:rPr>
          <w:sz w:val="20"/>
          <w:szCs w:val="20"/>
        </w:rPr>
        <w:t>data has been analyzed with a combination of machine learning technologies</w:t>
      </w:r>
      <w:r w:rsidR="000C6927" w:rsidRPr="000C6927">
        <w:rPr>
          <w:sz w:val="20"/>
          <w:szCs w:val="20"/>
          <w:vertAlign w:val="superscript"/>
        </w:rPr>
        <w:fldChar w:fldCharType="begin"/>
      </w:r>
      <w:r w:rsidR="000C6927" w:rsidRPr="000C6927">
        <w:rPr>
          <w:sz w:val="20"/>
          <w:szCs w:val="20"/>
          <w:vertAlign w:val="superscript"/>
        </w:rPr>
        <w:instrText xml:space="preserve"> REF _Ref25243637 \r </w:instrText>
      </w:r>
      <w:r w:rsidR="000C6927">
        <w:rPr>
          <w:sz w:val="20"/>
          <w:szCs w:val="20"/>
          <w:vertAlign w:val="superscript"/>
        </w:rPr>
        <w:instrText xml:space="preserve"> \* MERGEFORMAT </w:instrText>
      </w:r>
      <w:r w:rsidR="000C6927" w:rsidRPr="000C6927">
        <w:rPr>
          <w:sz w:val="20"/>
          <w:szCs w:val="20"/>
          <w:vertAlign w:val="superscript"/>
        </w:rPr>
        <w:fldChar w:fldCharType="separate"/>
      </w:r>
      <w:r w:rsidR="000C6927" w:rsidRPr="000C6927">
        <w:rPr>
          <w:sz w:val="20"/>
          <w:szCs w:val="20"/>
          <w:vertAlign w:val="superscript"/>
        </w:rPr>
        <w:t>5</w:t>
      </w:r>
      <w:r w:rsidR="000C6927" w:rsidRPr="000C6927">
        <w:rPr>
          <w:sz w:val="20"/>
          <w:szCs w:val="20"/>
          <w:vertAlign w:val="superscript"/>
        </w:rPr>
        <w:fldChar w:fldCharType="end"/>
      </w:r>
      <w:r w:rsidR="00690A9A" w:rsidRPr="00990DDE">
        <w:rPr>
          <w:sz w:val="20"/>
          <w:szCs w:val="20"/>
        </w:rPr>
        <w:t xml:space="preserve">. </w:t>
      </w:r>
      <w:r w:rsidR="00345027" w:rsidRPr="00990DDE">
        <w:rPr>
          <w:sz w:val="20"/>
          <w:szCs w:val="20"/>
        </w:rPr>
        <w:t xml:space="preserve">Gene expression </w:t>
      </w:r>
      <w:r w:rsidR="001B03F6" w:rsidRPr="00990DDE">
        <w:rPr>
          <w:sz w:val="20"/>
          <w:szCs w:val="20"/>
        </w:rPr>
        <w:t>samples</w:t>
      </w:r>
      <w:r w:rsidR="0097511E" w:rsidRPr="00990DDE">
        <w:rPr>
          <w:sz w:val="20"/>
          <w:szCs w:val="20"/>
        </w:rPr>
        <w:t xml:space="preserve"> for</w:t>
      </w:r>
      <w:r w:rsidR="00690A9A" w:rsidRPr="00990DDE">
        <w:rPr>
          <w:sz w:val="20"/>
          <w:szCs w:val="20"/>
        </w:rPr>
        <w:t xml:space="preserve"> soft tissue sarcomas from TCGA </w:t>
      </w:r>
      <w:r w:rsidR="00A86686" w:rsidRPr="00990DDE">
        <w:rPr>
          <w:sz w:val="20"/>
          <w:szCs w:val="20"/>
        </w:rPr>
        <w:t>w</w:t>
      </w:r>
      <w:r w:rsidR="001B03F6" w:rsidRPr="00990DDE">
        <w:rPr>
          <w:sz w:val="20"/>
          <w:szCs w:val="20"/>
        </w:rPr>
        <w:t>ere</w:t>
      </w:r>
      <w:r w:rsidR="00A86686" w:rsidRPr="00990DDE">
        <w:rPr>
          <w:sz w:val="20"/>
          <w:szCs w:val="20"/>
        </w:rPr>
        <w:t xml:space="preserve"> combined </w:t>
      </w:r>
      <w:r w:rsidR="00690A9A" w:rsidRPr="00990DDE">
        <w:rPr>
          <w:sz w:val="20"/>
          <w:szCs w:val="20"/>
        </w:rPr>
        <w:t xml:space="preserve">with gene expression </w:t>
      </w:r>
      <w:r w:rsidR="001B03F6" w:rsidRPr="00990DDE">
        <w:rPr>
          <w:sz w:val="20"/>
          <w:szCs w:val="20"/>
        </w:rPr>
        <w:t>samples</w:t>
      </w:r>
      <w:r w:rsidR="00690A9A" w:rsidRPr="00990DDE">
        <w:rPr>
          <w:sz w:val="20"/>
          <w:szCs w:val="20"/>
        </w:rPr>
        <w:t xml:space="preserve"> </w:t>
      </w:r>
      <w:r w:rsidR="001B03F6" w:rsidRPr="00990DDE">
        <w:rPr>
          <w:sz w:val="20"/>
          <w:szCs w:val="20"/>
        </w:rPr>
        <w:t>from</w:t>
      </w:r>
      <w:r w:rsidR="00690A9A" w:rsidRPr="00990DDE">
        <w:rPr>
          <w:sz w:val="20"/>
          <w:szCs w:val="20"/>
        </w:rPr>
        <w:t xml:space="preserve"> tissue without malignancies </w:t>
      </w:r>
      <w:r w:rsidR="00F01BDC" w:rsidRPr="00990DDE">
        <w:rPr>
          <w:sz w:val="20"/>
          <w:szCs w:val="20"/>
        </w:rPr>
        <w:t xml:space="preserve">from </w:t>
      </w:r>
      <w:r w:rsidR="00690A9A" w:rsidRPr="00990DDE">
        <w:rPr>
          <w:sz w:val="20"/>
          <w:szCs w:val="20"/>
        </w:rPr>
        <w:t>the G</w:t>
      </w:r>
      <w:r w:rsidR="002B0B6E" w:rsidRPr="00990DDE">
        <w:rPr>
          <w:sz w:val="20"/>
          <w:szCs w:val="20"/>
        </w:rPr>
        <w:t xml:space="preserve">enotype Tissue Extension </w:t>
      </w:r>
      <w:r w:rsidR="0097511E" w:rsidRPr="00990DDE">
        <w:rPr>
          <w:sz w:val="20"/>
          <w:szCs w:val="20"/>
        </w:rPr>
        <w:t xml:space="preserve">project </w:t>
      </w:r>
      <w:r w:rsidR="00353226" w:rsidRPr="00990DDE">
        <w:rPr>
          <w:sz w:val="20"/>
          <w:szCs w:val="20"/>
        </w:rPr>
        <w:t xml:space="preserve">and analyzed </w:t>
      </w:r>
      <w:r w:rsidR="004025BC" w:rsidRPr="00990DDE">
        <w:rPr>
          <w:sz w:val="20"/>
          <w:szCs w:val="20"/>
        </w:rPr>
        <w:t xml:space="preserve">using </w:t>
      </w:r>
      <w:r w:rsidR="00490343" w:rsidRPr="00990DDE">
        <w:rPr>
          <w:sz w:val="20"/>
          <w:szCs w:val="20"/>
        </w:rPr>
        <w:t xml:space="preserve">a deep learning neural network to identify similarities between normal tissue and tumors. They </w:t>
      </w:r>
      <w:r w:rsidR="00345027" w:rsidRPr="00990DDE">
        <w:rPr>
          <w:sz w:val="20"/>
          <w:szCs w:val="20"/>
        </w:rPr>
        <w:t xml:space="preserve">also </w:t>
      </w:r>
      <w:r w:rsidR="00490343" w:rsidRPr="00990DDE">
        <w:rPr>
          <w:sz w:val="20"/>
          <w:szCs w:val="20"/>
        </w:rPr>
        <w:t>p</w:t>
      </w:r>
      <w:r w:rsidR="00841436" w:rsidRPr="00990DDE">
        <w:rPr>
          <w:sz w:val="20"/>
          <w:szCs w:val="20"/>
        </w:rPr>
        <w:t>er</w:t>
      </w:r>
      <w:r w:rsidR="00490343" w:rsidRPr="00990DDE">
        <w:rPr>
          <w:sz w:val="20"/>
          <w:szCs w:val="20"/>
        </w:rPr>
        <w:t xml:space="preserve">formed </w:t>
      </w:r>
      <w:r w:rsidR="00D807D3" w:rsidRPr="00990DDE">
        <w:rPr>
          <w:sz w:val="20"/>
          <w:szCs w:val="20"/>
        </w:rPr>
        <w:t xml:space="preserve">unsupervised </w:t>
      </w:r>
      <w:r w:rsidR="00D807D3" w:rsidRPr="00990DDE">
        <w:rPr>
          <w:sz w:val="20"/>
          <w:szCs w:val="20"/>
        </w:rPr>
        <w:lastRenderedPageBreak/>
        <w:t>t-Distributed Stochastic Neighbor Embedding</w:t>
      </w:r>
      <w:r w:rsidR="00490343" w:rsidRPr="00990DDE">
        <w:rPr>
          <w:sz w:val="20"/>
          <w:szCs w:val="20"/>
        </w:rPr>
        <w:t xml:space="preserve"> on the gene expression data to identify</w:t>
      </w:r>
      <w:r w:rsidR="00F01BDC" w:rsidRPr="00990DDE">
        <w:rPr>
          <w:sz w:val="20"/>
          <w:szCs w:val="20"/>
        </w:rPr>
        <w:t xml:space="preserve"> 3 main clusters: STLMS and ULMS</w:t>
      </w:r>
      <w:r w:rsidR="00345027" w:rsidRPr="00990DDE">
        <w:rPr>
          <w:sz w:val="20"/>
          <w:szCs w:val="20"/>
        </w:rPr>
        <w:t xml:space="preserve"> (both forms of LMS)</w:t>
      </w:r>
      <w:r w:rsidR="00B42F80" w:rsidRPr="00990DDE">
        <w:rPr>
          <w:sz w:val="20"/>
          <w:szCs w:val="20"/>
        </w:rPr>
        <w:t>;</w:t>
      </w:r>
      <w:r w:rsidR="00F01BDC" w:rsidRPr="00990DDE">
        <w:rPr>
          <w:sz w:val="20"/>
          <w:szCs w:val="20"/>
        </w:rPr>
        <w:t xml:space="preserve"> DDLPS, UPS, and MFS</w:t>
      </w:r>
      <w:r w:rsidR="00B42F80" w:rsidRPr="00990DDE">
        <w:rPr>
          <w:sz w:val="20"/>
          <w:szCs w:val="20"/>
        </w:rPr>
        <w:t>;</w:t>
      </w:r>
      <w:r w:rsidR="00F01BDC" w:rsidRPr="00990DDE">
        <w:rPr>
          <w:sz w:val="20"/>
          <w:szCs w:val="20"/>
        </w:rPr>
        <w:t xml:space="preserve"> and SS and MPNST</w:t>
      </w:r>
      <w:r w:rsidR="004C011E" w:rsidRPr="00990DDE">
        <w:rPr>
          <w:sz w:val="20"/>
          <w:szCs w:val="20"/>
        </w:rPr>
        <w:t xml:space="preserve"> (see </w:t>
      </w:r>
      <w:r w:rsidR="000C6927">
        <w:rPr>
          <w:sz w:val="20"/>
          <w:szCs w:val="20"/>
        </w:rPr>
        <w:t>F</w:t>
      </w:r>
      <w:r w:rsidR="004C011E" w:rsidRPr="00990DDE">
        <w:rPr>
          <w:sz w:val="20"/>
          <w:szCs w:val="20"/>
        </w:rPr>
        <w:t xml:space="preserve">igure </w:t>
      </w:r>
      <w:r w:rsidR="00AD65EC" w:rsidRPr="00990DDE">
        <w:rPr>
          <w:sz w:val="20"/>
          <w:szCs w:val="20"/>
        </w:rPr>
        <w:t>2</w:t>
      </w:r>
      <w:r w:rsidR="004C011E" w:rsidRPr="00990DDE">
        <w:rPr>
          <w:sz w:val="20"/>
          <w:szCs w:val="20"/>
        </w:rPr>
        <w:t xml:space="preserve">). </w:t>
      </w:r>
      <w:r w:rsidR="00345027" w:rsidRPr="00990DDE">
        <w:rPr>
          <w:sz w:val="20"/>
          <w:szCs w:val="20"/>
          <w:shd w:val="clear" w:color="auto" w:fill="FFFFFF"/>
        </w:rPr>
        <w:t xml:space="preserve">Finally, they </w:t>
      </w:r>
      <w:r w:rsidR="004C011E" w:rsidRPr="00990DDE">
        <w:rPr>
          <w:sz w:val="20"/>
          <w:szCs w:val="20"/>
          <w:shd w:val="clear" w:color="auto" w:fill="FFFFFF"/>
        </w:rPr>
        <w:t>utilized a random forest algorithm to identify diagnostic markers for soft tissue sarcoma that distinguished between synovial sarcoma and MPNST, as well as a k-nearest neighbor algorithm to identify prognostic genes that are strong predictors of disease outcome.</w:t>
      </w:r>
    </w:p>
    <w:p w14:paraId="79F159D8" w14:textId="7894F96E" w:rsidR="0097511E" w:rsidRPr="00990DDE" w:rsidRDefault="0097511E" w:rsidP="00A11A52">
      <w:pPr>
        <w:jc w:val="both"/>
        <w:rPr>
          <w:sz w:val="20"/>
          <w:szCs w:val="20"/>
        </w:rPr>
      </w:pPr>
    </w:p>
    <w:p w14:paraId="0703CAB0" w14:textId="77777777" w:rsidR="0097511E" w:rsidRDefault="0097511E" w:rsidP="00A11A52">
      <w:pPr>
        <w:jc w:val="both"/>
      </w:pPr>
    </w:p>
    <w:p w14:paraId="0642B88B" w14:textId="77777777" w:rsidR="00FB1305" w:rsidRDefault="00FB1305" w:rsidP="002B0B6E"/>
    <w:p w14:paraId="4AC043B8" w14:textId="199F1058" w:rsidR="0097511E" w:rsidRDefault="0097511E" w:rsidP="002B0B6E">
      <w:r>
        <w:rPr>
          <w:noProof/>
        </w:rPr>
        <w:drawing>
          <wp:inline distT="0" distB="0" distL="0" distR="0" wp14:anchorId="27F6630E" wp14:editId="4712F473">
            <wp:extent cx="55499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f3Clusters.png"/>
                    <pic:cNvPicPr/>
                  </pic:nvPicPr>
                  <pic:blipFill>
                    <a:blip r:embed="rId11">
                      <a:extLst>
                        <a:ext uri="{28A0092B-C50C-407E-A947-70E740481C1C}">
                          <a14:useLocalDpi xmlns:a14="http://schemas.microsoft.com/office/drawing/2010/main" val="0"/>
                        </a:ext>
                      </a:extLst>
                    </a:blip>
                    <a:stretch>
                      <a:fillRect/>
                    </a:stretch>
                  </pic:blipFill>
                  <pic:spPr>
                    <a:xfrm>
                      <a:off x="0" y="0"/>
                      <a:ext cx="5549900" cy="3111500"/>
                    </a:xfrm>
                    <a:prstGeom prst="rect">
                      <a:avLst/>
                    </a:prstGeom>
                  </pic:spPr>
                </pic:pic>
              </a:graphicData>
            </a:graphic>
          </wp:inline>
        </w:drawing>
      </w:r>
    </w:p>
    <w:p w14:paraId="4989932E" w14:textId="77777777" w:rsidR="00FB1305" w:rsidRDefault="00FB1305" w:rsidP="00FB1305"/>
    <w:p w14:paraId="69AFAD99" w14:textId="77777777" w:rsidR="000C6927" w:rsidRPr="000C6927" w:rsidRDefault="00FB1305" w:rsidP="000C6927">
      <w:r w:rsidRPr="00990DDE">
        <w:rPr>
          <w:b/>
          <w:bCs/>
          <w:sz w:val="20"/>
          <w:szCs w:val="20"/>
        </w:rPr>
        <w:t xml:space="preserve">Figure </w:t>
      </w:r>
      <w:r w:rsidR="00AD65EC" w:rsidRPr="00990DDE">
        <w:rPr>
          <w:b/>
          <w:bCs/>
          <w:sz w:val="20"/>
          <w:szCs w:val="20"/>
        </w:rPr>
        <w:t>2</w:t>
      </w:r>
      <w:r w:rsidR="00A11A52" w:rsidRPr="00990DDE">
        <w:rPr>
          <w:b/>
          <w:bCs/>
          <w:sz w:val="20"/>
          <w:szCs w:val="20"/>
        </w:rPr>
        <w:t>.</w:t>
      </w:r>
      <w:r w:rsidR="00AD65EC" w:rsidRPr="00990DDE">
        <w:rPr>
          <w:sz w:val="20"/>
          <w:szCs w:val="20"/>
        </w:rPr>
        <w:t xml:space="preserve"> </w:t>
      </w:r>
      <w:r w:rsidR="000C6927" w:rsidRPr="000C6927">
        <w:rPr>
          <w:color w:val="202020"/>
          <w:sz w:val="20"/>
          <w:szCs w:val="20"/>
          <w:shd w:val="clear" w:color="auto" w:fill="FFFFFF"/>
        </w:rPr>
        <w:t>t-SNE analysis of all soft tissue sarcoma samples</w:t>
      </w:r>
    </w:p>
    <w:p w14:paraId="2E286064" w14:textId="13A3AC90" w:rsidR="00244013" w:rsidRPr="00990DDE" w:rsidRDefault="00244013" w:rsidP="002B0B6E">
      <w:pPr>
        <w:rPr>
          <w:rFonts w:cstheme="minorHAnsi"/>
          <w:sz w:val="20"/>
          <w:szCs w:val="20"/>
        </w:rPr>
      </w:pPr>
    </w:p>
    <w:p w14:paraId="75C5BC16" w14:textId="7925321E" w:rsidR="00213239" w:rsidRPr="00990DDE" w:rsidRDefault="001B03F6" w:rsidP="00A11A52">
      <w:pPr>
        <w:jc w:val="both"/>
        <w:rPr>
          <w:sz w:val="20"/>
          <w:szCs w:val="20"/>
          <w:shd w:val="clear" w:color="auto" w:fill="FFFFFF"/>
        </w:rPr>
      </w:pPr>
      <w:r w:rsidRPr="00990DDE">
        <w:rPr>
          <w:sz w:val="20"/>
          <w:szCs w:val="20"/>
          <w:shd w:val="clear" w:color="auto" w:fill="FFFFFF"/>
        </w:rPr>
        <w:t xml:space="preserve">In this </w:t>
      </w:r>
      <w:r w:rsidR="0027493D" w:rsidRPr="00990DDE">
        <w:rPr>
          <w:sz w:val="20"/>
          <w:szCs w:val="20"/>
          <w:shd w:val="clear" w:color="auto" w:fill="FFFFFF"/>
        </w:rPr>
        <w:t>study</w:t>
      </w:r>
      <w:r w:rsidRPr="00990DDE">
        <w:rPr>
          <w:sz w:val="20"/>
          <w:szCs w:val="20"/>
          <w:shd w:val="clear" w:color="auto" w:fill="FFFFFF"/>
        </w:rPr>
        <w:t xml:space="preserve"> w</w:t>
      </w:r>
      <w:r w:rsidR="00213239" w:rsidRPr="00990DDE">
        <w:rPr>
          <w:sz w:val="20"/>
          <w:szCs w:val="20"/>
          <w:shd w:val="clear" w:color="auto" w:fill="FFFFFF"/>
        </w:rPr>
        <w:t xml:space="preserve">e present a machine learning </w:t>
      </w:r>
      <w:r w:rsidR="00CC6B6D">
        <w:rPr>
          <w:sz w:val="20"/>
          <w:szCs w:val="20"/>
          <w:shd w:val="clear" w:color="auto" w:fill="FFFFFF"/>
        </w:rPr>
        <w:t xml:space="preserve">classification </w:t>
      </w:r>
      <w:r w:rsidR="00213239" w:rsidRPr="00990DDE">
        <w:rPr>
          <w:sz w:val="20"/>
          <w:szCs w:val="20"/>
          <w:shd w:val="clear" w:color="auto" w:fill="FFFFFF"/>
        </w:rPr>
        <w:t xml:space="preserve">of </w:t>
      </w:r>
      <w:r w:rsidR="00AD65EC" w:rsidRPr="00990DDE">
        <w:rPr>
          <w:sz w:val="20"/>
          <w:szCs w:val="20"/>
          <w:shd w:val="clear" w:color="auto" w:fill="FFFFFF"/>
        </w:rPr>
        <w:t xml:space="preserve">the </w:t>
      </w:r>
      <w:r w:rsidR="00213239" w:rsidRPr="00990DDE">
        <w:rPr>
          <w:sz w:val="20"/>
          <w:szCs w:val="20"/>
          <w:shd w:val="clear" w:color="auto" w:fill="FFFFFF"/>
        </w:rPr>
        <w:t xml:space="preserve">six types of adult soft tissue sarcomas </w:t>
      </w:r>
      <w:r w:rsidR="00CC6B6D">
        <w:rPr>
          <w:sz w:val="20"/>
          <w:szCs w:val="20"/>
          <w:shd w:val="clear" w:color="auto" w:fill="FFFFFF"/>
        </w:rPr>
        <w:t>using</w:t>
      </w:r>
      <w:r w:rsidR="00213239" w:rsidRPr="00990DDE">
        <w:rPr>
          <w:sz w:val="20"/>
          <w:szCs w:val="20"/>
          <w:shd w:val="clear" w:color="auto" w:fill="FFFFFF"/>
        </w:rPr>
        <w:t xml:space="preserve"> gene expression data.</w:t>
      </w:r>
      <w:r w:rsidR="00126188">
        <w:rPr>
          <w:sz w:val="20"/>
          <w:szCs w:val="20"/>
          <w:shd w:val="clear" w:color="auto" w:fill="FFFFFF"/>
        </w:rPr>
        <w:t xml:space="preserve"> We first reduce the number of features by eliminated data that is primarily zero, and then z score standardized the remaining data. We then use Principal Component Analysis to select the feature that explain almost all of the variance, and evaluate a series of models using the principal components. From the is exercise we identify Logistica Regression and Support Vector Machine as the best models. We also analyzed a multi-layer perceptron model.  </w:t>
      </w:r>
      <w:r w:rsidR="00345027" w:rsidRPr="00990DDE">
        <w:rPr>
          <w:sz w:val="20"/>
          <w:szCs w:val="20"/>
          <w:shd w:val="clear" w:color="auto" w:fill="FFFFFF"/>
        </w:rPr>
        <w:t>W</w:t>
      </w:r>
      <w:r w:rsidR="0027493D" w:rsidRPr="00990DDE">
        <w:rPr>
          <w:sz w:val="20"/>
          <w:szCs w:val="20"/>
          <w:shd w:val="clear" w:color="auto" w:fill="FFFFFF"/>
        </w:rPr>
        <w:t>e achieve</w:t>
      </w:r>
      <w:r w:rsidR="00126188">
        <w:rPr>
          <w:sz w:val="20"/>
          <w:szCs w:val="20"/>
          <w:shd w:val="clear" w:color="auto" w:fill="FFFFFF"/>
        </w:rPr>
        <w:t>d</w:t>
      </w:r>
      <w:r w:rsidR="0027493D" w:rsidRPr="00990DDE">
        <w:rPr>
          <w:sz w:val="20"/>
          <w:szCs w:val="20"/>
          <w:shd w:val="clear" w:color="auto" w:fill="FFFFFF"/>
        </w:rPr>
        <w:t xml:space="preserve"> a</w:t>
      </w:r>
      <w:r w:rsidR="00CC6B6D">
        <w:rPr>
          <w:sz w:val="20"/>
          <w:szCs w:val="20"/>
          <w:shd w:val="clear" w:color="auto" w:fill="FFFFFF"/>
        </w:rPr>
        <w:t>n overall</w:t>
      </w:r>
      <w:r w:rsidR="0027493D" w:rsidRPr="00990DDE">
        <w:rPr>
          <w:sz w:val="20"/>
          <w:szCs w:val="20"/>
          <w:shd w:val="clear" w:color="auto" w:fill="FFFFFF"/>
        </w:rPr>
        <w:t xml:space="preserve"> accuracy </w:t>
      </w:r>
      <w:r w:rsidR="00CC6B6D">
        <w:rPr>
          <w:sz w:val="20"/>
          <w:szCs w:val="20"/>
          <w:shd w:val="clear" w:color="auto" w:fill="FFFFFF"/>
        </w:rPr>
        <w:t xml:space="preserve">of </w:t>
      </w:r>
      <w:r w:rsidR="00770667">
        <w:rPr>
          <w:sz w:val="20"/>
          <w:szCs w:val="20"/>
          <w:shd w:val="clear" w:color="auto" w:fill="FFFFFF"/>
        </w:rPr>
        <w:t>approximately 8</w:t>
      </w:r>
      <w:r w:rsidR="00CC6B6D">
        <w:rPr>
          <w:sz w:val="20"/>
          <w:szCs w:val="20"/>
          <w:shd w:val="clear" w:color="auto" w:fill="FFFFFF"/>
        </w:rPr>
        <w:t>0%</w:t>
      </w:r>
      <w:r w:rsidR="00770667">
        <w:rPr>
          <w:sz w:val="20"/>
          <w:szCs w:val="20"/>
          <w:shd w:val="clear" w:color="auto" w:fill="FFFFFF"/>
        </w:rPr>
        <w:t xml:space="preserve">, with many of the errors the result of misclassification of MFS as UPS, </w:t>
      </w:r>
      <w:r w:rsidR="00A11A52" w:rsidRPr="00990DDE">
        <w:rPr>
          <w:sz w:val="20"/>
          <w:szCs w:val="20"/>
          <w:shd w:val="clear" w:color="auto" w:fill="FFFFFF"/>
        </w:rPr>
        <w:t>most likely</w:t>
      </w:r>
      <w:r w:rsidR="00345027" w:rsidRPr="00990DDE">
        <w:rPr>
          <w:sz w:val="20"/>
          <w:szCs w:val="20"/>
          <w:shd w:val="clear" w:color="auto" w:fill="FFFFFF"/>
        </w:rPr>
        <w:t xml:space="preserve"> </w:t>
      </w:r>
      <w:r w:rsidR="0027493D" w:rsidRPr="00990DDE">
        <w:rPr>
          <w:sz w:val="20"/>
          <w:szCs w:val="20"/>
          <w:shd w:val="clear" w:color="auto" w:fill="FFFFFF"/>
        </w:rPr>
        <w:t>due to the molecular similarity between UPS and MFS</w:t>
      </w:r>
      <w:r w:rsidR="00093ECD" w:rsidRPr="00990DDE">
        <w:rPr>
          <w:sz w:val="20"/>
          <w:szCs w:val="20"/>
          <w:shd w:val="clear" w:color="auto" w:fill="FFFFFF"/>
        </w:rPr>
        <w:t>.</w:t>
      </w:r>
      <w:r w:rsidR="00770667">
        <w:rPr>
          <w:sz w:val="20"/>
          <w:szCs w:val="20"/>
          <w:shd w:val="clear" w:color="auto" w:fill="FFFFFF"/>
        </w:rPr>
        <w:t xml:space="preserve"> </w:t>
      </w:r>
      <w:r w:rsidR="00770667" w:rsidRPr="00990DDE">
        <w:rPr>
          <w:sz w:val="20"/>
          <w:szCs w:val="20"/>
          <w:shd w:val="clear" w:color="auto" w:fill="FFFFFF"/>
        </w:rPr>
        <w:t>The overall accuracy i</w:t>
      </w:r>
      <w:r w:rsidR="00770667">
        <w:rPr>
          <w:sz w:val="20"/>
          <w:szCs w:val="20"/>
          <w:shd w:val="clear" w:color="auto" w:fill="FFFFFF"/>
        </w:rPr>
        <w:t xml:space="preserve">s increased to over 90% </w:t>
      </w:r>
      <w:r w:rsidR="00770667" w:rsidRPr="00990DDE">
        <w:rPr>
          <w:sz w:val="20"/>
          <w:szCs w:val="20"/>
          <w:shd w:val="clear" w:color="auto" w:fill="FFFFFF"/>
        </w:rPr>
        <w:t xml:space="preserve">when </w:t>
      </w:r>
      <w:r w:rsidR="00770667">
        <w:rPr>
          <w:sz w:val="20"/>
          <w:szCs w:val="20"/>
          <w:shd w:val="clear" w:color="auto" w:fill="FFFFFF"/>
        </w:rPr>
        <w:t>ex</w:t>
      </w:r>
      <w:r w:rsidR="00770667" w:rsidRPr="00990DDE">
        <w:rPr>
          <w:sz w:val="20"/>
          <w:szCs w:val="20"/>
          <w:shd w:val="clear" w:color="auto" w:fill="FFFFFF"/>
        </w:rPr>
        <w:t xml:space="preserve">cluding </w:t>
      </w:r>
      <w:r w:rsidR="00770667">
        <w:rPr>
          <w:sz w:val="20"/>
          <w:szCs w:val="20"/>
          <w:shd w:val="clear" w:color="auto" w:fill="FFFFFF"/>
        </w:rPr>
        <w:t xml:space="preserve">the </w:t>
      </w:r>
      <w:r w:rsidR="00770667" w:rsidRPr="00990DDE">
        <w:rPr>
          <w:sz w:val="20"/>
          <w:szCs w:val="20"/>
          <w:shd w:val="clear" w:color="auto" w:fill="FFFFFF"/>
        </w:rPr>
        <w:t>MFS samples</w:t>
      </w:r>
      <w:r w:rsidR="00770667">
        <w:rPr>
          <w:sz w:val="20"/>
          <w:szCs w:val="20"/>
          <w:shd w:val="clear" w:color="auto" w:fill="FFFFFF"/>
        </w:rPr>
        <w:t>.</w:t>
      </w:r>
      <w:r w:rsidR="00126188">
        <w:rPr>
          <w:sz w:val="20"/>
          <w:szCs w:val="20"/>
          <w:shd w:val="clear" w:color="auto" w:fill="FFFFFF"/>
        </w:rPr>
        <w:t xml:space="preserve"> After excluding those samples, we built a </w:t>
      </w:r>
      <w:proofErr w:type="spellStart"/>
      <w:r w:rsidR="00126188">
        <w:rPr>
          <w:sz w:val="20"/>
          <w:szCs w:val="20"/>
          <w:shd w:val="clear" w:color="auto" w:fill="FFFFFF"/>
        </w:rPr>
        <w:t>BaggingClassifier</w:t>
      </w:r>
      <w:proofErr w:type="spellEnd"/>
      <w:r w:rsidR="00126188">
        <w:rPr>
          <w:sz w:val="20"/>
          <w:szCs w:val="20"/>
          <w:shd w:val="clear" w:color="auto" w:fill="FFFFFF"/>
        </w:rPr>
        <w:t xml:space="preserve"> model with the Logistic Regression, with additional synthetic data created with SMOTE, to build a model that achieved 97% accuracy.</w:t>
      </w:r>
    </w:p>
    <w:p w14:paraId="1F1F7747" w14:textId="3DCD82FE" w:rsidR="0035609D" w:rsidRDefault="0035609D" w:rsidP="0035609D"/>
    <w:p w14:paraId="38721C26" w14:textId="50609665" w:rsidR="007B6AE6" w:rsidRPr="00990DDE" w:rsidRDefault="0020518C" w:rsidP="00990DDE">
      <w:pPr>
        <w:rPr>
          <w:b/>
          <w:bCs/>
          <w:sz w:val="20"/>
          <w:szCs w:val="20"/>
        </w:rPr>
      </w:pPr>
      <w:r w:rsidRPr="00990DDE">
        <w:rPr>
          <w:b/>
          <w:bCs/>
          <w:sz w:val="20"/>
          <w:szCs w:val="20"/>
        </w:rPr>
        <w:t xml:space="preserve">Materials and </w:t>
      </w:r>
      <w:r w:rsidR="00E31CF6" w:rsidRPr="00990DDE">
        <w:rPr>
          <w:b/>
          <w:bCs/>
          <w:sz w:val="20"/>
          <w:szCs w:val="20"/>
        </w:rPr>
        <w:t>Methods</w:t>
      </w:r>
    </w:p>
    <w:p w14:paraId="07298F32" w14:textId="05D839DB" w:rsidR="00990DDE" w:rsidRDefault="00990DDE" w:rsidP="00990DDE">
      <w:pPr>
        <w:rPr>
          <w:i/>
          <w:iCs/>
          <w:sz w:val="20"/>
          <w:szCs w:val="20"/>
        </w:rPr>
      </w:pPr>
    </w:p>
    <w:p w14:paraId="53302C66" w14:textId="4A7FCF06" w:rsidR="004C5804" w:rsidRDefault="004C5804" w:rsidP="00990DDE">
      <w:pPr>
        <w:rPr>
          <w:i/>
          <w:iCs/>
          <w:sz w:val="20"/>
          <w:szCs w:val="20"/>
        </w:rPr>
      </w:pPr>
      <w:r>
        <w:rPr>
          <w:i/>
          <w:iCs/>
          <w:sz w:val="20"/>
          <w:szCs w:val="20"/>
        </w:rPr>
        <w:t>Hardware and Software Environment</w:t>
      </w:r>
    </w:p>
    <w:p w14:paraId="2435F259" w14:textId="449EF9A7" w:rsidR="004C5804" w:rsidRDefault="004C5804" w:rsidP="00990DDE">
      <w:pPr>
        <w:rPr>
          <w:i/>
          <w:iCs/>
          <w:sz w:val="20"/>
          <w:szCs w:val="20"/>
        </w:rPr>
      </w:pPr>
    </w:p>
    <w:p w14:paraId="21DC53C9" w14:textId="4A0417AE" w:rsidR="004C5804" w:rsidRDefault="004C5804" w:rsidP="00990DDE">
      <w:pPr>
        <w:rPr>
          <w:sz w:val="20"/>
          <w:szCs w:val="20"/>
        </w:rPr>
      </w:pPr>
      <w:r w:rsidRPr="00D06F71">
        <w:rPr>
          <w:sz w:val="20"/>
          <w:szCs w:val="20"/>
        </w:rPr>
        <w:t xml:space="preserve">For this study we performed data pre-processing and standardization using </w:t>
      </w:r>
      <w:proofErr w:type="spellStart"/>
      <w:r w:rsidRPr="00D06F71">
        <w:rPr>
          <w:sz w:val="20"/>
          <w:szCs w:val="20"/>
        </w:rPr>
        <w:t>Knime</w:t>
      </w:r>
      <w:proofErr w:type="spellEnd"/>
      <w:r w:rsidRPr="00D06F71">
        <w:rPr>
          <w:sz w:val="20"/>
          <w:szCs w:val="20"/>
        </w:rPr>
        <w:t xml:space="preserve"> Analytics Platform</w:t>
      </w:r>
      <w:r>
        <w:rPr>
          <w:sz w:val="20"/>
          <w:szCs w:val="20"/>
        </w:rPr>
        <w:t xml:space="preserve">. Machine learning models were </w:t>
      </w:r>
      <w:r w:rsidR="007F4254">
        <w:rPr>
          <w:sz w:val="20"/>
          <w:szCs w:val="20"/>
        </w:rPr>
        <w:t>created</w:t>
      </w:r>
      <w:r>
        <w:rPr>
          <w:sz w:val="20"/>
          <w:szCs w:val="20"/>
        </w:rPr>
        <w:t xml:space="preserve"> using Python, </w:t>
      </w:r>
      <w:proofErr w:type="spellStart"/>
      <w:r w:rsidR="00441D9A" w:rsidRPr="00D06F71">
        <w:rPr>
          <w:color w:val="2D3B45"/>
          <w:sz w:val="20"/>
          <w:szCs w:val="20"/>
        </w:rPr>
        <w:t>skikit</w:t>
      </w:r>
      <w:proofErr w:type="spellEnd"/>
      <w:r w:rsidR="00441D9A" w:rsidRPr="00D06F71">
        <w:rPr>
          <w:color w:val="2D3B45"/>
          <w:sz w:val="20"/>
          <w:szCs w:val="20"/>
        </w:rPr>
        <w:t>-learn</w:t>
      </w:r>
      <w:r w:rsidR="00441D9A">
        <w:rPr>
          <w:color w:val="2D3B45"/>
          <w:sz w:val="20"/>
          <w:szCs w:val="20"/>
        </w:rPr>
        <w:t xml:space="preserve">, and </w:t>
      </w:r>
      <w:proofErr w:type="spellStart"/>
      <w:r w:rsidR="00441D9A">
        <w:rPr>
          <w:color w:val="2D3B45"/>
          <w:sz w:val="20"/>
          <w:szCs w:val="20"/>
        </w:rPr>
        <w:t>Keras</w:t>
      </w:r>
      <w:proofErr w:type="spellEnd"/>
      <w:r w:rsidR="007F4254">
        <w:rPr>
          <w:color w:val="2D3B45"/>
          <w:sz w:val="20"/>
          <w:szCs w:val="20"/>
        </w:rPr>
        <w:t xml:space="preserve">. </w:t>
      </w:r>
      <w:r w:rsidR="00C85B60">
        <w:rPr>
          <w:color w:val="2D3B45"/>
          <w:sz w:val="20"/>
          <w:szCs w:val="20"/>
        </w:rPr>
        <w:t xml:space="preserve">For the </w:t>
      </w:r>
      <w:proofErr w:type="spellStart"/>
      <w:r w:rsidR="00C85B60">
        <w:rPr>
          <w:color w:val="2D3B45"/>
          <w:sz w:val="20"/>
          <w:szCs w:val="20"/>
        </w:rPr>
        <w:t>Keras</w:t>
      </w:r>
      <w:proofErr w:type="spellEnd"/>
      <w:r w:rsidR="00C85B60">
        <w:rPr>
          <w:color w:val="2D3B45"/>
          <w:sz w:val="20"/>
          <w:szCs w:val="20"/>
        </w:rPr>
        <w:t xml:space="preserve"> deep learning models w</w:t>
      </w:r>
      <w:r w:rsidR="007F4254">
        <w:rPr>
          <w:color w:val="2D3B45"/>
          <w:sz w:val="20"/>
          <w:szCs w:val="20"/>
        </w:rPr>
        <w:t xml:space="preserve">e used </w:t>
      </w:r>
      <w:proofErr w:type="spellStart"/>
      <w:r w:rsidR="00441D9A">
        <w:rPr>
          <w:color w:val="2D3B45"/>
          <w:sz w:val="20"/>
          <w:szCs w:val="20"/>
        </w:rPr>
        <w:t>PlaidML</w:t>
      </w:r>
      <w:proofErr w:type="spellEnd"/>
      <w:r w:rsidR="00441D9A">
        <w:rPr>
          <w:color w:val="2D3B45"/>
          <w:sz w:val="20"/>
          <w:szCs w:val="20"/>
        </w:rPr>
        <w:t xml:space="preserve"> </w:t>
      </w:r>
      <w:r w:rsidR="007F4254">
        <w:rPr>
          <w:color w:val="2D3B45"/>
          <w:sz w:val="20"/>
          <w:szCs w:val="20"/>
        </w:rPr>
        <w:t xml:space="preserve">as the </w:t>
      </w:r>
      <w:r w:rsidR="00441D9A">
        <w:rPr>
          <w:color w:val="2D3B45"/>
          <w:sz w:val="20"/>
          <w:szCs w:val="20"/>
        </w:rPr>
        <w:t xml:space="preserve">backend. The hardware platform is </w:t>
      </w:r>
      <w:r>
        <w:rPr>
          <w:sz w:val="20"/>
          <w:szCs w:val="20"/>
        </w:rPr>
        <w:t>a MacBook Pro with 2.2 GHz Intel Core i7 processor, 32GB RAM, and Radeon Pro 560X GPU</w:t>
      </w:r>
      <w:r w:rsidRPr="00D06F71">
        <w:rPr>
          <w:sz w:val="20"/>
          <w:szCs w:val="20"/>
        </w:rPr>
        <w:t>.</w:t>
      </w:r>
      <w:r w:rsidR="00441D9A">
        <w:rPr>
          <w:sz w:val="20"/>
          <w:szCs w:val="20"/>
        </w:rPr>
        <w:t xml:space="preserve"> </w:t>
      </w:r>
      <w:proofErr w:type="spellStart"/>
      <w:r w:rsidR="00441D9A">
        <w:rPr>
          <w:sz w:val="20"/>
          <w:szCs w:val="20"/>
        </w:rPr>
        <w:t>PlaidML</w:t>
      </w:r>
      <w:proofErr w:type="spellEnd"/>
      <w:r w:rsidR="00441D9A">
        <w:rPr>
          <w:sz w:val="20"/>
          <w:szCs w:val="20"/>
        </w:rPr>
        <w:t xml:space="preserve"> was </w:t>
      </w:r>
      <w:r w:rsidR="00754322">
        <w:rPr>
          <w:sz w:val="20"/>
          <w:szCs w:val="20"/>
        </w:rPr>
        <w:t>utilized</w:t>
      </w:r>
      <w:r w:rsidR="00441D9A">
        <w:rPr>
          <w:sz w:val="20"/>
          <w:szCs w:val="20"/>
        </w:rPr>
        <w:t xml:space="preserve"> because it supports OpenCL across </w:t>
      </w:r>
      <w:r w:rsidR="00754322">
        <w:rPr>
          <w:sz w:val="20"/>
          <w:szCs w:val="20"/>
        </w:rPr>
        <w:t xml:space="preserve">various </w:t>
      </w:r>
      <w:r w:rsidR="00441D9A">
        <w:rPr>
          <w:sz w:val="20"/>
          <w:szCs w:val="20"/>
        </w:rPr>
        <w:t>platforms and Apple Metal on Mac with various GPUs, including Radeon models.</w:t>
      </w:r>
      <w:r w:rsidR="007F4254">
        <w:rPr>
          <w:sz w:val="20"/>
          <w:szCs w:val="20"/>
        </w:rPr>
        <w:t xml:space="preserve"> </w:t>
      </w:r>
      <w:proofErr w:type="spellStart"/>
      <w:r w:rsidR="007F4254">
        <w:rPr>
          <w:sz w:val="20"/>
          <w:szCs w:val="20"/>
        </w:rPr>
        <w:t>PlaidML</w:t>
      </w:r>
      <w:proofErr w:type="spellEnd"/>
      <w:r w:rsidR="007F4254">
        <w:rPr>
          <w:sz w:val="20"/>
          <w:szCs w:val="20"/>
        </w:rPr>
        <w:t xml:space="preserve"> performed about 50 times as fast as TensorFlow on the CPU</w:t>
      </w:r>
      <w:r w:rsidR="00C85B60">
        <w:rPr>
          <w:sz w:val="20"/>
          <w:szCs w:val="20"/>
        </w:rPr>
        <w:t>,</w:t>
      </w:r>
      <w:r w:rsidR="007F4254">
        <w:rPr>
          <w:sz w:val="20"/>
          <w:szCs w:val="20"/>
        </w:rPr>
        <w:t xml:space="preserve"> </w:t>
      </w:r>
      <w:r w:rsidR="00C85B60">
        <w:rPr>
          <w:sz w:val="20"/>
          <w:szCs w:val="20"/>
        </w:rPr>
        <w:t>h</w:t>
      </w:r>
      <w:r w:rsidR="007F4254">
        <w:rPr>
          <w:sz w:val="20"/>
          <w:szCs w:val="20"/>
        </w:rPr>
        <w:t xml:space="preserve">owever it was </w:t>
      </w:r>
      <w:r w:rsidR="00754322">
        <w:rPr>
          <w:sz w:val="20"/>
          <w:szCs w:val="20"/>
        </w:rPr>
        <w:t>exhibited some instability with long running tests</w:t>
      </w:r>
      <w:r w:rsidR="007F4254">
        <w:rPr>
          <w:sz w:val="20"/>
          <w:szCs w:val="20"/>
        </w:rPr>
        <w:t>.</w:t>
      </w:r>
    </w:p>
    <w:p w14:paraId="19823DC8" w14:textId="3488D2BC" w:rsidR="00C85B60" w:rsidRDefault="00C85B60" w:rsidP="00990DDE">
      <w:pPr>
        <w:rPr>
          <w:sz w:val="20"/>
          <w:szCs w:val="20"/>
        </w:rPr>
      </w:pPr>
    </w:p>
    <w:p w14:paraId="31176AF7" w14:textId="77777777" w:rsidR="00441D9A" w:rsidRPr="004C5804" w:rsidRDefault="00441D9A" w:rsidP="00990DDE">
      <w:pPr>
        <w:rPr>
          <w:sz w:val="20"/>
          <w:szCs w:val="20"/>
        </w:rPr>
      </w:pPr>
    </w:p>
    <w:p w14:paraId="070F8511" w14:textId="798BE6FE" w:rsidR="008C3BB6" w:rsidRPr="00990DDE" w:rsidRDefault="008C3BB6" w:rsidP="00990DDE">
      <w:pPr>
        <w:rPr>
          <w:i/>
          <w:iCs/>
          <w:sz w:val="20"/>
          <w:szCs w:val="20"/>
        </w:rPr>
      </w:pPr>
      <w:r w:rsidRPr="00990DDE">
        <w:rPr>
          <w:i/>
          <w:iCs/>
          <w:sz w:val="20"/>
          <w:szCs w:val="20"/>
        </w:rPr>
        <w:lastRenderedPageBreak/>
        <w:t>Data Selection</w:t>
      </w:r>
      <w:r w:rsidR="00D10060" w:rsidRPr="00990DDE">
        <w:rPr>
          <w:i/>
          <w:iCs/>
          <w:sz w:val="20"/>
          <w:szCs w:val="20"/>
        </w:rPr>
        <w:t xml:space="preserve"> and Setup</w:t>
      </w:r>
    </w:p>
    <w:p w14:paraId="3568DEC7" w14:textId="77777777" w:rsidR="007B6AE6" w:rsidRDefault="007B6AE6" w:rsidP="00300871"/>
    <w:p w14:paraId="78DA284E" w14:textId="1B950C78" w:rsidR="007B6AE6" w:rsidRPr="00990DDE" w:rsidRDefault="007B6AE6" w:rsidP="00A11A52">
      <w:pPr>
        <w:jc w:val="both"/>
        <w:rPr>
          <w:sz w:val="20"/>
          <w:szCs w:val="20"/>
        </w:rPr>
      </w:pPr>
      <w:r w:rsidRPr="00990DDE">
        <w:rPr>
          <w:sz w:val="20"/>
          <w:szCs w:val="20"/>
        </w:rPr>
        <w:t xml:space="preserve">The process of transcribing a gene’s DNA sequence into the RNA that serves as a template for protein production is known as gene expression. A gene’s expression level indicates the approximate number of copies of that gene’s RNA produced in a cell. This is considered to be correlated with the amount of corresponding protein made. Cancer can be described as a disease of altered gene expression. There are many proteins that are turned on or off (gene activation or gene silencing) that dramatically alter the overall activity of the cell. A gene that is not normally expressed in that cell can be switched on and expressed at high levels. </w:t>
      </w:r>
      <w:r w:rsidR="0027493D" w:rsidRPr="00990DDE">
        <w:rPr>
          <w:sz w:val="20"/>
          <w:szCs w:val="20"/>
        </w:rPr>
        <w:t xml:space="preserve">Or conversely a gene that is normally expressed (e.g., a tumor suppressor such as TP53) might be silenced. </w:t>
      </w:r>
      <w:r w:rsidRPr="00990DDE">
        <w:rPr>
          <w:sz w:val="20"/>
          <w:szCs w:val="20"/>
        </w:rPr>
        <w:t>Th</w:t>
      </w:r>
      <w:r w:rsidR="0027493D" w:rsidRPr="00990DDE">
        <w:rPr>
          <w:sz w:val="20"/>
          <w:szCs w:val="20"/>
        </w:rPr>
        <w:t xml:space="preserve">ese changes </w:t>
      </w:r>
      <w:r w:rsidRPr="00990DDE">
        <w:rPr>
          <w:sz w:val="20"/>
          <w:szCs w:val="20"/>
        </w:rPr>
        <w:t xml:space="preserve">can be the result of </w:t>
      </w:r>
      <w:r w:rsidR="0027493D" w:rsidRPr="00990DDE">
        <w:rPr>
          <w:sz w:val="20"/>
          <w:szCs w:val="20"/>
        </w:rPr>
        <w:t xml:space="preserve">a single </w:t>
      </w:r>
      <w:r w:rsidRPr="00990DDE">
        <w:rPr>
          <w:sz w:val="20"/>
          <w:szCs w:val="20"/>
        </w:rPr>
        <w:t>mutation</w:t>
      </w:r>
      <w:r w:rsidR="0027493D" w:rsidRPr="00990DDE">
        <w:rPr>
          <w:sz w:val="20"/>
          <w:szCs w:val="20"/>
        </w:rPr>
        <w:t xml:space="preserve">, additional copies or deletions, </w:t>
      </w:r>
      <w:r w:rsidRPr="00990DDE">
        <w:rPr>
          <w:sz w:val="20"/>
          <w:szCs w:val="20"/>
        </w:rPr>
        <w:t>or changes in gene regulation (epigenetic, transcription, post-transcription, translation, or post-translation).</w:t>
      </w:r>
    </w:p>
    <w:p w14:paraId="583E0F64" w14:textId="77777777" w:rsidR="00DE5EDD" w:rsidRPr="00990DDE" w:rsidRDefault="00DE5EDD" w:rsidP="00A11A52">
      <w:pPr>
        <w:jc w:val="both"/>
        <w:rPr>
          <w:sz w:val="20"/>
          <w:szCs w:val="20"/>
        </w:rPr>
      </w:pPr>
    </w:p>
    <w:p w14:paraId="61000572" w14:textId="59416383" w:rsidR="00DE5EDD" w:rsidRPr="00990DDE" w:rsidRDefault="00DE5EDD" w:rsidP="00990DDE">
      <w:pPr>
        <w:rPr>
          <w:i/>
          <w:iCs/>
          <w:sz w:val="20"/>
          <w:szCs w:val="20"/>
        </w:rPr>
      </w:pPr>
      <w:r w:rsidRPr="00990DDE">
        <w:rPr>
          <w:i/>
          <w:iCs/>
          <w:sz w:val="20"/>
          <w:szCs w:val="20"/>
        </w:rPr>
        <w:t>Download and Store Clinical Data</w:t>
      </w:r>
    </w:p>
    <w:p w14:paraId="3C938862" w14:textId="77777777" w:rsidR="00DE5EDD" w:rsidRDefault="00DE5EDD" w:rsidP="00300871"/>
    <w:p w14:paraId="13162286" w14:textId="36238A8B" w:rsidR="00DE5EDD" w:rsidRPr="00990DDE" w:rsidRDefault="00F13E8C" w:rsidP="00A11A52">
      <w:pPr>
        <w:jc w:val="both"/>
        <w:rPr>
          <w:sz w:val="20"/>
          <w:szCs w:val="20"/>
        </w:rPr>
      </w:pPr>
      <w:r w:rsidRPr="00990DDE">
        <w:rPr>
          <w:sz w:val="20"/>
          <w:szCs w:val="20"/>
        </w:rPr>
        <w:t xml:space="preserve">For this study we performed data pre-processing and standardization using </w:t>
      </w:r>
      <w:proofErr w:type="spellStart"/>
      <w:r w:rsidRPr="00990DDE">
        <w:rPr>
          <w:sz w:val="20"/>
          <w:szCs w:val="20"/>
        </w:rPr>
        <w:t>Knime</w:t>
      </w:r>
      <w:proofErr w:type="spellEnd"/>
      <w:r w:rsidRPr="00990DDE">
        <w:rPr>
          <w:sz w:val="20"/>
          <w:szCs w:val="20"/>
        </w:rPr>
        <w:t xml:space="preserve"> Analytics Platform. </w:t>
      </w:r>
      <w:r w:rsidR="00DE5EDD" w:rsidRPr="00990DDE">
        <w:rPr>
          <w:sz w:val="20"/>
          <w:szCs w:val="20"/>
        </w:rPr>
        <w:t xml:space="preserve">The primary source of data for this analysis is TCGA-SARC project cases found at </w:t>
      </w:r>
      <w:hyperlink r:id="rId12" w:history="1">
        <w:r w:rsidR="00DE5EDD" w:rsidRPr="00990DDE">
          <w:rPr>
            <w:rStyle w:val="Hyperlink"/>
            <w:sz w:val="20"/>
            <w:szCs w:val="20"/>
          </w:rPr>
          <w:t>https://portal.gdc.cancer.gov/</w:t>
        </w:r>
      </w:hyperlink>
      <w:r w:rsidR="00DE5EDD" w:rsidRPr="00990DDE">
        <w:rPr>
          <w:sz w:val="20"/>
          <w:szCs w:val="20"/>
        </w:rPr>
        <w:t xml:space="preserve">. In particular the 206 cases analyzed in [4] and [5] are utilized here. The associated patient data was downloaded from </w:t>
      </w:r>
    </w:p>
    <w:p w14:paraId="533730B1" w14:textId="3C0D74B2" w:rsidR="00DE5EDD" w:rsidRPr="00990DDE" w:rsidRDefault="0061430E" w:rsidP="00A11A52">
      <w:pPr>
        <w:jc w:val="both"/>
        <w:rPr>
          <w:sz w:val="20"/>
          <w:szCs w:val="20"/>
        </w:rPr>
      </w:pPr>
      <w:hyperlink r:id="rId13" w:anchor="secsectitle0100" w:history="1">
        <w:r w:rsidR="00DE5EDD" w:rsidRPr="00990DDE">
          <w:rPr>
            <w:rStyle w:val="Hyperlink"/>
            <w:sz w:val="20"/>
            <w:szCs w:val="20"/>
          </w:rPr>
          <w:t>https://www.cell.com/ell/fulltext/S0092-8674(17)31203-5#secsectitle0100</w:t>
        </w:r>
      </w:hyperlink>
      <w:r w:rsidR="00DE5EDD" w:rsidRPr="00990DDE">
        <w:rPr>
          <w:rStyle w:val="Hyperlink"/>
          <w:sz w:val="20"/>
          <w:szCs w:val="20"/>
        </w:rPr>
        <w:t xml:space="preserve"> </w:t>
      </w:r>
      <w:r w:rsidR="00DE5EDD" w:rsidRPr="00990DDE">
        <w:rPr>
          <w:sz w:val="20"/>
          <w:szCs w:val="20"/>
        </w:rPr>
        <w:t xml:space="preserve">Table 1. This data was used to identify the 206 cases (from the total 261 cases available in TCGA-SARC). We also downloaded nationwidechildrens.org_clinical_patient_sarc.txt from TCGA-SARC. This file also contains patient information and in particular the Patient UUID which is used to identify the specific gene sequencing data files. The pertinent information from both files was extracted and persisted into a Postgres table, </w:t>
      </w:r>
      <w:proofErr w:type="spellStart"/>
      <w:r w:rsidR="00DE5EDD" w:rsidRPr="00990DDE">
        <w:rPr>
          <w:sz w:val="20"/>
          <w:szCs w:val="20"/>
        </w:rPr>
        <w:t>sarcoma_clinical</w:t>
      </w:r>
      <w:proofErr w:type="spellEnd"/>
      <w:r w:rsidR="00DE5EDD" w:rsidRPr="00990DDE">
        <w:rPr>
          <w:sz w:val="20"/>
          <w:szCs w:val="20"/>
        </w:rPr>
        <w:t xml:space="preserve">, using the </w:t>
      </w:r>
      <w:proofErr w:type="spellStart"/>
      <w:r w:rsidR="00DE5EDD" w:rsidRPr="00990DDE">
        <w:rPr>
          <w:sz w:val="20"/>
          <w:szCs w:val="20"/>
        </w:rPr>
        <w:t>Sarcoma_Clinical</w:t>
      </w:r>
      <w:proofErr w:type="spellEnd"/>
      <w:r w:rsidR="00DE5EDD" w:rsidRPr="00990DDE">
        <w:rPr>
          <w:sz w:val="20"/>
          <w:szCs w:val="20"/>
        </w:rPr>
        <w:t xml:space="preserve"> workflow.</w:t>
      </w:r>
      <w:r w:rsidR="004C5804">
        <w:rPr>
          <w:sz w:val="20"/>
          <w:szCs w:val="20"/>
        </w:rPr>
        <w:t xml:space="preserve"> See Figure 3.</w:t>
      </w:r>
    </w:p>
    <w:p w14:paraId="0753D11E" w14:textId="77777777" w:rsidR="00DE5EDD" w:rsidRPr="00990DDE" w:rsidRDefault="00DE5EDD" w:rsidP="00A11A52">
      <w:pPr>
        <w:jc w:val="both"/>
        <w:rPr>
          <w:sz w:val="20"/>
          <w:szCs w:val="20"/>
        </w:rPr>
      </w:pPr>
    </w:p>
    <w:p w14:paraId="24BFCBF9" w14:textId="32C41FA1" w:rsidR="00300871" w:rsidRDefault="00FB665E" w:rsidP="00300871">
      <w:r>
        <w:rPr>
          <w:noProof/>
        </w:rPr>
        <w:drawing>
          <wp:inline distT="0" distB="0" distL="0" distR="0" wp14:anchorId="28FE3F6D" wp14:editId="4DB071CA">
            <wp:extent cx="4933101" cy="3964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rcoma_Clnical_W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3521" cy="4013490"/>
                    </a:xfrm>
                    <a:prstGeom prst="rect">
                      <a:avLst/>
                    </a:prstGeom>
                  </pic:spPr>
                </pic:pic>
              </a:graphicData>
            </a:graphic>
          </wp:inline>
        </w:drawing>
      </w:r>
    </w:p>
    <w:p w14:paraId="7CF65272" w14:textId="0690FE4B" w:rsidR="00D10060" w:rsidRDefault="00D10060" w:rsidP="00300871"/>
    <w:p w14:paraId="03784629" w14:textId="10382CD6" w:rsidR="00D10060" w:rsidRDefault="00D10060" w:rsidP="00300871"/>
    <w:p w14:paraId="33C507D2" w14:textId="6907FE0B" w:rsidR="0076157D" w:rsidRDefault="0076157D" w:rsidP="00300871"/>
    <w:p w14:paraId="72A9E30E" w14:textId="746B2142" w:rsidR="00A11A52" w:rsidRPr="00990DDE" w:rsidRDefault="00A11A52" w:rsidP="00300871">
      <w:pPr>
        <w:rPr>
          <w:sz w:val="20"/>
          <w:szCs w:val="20"/>
        </w:rPr>
      </w:pPr>
      <w:r w:rsidRPr="00990DDE">
        <w:rPr>
          <w:b/>
          <w:bCs/>
          <w:sz w:val="20"/>
          <w:szCs w:val="20"/>
        </w:rPr>
        <w:t>Figure 3.</w:t>
      </w:r>
      <w:r w:rsidRPr="00990DDE">
        <w:rPr>
          <w:sz w:val="20"/>
          <w:szCs w:val="20"/>
        </w:rPr>
        <w:t xml:space="preserve"> Sarcoma Clinical Workflow</w:t>
      </w:r>
    </w:p>
    <w:p w14:paraId="2024DFDD" w14:textId="77777777" w:rsidR="00D10060" w:rsidRDefault="00D10060" w:rsidP="00093ECD"/>
    <w:p w14:paraId="7C777C1D" w14:textId="3AEDA46F" w:rsidR="00DE5EDD" w:rsidRPr="00990DDE" w:rsidRDefault="00DE5EDD" w:rsidP="00990DDE">
      <w:pPr>
        <w:rPr>
          <w:i/>
          <w:iCs/>
          <w:sz w:val="20"/>
          <w:szCs w:val="20"/>
        </w:rPr>
      </w:pPr>
      <w:r w:rsidRPr="00990DDE">
        <w:rPr>
          <w:i/>
          <w:iCs/>
          <w:sz w:val="20"/>
          <w:szCs w:val="20"/>
        </w:rPr>
        <w:t xml:space="preserve">Create mapping of FPKM files to Case Id </w:t>
      </w:r>
    </w:p>
    <w:p w14:paraId="76D72482" w14:textId="77777777" w:rsidR="00DE5EDD" w:rsidRDefault="00DE5EDD" w:rsidP="00093ECD"/>
    <w:p w14:paraId="25C881FE" w14:textId="4F97675E" w:rsidR="00D10060" w:rsidRPr="00990DDE" w:rsidRDefault="00D10060" w:rsidP="00A11A52">
      <w:pPr>
        <w:jc w:val="both"/>
        <w:rPr>
          <w:sz w:val="20"/>
          <w:szCs w:val="20"/>
        </w:rPr>
      </w:pPr>
      <w:r w:rsidRPr="00990DDE">
        <w:rPr>
          <w:sz w:val="20"/>
          <w:szCs w:val="20"/>
        </w:rPr>
        <w:t xml:space="preserve">We </w:t>
      </w:r>
      <w:r w:rsidR="004C5804">
        <w:rPr>
          <w:sz w:val="20"/>
          <w:szCs w:val="20"/>
        </w:rPr>
        <w:t>downloaded a</w:t>
      </w:r>
      <w:r w:rsidRPr="00990DDE">
        <w:rPr>
          <w:sz w:val="20"/>
          <w:szCs w:val="20"/>
        </w:rPr>
        <w:t xml:space="preserve"> JSON file</w:t>
      </w:r>
      <w:r w:rsidR="004C5804">
        <w:rPr>
          <w:sz w:val="20"/>
          <w:szCs w:val="20"/>
        </w:rPr>
        <w:t xml:space="preserve"> from</w:t>
      </w:r>
      <w:r w:rsidRPr="00990DDE">
        <w:rPr>
          <w:sz w:val="20"/>
          <w:szCs w:val="20"/>
        </w:rPr>
        <w:t xml:space="preserve"> </w:t>
      </w:r>
      <w:hyperlink r:id="rId15" w:history="1">
        <w:r w:rsidR="004C5804" w:rsidRPr="00990DDE">
          <w:rPr>
            <w:rStyle w:val="Hyperlink"/>
            <w:sz w:val="20"/>
            <w:szCs w:val="20"/>
          </w:rPr>
          <w:t>https://portal.gdc.cancer.gov/</w:t>
        </w:r>
      </w:hyperlink>
      <w:r w:rsidR="004C5804">
        <w:rPr>
          <w:rStyle w:val="Hyperlink"/>
          <w:sz w:val="20"/>
          <w:szCs w:val="20"/>
        </w:rPr>
        <w:t xml:space="preserve"> </w:t>
      </w:r>
      <w:r w:rsidRPr="00990DDE">
        <w:rPr>
          <w:sz w:val="20"/>
          <w:szCs w:val="20"/>
        </w:rPr>
        <w:t xml:space="preserve">that associates each gene expression file with a </w:t>
      </w:r>
      <w:r w:rsidR="00DE5EDD" w:rsidRPr="00990DDE">
        <w:rPr>
          <w:sz w:val="20"/>
          <w:szCs w:val="20"/>
        </w:rPr>
        <w:t>C</w:t>
      </w:r>
      <w:r w:rsidRPr="00990DDE">
        <w:rPr>
          <w:sz w:val="20"/>
          <w:szCs w:val="20"/>
        </w:rPr>
        <w:t>ase Id</w:t>
      </w:r>
      <w:r w:rsidR="004C5804">
        <w:rPr>
          <w:sz w:val="20"/>
          <w:szCs w:val="20"/>
        </w:rPr>
        <w:t>, and processed this file</w:t>
      </w:r>
      <w:r w:rsidRPr="00990DDE">
        <w:rPr>
          <w:sz w:val="20"/>
          <w:szCs w:val="20"/>
        </w:rPr>
        <w:t xml:space="preserve"> </w:t>
      </w:r>
      <w:r w:rsidR="00DE5EDD" w:rsidRPr="00990DDE">
        <w:rPr>
          <w:sz w:val="20"/>
          <w:szCs w:val="20"/>
        </w:rPr>
        <w:t>in the</w:t>
      </w:r>
      <w:r w:rsidRPr="00990DDE">
        <w:rPr>
          <w:sz w:val="20"/>
          <w:szCs w:val="20"/>
        </w:rPr>
        <w:t xml:space="preserve"> </w:t>
      </w:r>
      <w:proofErr w:type="spellStart"/>
      <w:r w:rsidRPr="00990DDE">
        <w:rPr>
          <w:sz w:val="20"/>
          <w:szCs w:val="20"/>
        </w:rPr>
        <w:t>Sarcoma_TCGA_Relationships_FPKM</w:t>
      </w:r>
      <w:proofErr w:type="spellEnd"/>
      <w:r w:rsidR="00DE5EDD" w:rsidRPr="00990DDE">
        <w:rPr>
          <w:sz w:val="20"/>
          <w:szCs w:val="20"/>
        </w:rPr>
        <w:t xml:space="preserve"> workflow to</w:t>
      </w:r>
      <w:r w:rsidRPr="00990DDE">
        <w:rPr>
          <w:sz w:val="20"/>
          <w:szCs w:val="20"/>
        </w:rPr>
        <w:t xml:space="preserve"> create a database table, </w:t>
      </w:r>
      <w:proofErr w:type="spellStart"/>
      <w:r w:rsidRPr="00990DDE">
        <w:rPr>
          <w:sz w:val="20"/>
          <w:szCs w:val="20"/>
        </w:rPr>
        <w:t>sarcoma_case_files</w:t>
      </w:r>
      <w:proofErr w:type="spellEnd"/>
      <w:r w:rsidRPr="00990DDE">
        <w:rPr>
          <w:sz w:val="20"/>
          <w:szCs w:val="20"/>
        </w:rPr>
        <w:t xml:space="preserve">, with the </w:t>
      </w:r>
      <w:proofErr w:type="spellStart"/>
      <w:r w:rsidRPr="00990DDE">
        <w:rPr>
          <w:sz w:val="20"/>
          <w:szCs w:val="20"/>
        </w:rPr>
        <w:t>caseid</w:t>
      </w:r>
      <w:proofErr w:type="spellEnd"/>
      <w:r w:rsidRPr="00990DDE">
        <w:rPr>
          <w:sz w:val="20"/>
          <w:szCs w:val="20"/>
        </w:rPr>
        <w:t>, file name, and label</w:t>
      </w:r>
      <w:r w:rsidR="004C5804">
        <w:rPr>
          <w:sz w:val="20"/>
          <w:szCs w:val="20"/>
        </w:rPr>
        <w:t xml:space="preserve"> (sarcoma type). See Figure 4.</w:t>
      </w:r>
    </w:p>
    <w:p w14:paraId="78BA9A73" w14:textId="77777777" w:rsidR="00D10060" w:rsidRDefault="00D10060" w:rsidP="00093ECD"/>
    <w:p w14:paraId="65B78CD8" w14:textId="0C4836F8" w:rsidR="00D10060" w:rsidRDefault="00FB665E" w:rsidP="00093ECD">
      <w:r>
        <w:rPr>
          <w:noProof/>
        </w:rPr>
        <w:drawing>
          <wp:inline distT="0" distB="0" distL="0" distR="0" wp14:anchorId="49717A12" wp14:editId="3C804A63">
            <wp:extent cx="5078706" cy="406296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coma_TCGA_Relationships_WF.png"/>
                    <pic:cNvPicPr/>
                  </pic:nvPicPr>
                  <pic:blipFill>
                    <a:blip r:embed="rId16">
                      <a:extLst>
                        <a:ext uri="{28A0092B-C50C-407E-A947-70E740481C1C}">
                          <a14:useLocalDpi xmlns:a14="http://schemas.microsoft.com/office/drawing/2010/main" val="0"/>
                        </a:ext>
                      </a:extLst>
                    </a:blip>
                    <a:stretch>
                      <a:fillRect/>
                    </a:stretch>
                  </pic:blipFill>
                  <pic:spPr>
                    <a:xfrm>
                      <a:off x="0" y="0"/>
                      <a:ext cx="5111463" cy="4089171"/>
                    </a:xfrm>
                    <a:prstGeom prst="rect">
                      <a:avLst/>
                    </a:prstGeom>
                  </pic:spPr>
                </pic:pic>
              </a:graphicData>
            </a:graphic>
          </wp:inline>
        </w:drawing>
      </w:r>
    </w:p>
    <w:p w14:paraId="05C1BBB1" w14:textId="77777777" w:rsidR="00D10060" w:rsidRDefault="00D10060" w:rsidP="00093ECD"/>
    <w:p w14:paraId="5CCBC34C" w14:textId="0269E5E5" w:rsidR="00D10060" w:rsidRDefault="00D10060" w:rsidP="00093ECD"/>
    <w:p w14:paraId="587C5CF1" w14:textId="28AD76C8" w:rsidR="00D10060" w:rsidRDefault="00D10060" w:rsidP="00093ECD"/>
    <w:p w14:paraId="5AF0FA6F" w14:textId="0D10C355" w:rsidR="00A11A52" w:rsidRPr="00990DDE" w:rsidRDefault="00A11A52" w:rsidP="00A11A52">
      <w:pPr>
        <w:rPr>
          <w:sz w:val="20"/>
          <w:szCs w:val="20"/>
        </w:rPr>
      </w:pPr>
      <w:r w:rsidRPr="00990DDE">
        <w:rPr>
          <w:b/>
          <w:bCs/>
          <w:sz w:val="20"/>
          <w:szCs w:val="20"/>
        </w:rPr>
        <w:t>Figure 4.</w:t>
      </w:r>
      <w:r w:rsidRPr="00990DDE">
        <w:rPr>
          <w:sz w:val="20"/>
          <w:szCs w:val="20"/>
        </w:rPr>
        <w:t xml:space="preserve"> Sarcoma TCGA Relationships Workflow</w:t>
      </w:r>
    </w:p>
    <w:p w14:paraId="21B29453" w14:textId="77777777" w:rsidR="00A11A52" w:rsidRDefault="00A11A52" w:rsidP="00093ECD"/>
    <w:p w14:paraId="659926EC" w14:textId="36A9440E" w:rsidR="00DE5EDD" w:rsidRPr="00990DDE" w:rsidRDefault="00DE5EDD" w:rsidP="00990DDE">
      <w:pPr>
        <w:rPr>
          <w:i/>
          <w:iCs/>
          <w:sz w:val="20"/>
          <w:szCs w:val="20"/>
        </w:rPr>
      </w:pPr>
      <w:r w:rsidRPr="00990DDE">
        <w:rPr>
          <w:i/>
          <w:iCs/>
          <w:sz w:val="20"/>
          <w:szCs w:val="20"/>
        </w:rPr>
        <w:t>Download FPKM Files</w:t>
      </w:r>
    </w:p>
    <w:p w14:paraId="41F5CE30" w14:textId="77777777" w:rsidR="00DE5EDD" w:rsidRDefault="00DE5EDD" w:rsidP="007B6AE6"/>
    <w:p w14:paraId="79A3C077" w14:textId="09CE7531" w:rsidR="006C5391" w:rsidRPr="00990DDE" w:rsidRDefault="00DE5EDD" w:rsidP="00A11A52">
      <w:pPr>
        <w:jc w:val="both"/>
        <w:rPr>
          <w:sz w:val="20"/>
          <w:szCs w:val="20"/>
        </w:rPr>
      </w:pPr>
      <w:r w:rsidRPr="00990DDE">
        <w:rPr>
          <w:sz w:val="20"/>
          <w:szCs w:val="20"/>
        </w:rPr>
        <w:t xml:space="preserve">The gene expression data provided in FPKM files were downloaded from </w:t>
      </w:r>
      <w:r w:rsidR="00D06F71">
        <w:rPr>
          <w:sz w:val="20"/>
          <w:szCs w:val="20"/>
        </w:rPr>
        <w:t>GDC</w:t>
      </w:r>
      <w:r w:rsidRPr="00990DDE">
        <w:rPr>
          <w:sz w:val="20"/>
          <w:szCs w:val="20"/>
        </w:rPr>
        <w:t xml:space="preserve"> web site using the GDC Client tool. </w:t>
      </w:r>
      <w:r w:rsidR="0076157D" w:rsidRPr="00990DDE">
        <w:rPr>
          <w:sz w:val="20"/>
          <w:szCs w:val="20"/>
        </w:rPr>
        <w:t xml:space="preserve">Fragments Per Kilobase of transcript per Million </w:t>
      </w:r>
      <w:r w:rsidR="00B70292" w:rsidRPr="00990DDE">
        <w:rPr>
          <w:sz w:val="20"/>
          <w:szCs w:val="20"/>
        </w:rPr>
        <w:t xml:space="preserve">(FPKM) </w:t>
      </w:r>
      <w:r w:rsidR="00093ECD" w:rsidRPr="00990DDE">
        <w:rPr>
          <w:sz w:val="20"/>
          <w:szCs w:val="20"/>
        </w:rPr>
        <w:t xml:space="preserve">files are available from GDC as tab delimited files with the </w:t>
      </w:r>
      <w:proofErr w:type="spellStart"/>
      <w:r w:rsidR="00093ECD" w:rsidRPr="00990DDE">
        <w:rPr>
          <w:sz w:val="20"/>
          <w:szCs w:val="20"/>
        </w:rPr>
        <w:t>Ensembl</w:t>
      </w:r>
      <w:proofErr w:type="spellEnd"/>
      <w:r w:rsidR="00093ECD" w:rsidRPr="00990DDE">
        <w:rPr>
          <w:sz w:val="20"/>
          <w:szCs w:val="20"/>
        </w:rPr>
        <w:t xml:space="preserve"> IDs in the first column and the expression values in the second. The files </w:t>
      </w:r>
      <w:r w:rsidR="0027493D" w:rsidRPr="00990DDE">
        <w:rPr>
          <w:sz w:val="20"/>
          <w:szCs w:val="20"/>
        </w:rPr>
        <w:t xml:space="preserve">contain 60,484 </w:t>
      </w:r>
      <w:r w:rsidR="00093ECD" w:rsidRPr="00990DDE">
        <w:rPr>
          <w:sz w:val="20"/>
          <w:szCs w:val="20"/>
        </w:rPr>
        <w:t>rows each</w:t>
      </w:r>
      <w:r w:rsidR="004C5804">
        <w:rPr>
          <w:sz w:val="20"/>
          <w:szCs w:val="20"/>
        </w:rPr>
        <w:t xml:space="preserve">, though </w:t>
      </w:r>
      <w:r w:rsidR="00754322">
        <w:rPr>
          <w:sz w:val="20"/>
          <w:szCs w:val="20"/>
        </w:rPr>
        <w:t>m</w:t>
      </w:r>
      <w:r w:rsidR="00093ECD" w:rsidRPr="00990DDE">
        <w:rPr>
          <w:sz w:val="20"/>
          <w:szCs w:val="20"/>
        </w:rPr>
        <w:t>any of the values are zero</w:t>
      </w:r>
      <w:r w:rsidR="0029279D" w:rsidRPr="00990DDE">
        <w:rPr>
          <w:sz w:val="20"/>
          <w:szCs w:val="20"/>
        </w:rPr>
        <w:t>.</w:t>
      </w:r>
      <w:r w:rsidR="0076157D" w:rsidRPr="00990DDE">
        <w:rPr>
          <w:sz w:val="20"/>
          <w:szCs w:val="20"/>
        </w:rPr>
        <w:t xml:space="preserve"> </w:t>
      </w:r>
    </w:p>
    <w:p w14:paraId="190AAB27" w14:textId="4954BF06" w:rsidR="007B6AE6" w:rsidRPr="00990DDE" w:rsidRDefault="007B6AE6" w:rsidP="007B6AE6">
      <w:pPr>
        <w:rPr>
          <w:sz w:val="20"/>
          <w:szCs w:val="20"/>
        </w:rPr>
      </w:pPr>
    </w:p>
    <w:p w14:paraId="53312A70" w14:textId="09B8A2FE" w:rsidR="007B6AE6" w:rsidRPr="00D06F71" w:rsidRDefault="00AD65EC" w:rsidP="00D06F71">
      <w:pPr>
        <w:rPr>
          <w:i/>
          <w:iCs/>
          <w:sz w:val="20"/>
          <w:szCs w:val="20"/>
        </w:rPr>
      </w:pPr>
      <w:r w:rsidRPr="00D06F71">
        <w:rPr>
          <w:i/>
          <w:iCs/>
          <w:sz w:val="20"/>
          <w:szCs w:val="20"/>
        </w:rPr>
        <w:t xml:space="preserve">Data </w:t>
      </w:r>
      <w:r w:rsidR="00093ECD" w:rsidRPr="00D06F71">
        <w:rPr>
          <w:i/>
          <w:iCs/>
          <w:sz w:val="20"/>
          <w:szCs w:val="20"/>
        </w:rPr>
        <w:t xml:space="preserve">Preprocessing and </w:t>
      </w:r>
      <w:r w:rsidRPr="00D06F71">
        <w:rPr>
          <w:i/>
          <w:iCs/>
          <w:sz w:val="20"/>
          <w:szCs w:val="20"/>
        </w:rPr>
        <w:t>Standardization</w:t>
      </w:r>
    </w:p>
    <w:p w14:paraId="2FCA8EDD" w14:textId="51A36B1E" w:rsidR="006C5391" w:rsidRDefault="006C5391" w:rsidP="006C5391"/>
    <w:p w14:paraId="0C979579" w14:textId="03610180" w:rsidR="00565EF0" w:rsidRPr="00D06F71" w:rsidRDefault="00565EF0" w:rsidP="00A11A52">
      <w:pPr>
        <w:jc w:val="both"/>
        <w:rPr>
          <w:sz w:val="20"/>
          <w:szCs w:val="20"/>
        </w:rPr>
      </w:pPr>
      <w:r w:rsidRPr="00D06F71">
        <w:rPr>
          <w:sz w:val="20"/>
          <w:szCs w:val="20"/>
        </w:rPr>
        <w:t xml:space="preserve">Initial pre-processing of the FPKM files included transposing each file, adding each case as a row in a table, and removing features where the genes expression values are 0 in more than 90% of the cases. This reduced the number of features to 20619. After preparing the environment and reading in the data, we used </w:t>
      </w:r>
      <w:proofErr w:type="spellStart"/>
      <w:r w:rsidRPr="00D06F71">
        <w:rPr>
          <w:sz w:val="20"/>
          <w:szCs w:val="20"/>
        </w:rPr>
        <w:t>Knime</w:t>
      </w:r>
      <w:proofErr w:type="spellEnd"/>
      <w:r w:rsidRPr="00D06F71">
        <w:rPr>
          <w:sz w:val="20"/>
          <w:szCs w:val="20"/>
        </w:rPr>
        <w:t xml:space="preserve"> to </w:t>
      </w:r>
      <w:r w:rsidR="00754322">
        <w:rPr>
          <w:sz w:val="20"/>
          <w:szCs w:val="20"/>
        </w:rPr>
        <w:t>normali</w:t>
      </w:r>
      <w:r w:rsidRPr="00D06F71">
        <w:rPr>
          <w:sz w:val="20"/>
          <w:szCs w:val="20"/>
        </w:rPr>
        <w:t>ze the data using z score standardization</w:t>
      </w:r>
      <w:r w:rsidR="0029279D" w:rsidRPr="00D06F71">
        <w:rPr>
          <w:sz w:val="20"/>
          <w:szCs w:val="20"/>
        </w:rPr>
        <w:t xml:space="preserve">, and prepared CSV files both normalized and non-normalized, with and without </w:t>
      </w:r>
      <w:proofErr w:type="gramStart"/>
      <w:r w:rsidR="0029279D" w:rsidRPr="00D06F71">
        <w:rPr>
          <w:sz w:val="20"/>
          <w:szCs w:val="20"/>
        </w:rPr>
        <w:t xml:space="preserve">labels, </w:t>
      </w:r>
      <w:r w:rsidR="004C5804">
        <w:rPr>
          <w:sz w:val="20"/>
          <w:szCs w:val="20"/>
        </w:rPr>
        <w:t xml:space="preserve"> in</w:t>
      </w:r>
      <w:proofErr w:type="gramEnd"/>
      <w:r w:rsidR="004C5804">
        <w:rPr>
          <w:sz w:val="20"/>
          <w:szCs w:val="20"/>
        </w:rPr>
        <w:t xml:space="preserve"> the </w:t>
      </w:r>
      <w:proofErr w:type="spellStart"/>
      <w:r w:rsidR="004C5804">
        <w:rPr>
          <w:sz w:val="20"/>
          <w:szCs w:val="20"/>
        </w:rPr>
        <w:t>Sarcoma_Gene_Exp_Data_Prep</w:t>
      </w:r>
      <w:proofErr w:type="spellEnd"/>
      <w:r w:rsidR="004C5804">
        <w:rPr>
          <w:sz w:val="20"/>
          <w:szCs w:val="20"/>
        </w:rPr>
        <w:t xml:space="preserve"> workflow. See Figure 5.</w:t>
      </w:r>
    </w:p>
    <w:p w14:paraId="17ADB27E" w14:textId="2766EDC8" w:rsidR="00D10060" w:rsidRPr="00D06F71" w:rsidRDefault="00D10060" w:rsidP="00A11A52">
      <w:pPr>
        <w:pStyle w:val="Heading2"/>
        <w:jc w:val="both"/>
        <w:rPr>
          <w:sz w:val="20"/>
          <w:szCs w:val="20"/>
        </w:rPr>
      </w:pPr>
    </w:p>
    <w:p w14:paraId="32BCE8F3" w14:textId="77777777" w:rsidR="00F13E8C" w:rsidRPr="00F13E8C" w:rsidRDefault="00F13E8C" w:rsidP="00A11A52">
      <w:pPr>
        <w:jc w:val="both"/>
      </w:pPr>
    </w:p>
    <w:p w14:paraId="1F2B68C6" w14:textId="77777777" w:rsidR="00D10060" w:rsidRDefault="00D10060" w:rsidP="00AD65EC">
      <w:pPr>
        <w:pStyle w:val="Heading2"/>
      </w:pPr>
    </w:p>
    <w:p w14:paraId="63B36D35" w14:textId="7DB85B5F" w:rsidR="00D10060" w:rsidRDefault="00D10060" w:rsidP="00AD65EC">
      <w:pPr>
        <w:pStyle w:val="Heading2"/>
      </w:pPr>
      <w:r>
        <w:rPr>
          <w:noProof/>
        </w:rPr>
        <w:drawing>
          <wp:inline distT="0" distB="0" distL="0" distR="0" wp14:anchorId="24964E43" wp14:editId="40448F8D">
            <wp:extent cx="5202967" cy="376826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Prep_WF.png"/>
                    <pic:cNvPicPr/>
                  </pic:nvPicPr>
                  <pic:blipFill>
                    <a:blip r:embed="rId17">
                      <a:extLst>
                        <a:ext uri="{28A0092B-C50C-407E-A947-70E740481C1C}">
                          <a14:useLocalDpi xmlns:a14="http://schemas.microsoft.com/office/drawing/2010/main" val="0"/>
                        </a:ext>
                      </a:extLst>
                    </a:blip>
                    <a:stretch>
                      <a:fillRect/>
                    </a:stretch>
                  </pic:blipFill>
                  <pic:spPr>
                    <a:xfrm>
                      <a:off x="0" y="0"/>
                      <a:ext cx="5217999" cy="3779147"/>
                    </a:xfrm>
                    <a:prstGeom prst="rect">
                      <a:avLst/>
                    </a:prstGeom>
                  </pic:spPr>
                </pic:pic>
              </a:graphicData>
            </a:graphic>
          </wp:inline>
        </w:drawing>
      </w:r>
    </w:p>
    <w:p w14:paraId="2F6D264F" w14:textId="77777777" w:rsidR="00F13E8C" w:rsidRDefault="00F13E8C" w:rsidP="00AD65EC">
      <w:pPr>
        <w:pStyle w:val="Heading2"/>
      </w:pPr>
    </w:p>
    <w:p w14:paraId="679C2484" w14:textId="77E66328" w:rsidR="001D435C" w:rsidRPr="00D06F71" w:rsidRDefault="001D435C" w:rsidP="001D435C">
      <w:pPr>
        <w:rPr>
          <w:sz w:val="20"/>
          <w:szCs w:val="20"/>
        </w:rPr>
      </w:pPr>
      <w:r w:rsidRPr="00D06F71">
        <w:rPr>
          <w:b/>
          <w:bCs/>
          <w:sz w:val="20"/>
          <w:szCs w:val="20"/>
        </w:rPr>
        <w:t>Figure 5.</w:t>
      </w:r>
      <w:r w:rsidRPr="00D06F71">
        <w:rPr>
          <w:sz w:val="20"/>
          <w:szCs w:val="20"/>
        </w:rPr>
        <w:t xml:space="preserve"> Sarcoma Gene Expression Data Preparation Workflow</w:t>
      </w:r>
    </w:p>
    <w:p w14:paraId="45540FD6" w14:textId="77777777" w:rsidR="00F13E8C" w:rsidRDefault="00F13E8C" w:rsidP="00AD65EC">
      <w:pPr>
        <w:pStyle w:val="Heading2"/>
      </w:pPr>
    </w:p>
    <w:p w14:paraId="3C6A9FE9" w14:textId="1AEE33D5" w:rsidR="00AD65EC" w:rsidRPr="00D06F71" w:rsidRDefault="00E84704" w:rsidP="00D06F71">
      <w:pPr>
        <w:rPr>
          <w:i/>
          <w:iCs/>
          <w:sz w:val="20"/>
          <w:szCs w:val="20"/>
        </w:rPr>
      </w:pPr>
      <w:r w:rsidRPr="00D06F71">
        <w:rPr>
          <w:i/>
          <w:iCs/>
          <w:sz w:val="20"/>
          <w:szCs w:val="20"/>
        </w:rPr>
        <w:t xml:space="preserve">Descriptive Analysis and </w:t>
      </w:r>
      <w:r w:rsidR="00AD65EC" w:rsidRPr="00D06F71">
        <w:rPr>
          <w:i/>
          <w:iCs/>
          <w:sz w:val="20"/>
          <w:szCs w:val="20"/>
        </w:rPr>
        <w:t>Machine Learning Algorithms</w:t>
      </w:r>
    </w:p>
    <w:p w14:paraId="2CCEB7E6" w14:textId="0699269A" w:rsidR="00AD65EC" w:rsidRDefault="00AD65EC" w:rsidP="007B6AE6"/>
    <w:p w14:paraId="7BD9D4D3" w14:textId="2EC9BB18" w:rsidR="00F55CD9" w:rsidRPr="00D06F71" w:rsidRDefault="00565EF0" w:rsidP="001C6165">
      <w:pPr>
        <w:jc w:val="both"/>
        <w:rPr>
          <w:color w:val="2D3B45"/>
          <w:sz w:val="20"/>
          <w:szCs w:val="20"/>
        </w:rPr>
      </w:pPr>
      <w:r w:rsidRPr="00D06F71">
        <w:rPr>
          <w:sz w:val="20"/>
          <w:szCs w:val="20"/>
        </w:rPr>
        <w:t>W</w:t>
      </w:r>
      <w:r w:rsidR="007B6AE6" w:rsidRPr="00D06F71">
        <w:rPr>
          <w:sz w:val="20"/>
          <w:szCs w:val="20"/>
        </w:rPr>
        <w:t xml:space="preserve">e </w:t>
      </w:r>
      <w:r w:rsidRPr="00D06F71">
        <w:rPr>
          <w:sz w:val="20"/>
          <w:szCs w:val="20"/>
        </w:rPr>
        <w:t xml:space="preserve">used the </w:t>
      </w:r>
      <w:r w:rsidR="005D2F53" w:rsidRPr="00D06F71">
        <w:rPr>
          <w:sz w:val="20"/>
          <w:szCs w:val="20"/>
        </w:rPr>
        <w:t xml:space="preserve">data (both non-standardized and </w:t>
      </w:r>
      <w:r w:rsidRPr="00D06F71">
        <w:rPr>
          <w:sz w:val="20"/>
          <w:szCs w:val="20"/>
        </w:rPr>
        <w:t>standardized</w:t>
      </w:r>
      <w:r w:rsidR="005D2F53" w:rsidRPr="00D06F71">
        <w:rPr>
          <w:sz w:val="20"/>
          <w:szCs w:val="20"/>
        </w:rPr>
        <w:t>)</w:t>
      </w:r>
      <w:r w:rsidRPr="00D06F71">
        <w:rPr>
          <w:sz w:val="20"/>
          <w:szCs w:val="20"/>
        </w:rPr>
        <w:t xml:space="preserve"> to perform</w:t>
      </w:r>
      <w:r w:rsidR="007B6AE6" w:rsidRPr="00D06F71">
        <w:rPr>
          <w:sz w:val="20"/>
          <w:szCs w:val="20"/>
        </w:rPr>
        <w:t xml:space="preserve"> several unsupervised learning experiments </w:t>
      </w:r>
      <w:r w:rsidR="007B6AE6" w:rsidRPr="00D06F71">
        <w:rPr>
          <w:color w:val="2D3B45"/>
          <w:sz w:val="20"/>
          <w:szCs w:val="20"/>
        </w:rPr>
        <w:t xml:space="preserve">using Python </w:t>
      </w:r>
      <w:proofErr w:type="spellStart"/>
      <w:r w:rsidR="007B6AE6" w:rsidRPr="00D06F71">
        <w:rPr>
          <w:color w:val="2D3B45"/>
          <w:sz w:val="20"/>
          <w:szCs w:val="20"/>
        </w:rPr>
        <w:t>skikit</w:t>
      </w:r>
      <w:proofErr w:type="spellEnd"/>
      <w:r w:rsidR="007B6AE6" w:rsidRPr="00D06F71">
        <w:rPr>
          <w:color w:val="2D3B45"/>
          <w:sz w:val="20"/>
          <w:szCs w:val="20"/>
        </w:rPr>
        <w:t>-learn</w:t>
      </w:r>
      <w:r w:rsidR="004C5804">
        <w:rPr>
          <w:color w:val="2D3B45"/>
          <w:sz w:val="20"/>
          <w:szCs w:val="20"/>
        </w:rPr>
        <w:t xml:space="preserve"> </w:t>
      </w:r>
      <w:r w:rsidR="007B6AE6" w:rsidRPr="00D06F71">
        <w:rPr>
          <w:color w:val="2D3B45"/>
          <w:sz w:val="20"/>
          <w:szCs w:val="20"/>
        </w:rPr>
        <w:t>in order to better understand the data and identify opportunities to reduce the number of features. In particular we performed Chi Squared analysis</w:t>
      </w:r>
      <w:r w:rsidR="005D2F53" w:rsidRPr="00D06F71">
        <w:rPr>
          <w:color w:val="2D3B45"/>
          <w:sz w:val="20"/>
          <w:szCs w:val="20"/>
        </w:rPr>
        <w:t xml:space="preserve"> (using non-standardized data)</w:t>
      </w:r>
      <w:r w:rsidR="007B6AE6" w:rsidRPr="00D06F71">
        <w:rPr>
          <w:color w:val="2D3B45"/>
          <w:sz w:val="20"/>
          <w:szCs w:val="20"/>
        </w:rPr>
        <w:t>, K-means Clustering, Hierarchical Clustering, Principal Component Analysis, and t-Stochastic Neighbor Embedding.</w:t>
      </w:r>
      <w:r w:rsidR="004C011E" w:rsidRPr="00D06F71">
        <w:rPr>
          <w:color w:val="2D3B45"/>
          <w:sz w:val="20"/>
          <w:szCs w:val="20"/>
        </w:rPr>
        <w:t xml:space="preserve"> </w:t>
      </w:r>
      <w:r w:rsidR="007B6AE6" w:rsidRPr="00D06F71">
        <w:rPr>
          <w:color w:val="2D3B45"/>
          <w:sz w:val="20"/>
          <w:szCs w:val="20"/>
        </w:rPr>
        <w:t xml:space="preserve">We then executed several machine learning models, including K Nearest Neighbor, Support Vector Machine, Random Forest, and Logistic Regression on the various </w:t>
      </w:r>
      <w:r w:rsidRPr="00D06F71">
        <w:rPr>
          <w:color w:val="2D3B45"/>
          <w:sz w:val="20"/>
          <w:szCs w:val="20"/>
        </w:rPr>
        <w:t>feature reduce</w:t>
      </w:r>
      <w:r w:rsidR="00CA09C4" w:rsidRPr="00D06F71">
        <w:rPr>
          <w:color w:val="2D3B45"/>
          <w:sz w:val="20"/>
          <w:szCs w:val="20"/>
        </w:rPr>
        <w:t>d</w:t>
      </w:r>
      <w:r w:rsidRPr="00D06F71">
        <w:rPr>
          <w:color w:val="2D3B45"/>
          <w:sz w:val="20"/>
          <w:szCs w:val="20"/>
        </w:rPr>
        <w:t xml:space="preserve"> </w:t>
      </w:r>
      <w:r w:rsidR="007B6AE6" w:rsidRPr="00D06F71">
        <w:rPr>
          <w:color w:val="2D3B45"/>
          <w:sz w:val="20"/>
          <w:szCs w:val="20"/>
        </w:rPr>
        <w:t>subsets identified by the unsupervised techniques.</w:t>
      </w:r>
      <w:r w:rsidR="00CA09C4" w:rsidRPr="00D06F71">
        <w:rPr>
          <w:color w:val="2D3B45"/>
          <w:sz w:val="20"/>
          <w:szCs w:val="20"/>
        </w:rPr>
        <w:t xml:space="preserve"> </w:t>
      </w:r>
      <w:r w:rsidR="00F13E8C" w:rsidRPr="00D06F71">
        <w:rPr>
          <w:color w:val="2D3B45"/>
          <w:sz w:val="20"/>
          <w:szCs w:val="20"/>
        </w:rPr>
        <w:t xml:space="preserve">Before executing the models, we split the dataset between training and test 75/25. We then used </w:t>
      </w:r>
      <w:proofErr w:type="spellStart"/>
      <w:r w:rsidR="00F13E8C" w:rsidRPr="00D06F71">
        <w:rPr>
          <w:color w:val="2D3B45"/>
          <w:sz w:val="20"/>
          <w:szCs w:val="20"/>
        </w:rPr>
        <w:t>Kfold</w:t>
      </w:r>
      <w:proofErr w:type="spellEnd"/>
      <w:r w:rsidR="00F13E8C" w:rsidRPr="00D06F71">
        <w:rPr>
          <w:color w:val="2D3B45"/>
          <w:sz w:val="20"/>
          <w:szCs w:val="20"/>
        </w:rPr>
        <w:t xml:space="preserve"> Cross Validation to split the training set into </w:t>
      </w:r>
      <w:r w:rsidR="00B051A9" w:rsidRPr="00D06F71">
        <w:rPr>
          <w:color w:val="2D3B45"/>
          <w:sz w:val="20"/>
          <w:szCs w:val="20"/>
        </w:rPr>
        <w:t>4</w:t>
      </w:r>
      <w:r w:rsidR="004D022D">
        <w:rPr>
          <w:color w:val="2D3B45"/>
          <w:sz w:val="20"/>
          <w:szCs w:val="20"/>
        </w:rPr>
        <w:t xml:space="preserve"> </w:t>
      </w:r>
      <w:r w:rsidR="00F13E8C" w:rsidRPr="00D06F71">
        <w:rPr>
          <w:color w:val="2D3B45"/>
          <w:sz w:val="20"/>
          <w:szCs w:val="20"/>
        </w:rPr>
        <w:t xml:space="preserve">training folds and </w:t>
      </w:r>
      <w:r w:rsidR="00B051A9" w:rsidRPr="00D06F71">
        <w:rPr>
          <w:color w:val="2D3B45"/>
          <w:sz w:val="20"/>
          <w:szCs w:val="20"/>
        </w:rPr>
        <w:t xml:space="preserve">4 </w:t>
      </w:r>
      <w:r w:rsidR="00F13E8C" w:rsidRPr="00D06F71">
        <w:rPr>
          <w:color w:val="2D3B45"/>
          <w:sz w:val="20"/>
          <w:szCs w:val="20"/>
        </w:rPr>
        <w:t>cross-validation folds and ran each model with baseline</w:t>
      </w:r>
      <w:r w:rsidR="00EC305A" w:rsidRPr="00D06F71">
        <w:rPr>
          <w:color w:val="2D3B45"/>
          <w:sz w:val="20"/>
          <w:szCs w:val="20"/>
        </w:rPr>
        <w:t xml:space="preserve"> (typically default)</w:t>
      </w:r>
      <w:r w:rsidR="00F13E8C" w:rsidRPr="00D06F71">
        <w:rPr>
          <w:color w:val="2D3B45"/>
          <w:sz w:val="20"/>
          <w:szCs w:val="20"/>
        </w:rPr>
        <w:t xml:space="preserve"> parameters. </w:t>
      </w:r>
      <w:r w:rsidR="005D2F53" w:rsidRPr="00D06F71">
        <w:rPr>
          <w:color w:val="2D3B45"/>
          <w:sz w:val="20"/>
          <w:szCs w:val="20"/>
        </w:rPr>
        <w:t>Finally, we</w:t>
      </w:r>
      <w:r w:rsidR="00F13E8C" w:rsidRPr="00D06F71">
        <w:rPr>
          <w:color w:val="2D3B45"/>
          <w:sz w:val="20"/>
          <w:szCs w:val="20"/>
        </w:rPr>
        <w:t xml:space="preserve"> executed </w:t>
      </w:r>
      <w:r w:rsidR="00E84704" w:rsidRPr="00D06F71">
        <w:rPr>
          <w:color w:val="2D3B45"/>
          <w:sz w:val="20"/>
          <w:szCs w:val="20"/>
        </w:rPr>
        <w:t>each</w:t>
      </w:r>
      <w:r w:rsidR="00F13E8C" w:rsidRPr="00D06F71">
        <w:rPr>
          <w:color w:val="2D3B45"/>
          <w:sz w:val="20"/>
          <w:szCs w:val="20"/>
        </w:rPr>
        <w:t xml:space="preserve"> model using Grid Search with one or two of the most commonly adjusted hyperparameters</w:t>
      </w:r>
      <w:r w:rsidR="00EC305A" w:rsidRPr="00D06F71">
        <w:rPr>
          <w:color w:val="2D3B45"/>
          <w:sz w:val="20"/>
          <w:szCs w:val="20"/>
        </w:rPr>
        <w:t xml:space="preserve"> varied as part of the search.</w:t>
      </w:r>
      <w:r w:rsidR="00CE62BF" w:rsidRPr="00D06F71">
        <w:rPr>
          <w:color w:val="2D3B45"/>
          <w:sz w:val="20"/>
          <w:szCs w:val="20"/>
        </w:rPr>
        <w:t xml:space="preserve"> The best model was identified from the four models, re-</w:t>
      </w:r>
      <w:r w:rsidR="00E676A2" w:rsidRPr="00D06F71">
        <w:rPr>
          <w:color w:val="2D3B45"/>
          <w:sz w:val="20"/>
          <w:szCs w:val="20"/>
        </w:rPr>
        <w:t>fit</w:t>
      </w:r>
      <w:r w:rsidR="00CE62BF" w:rsidRPr="00D06F71">
        <w:rPr>
          <w:color w:val="2D3B45"/>
          <w:sz w:val="20"/>
          <w:szCs w:val="20"/>
        </w:rPr>
        <w:t xml:space="preserve"> with the training data, </w:t>
      </w:r>
      <w:r w:rsidR="00E676A2" w:rsidRPr="00D06F71">
        <w:rPr>
          <w:color w:val="2D3B45"/>
          <w:sz w:val="20"/>
          <w:szCs w:val="20"/>
        </w:rPr>
        <w:t xml:space="preserve">and </w:t>
      </w:r>
      <w:r w:rsidR="00CE62BF" w:rsidRPr="00D06F71">
        <w:rPr>
          <w:color w:val="2D3B45"/>
          <w:sz w:val="20"/>
          <w:szCs w:val="20"/>
        </w:rPr>
        <w:t>tested with the test data</w:t>
      </w:r>
      <w:r w:rsidR="00E676A2" w:rsidRPr="00D06F71">
        <w:rPr>
          <w:color w:val="2D3B45"/>
          <w:sz w:val="20"/>
          <w:szCs w:val="20"/>
        </w:rPr>
        <w:t>. The associated statistics and confusion matrix were then displayed.</w:t>
      </w:r>
      <w:r w:rsidR="00CE62BF" w:rsidRPr="00D06F71">
        <w:rPr>
          <w:color w:val="2D3B45"/>
          <w:sz w:val="20"/>
          <w:szCs w:val="20"/>
        </w:rPr>
        <w:t xml:space="preserve"> </w:t>
      </w:r>
    </w:p>
    <w:p w14:paraId="11FAEB5E" w14:textId="6152F9C0" w:rsidR="00E824DC" w:rsidRPr="00D06F71" w:rsidRDefault="00E824DC" w:rsidP="001C6165">
      <w:pPr>
        <w:jc w:val="both"/>
        <w:rPr>
          <w:color w:val="2D3B45"/>
          <w:sz w:val="20"/>
          <w:szCs w:val="20"/>
        </w:rPr>
      </w:pPr>
    </w:p>
    <w:p w14:paraId="4CFAAB9A" w14:textId="63E7A425" w:rsidR="0029279D" w:rsidRPr="00D06F71" w:rsidRDefault="0029279D" w:rsidP="001C6165">
      <w:pPr>
        <w:jc w:val="both"/>
        <w:rPr>
          <w:sz w:val="20"/>
          <w:szCs w:val="20"/>
        </w:rPr>
      </w:pPr>
      <w:r w:rsidRPr="00D06F71">
        <w:rPr>
          <w:color w:val="2D3B45"/>
          <w:sz w:val="20"/>
          <w:szCs w:val="20"/>
        </w:rPr>
        <w:t xml:space="preserve">We </w:t>
      </w:r>
      <w:r w:rsidR="00E42642">
        <w:rPr>
          <w:color w:val="2D3B45"/>
          <w:sz w:val="20"/>
          <w:szCs w:val="20"/>
        </w:rPr>
        <w:t xml:space="preserve">also </w:t>
      </w:r>
      <w:r w:rsidRPr="00D06F71">
        <w:rPr>
          <w:color w:val="2D3B45"/>
          <w:sz w:val="20"/>
          <w:szCs w:val="20"/>
        </w:rPr>
        <w:t xml:space="preserve">built a </w:t>
      </w:r>
      <w:r w:rsidR="00F13E8C" w:rsidRPr="00D06F71">
        <w:rPr>
          <w:color w:val="2D3B45"/>
          <w:sz w:val="20"/>
          <w:szCs w:val="20"/>
        </w:rPr>
        <w:t>Multilayer Perceptron deep</w:t>
      </w:r>
      <w:r w:rsidRPr="00D06F71">
        <w:rPr>
          <w:color w:val="2D3B45"/>
          <w:sz w:val="20"/>
          <w:szCs w:val="20"/>
        </w:rPr>
        <w:t xml:space="preserve"> learning model</w:t>
      </w:r>
      <w:r w:rsidR="00093ECD" w:rsidRPr="00D06F71">
        <w:rPr>
          <w:color w:val="2D3B45"/>
          <w:sz w:val="20"/>
          <w:szCs w:val="20"/>
        </w:rPr>
        <w:t xml:space="preserve"> in </w:t>
      </w:r>
      <w:proofErr w:type="spellStart"/>
      <w:r w:rsidR="00093ECD" w:rsidRPr="00D06F71">
        <w:rPr>
          <w:sz w:val="20"/>
          <w:szCs w:val="20"/>
        </w:rPr>
        <w:t>Keras</w:t>
      </w:r>
      <w:proofErr w:type="spellEnd"/>
      <w:r w:rsidR="00093ECD" w:rsidRPr="00D06F71">
        <w:rPr>
          <w:sz w:val="20"/>
          <w:szCs w:val="20"/>
        </w:rPr>
        <w:t xml:space="preserve"> </w:t>
      </w:r>
      <w:r w:rsidR="00441D9A">
        <w:rPr>
          <w:sz w:val="20"/>
          <w:szCs w:val="20"/>
        </w:rPr>
        <w:t xml:space="preserve">with the </w:t>
      </w:r>
      <w:proofErr w:type="spellStart"/>
      <w:r w:rsidR="00441D9A">
        <w:rPr>
          <w:sz w:val="20"/>
          <w:szCs w:val="20"/>
        </w:rPr>
        <w:t>PlaidML</w:t>
      </w:r>
      <w:proofErr w:type="spellEnd"/>
      <w:r w:rsidR="00441D9A">
        <w:rPr>
          <w:sz w:val="20"/>
          <w:szCs w:val="20"/>
        </w:rPr>
        <w:t xml:space="preserve"> backend. </w:t>
      </w:r>
      <w:r w:rsidRPr="00D06F71">
        <w:rPr>
          <w:sz w:val="20"/>
          <w:szCs w:val="20"/>
        </w:rPr>
        <w:t xml:space="preserve">This model consisted of </w:t>
      </w:r>
      <w:r w:rsidR="003C5EED" w:rsidRPr="00D06F71">
        <w:rPr>
          <w:sz w:val="20"/>
          <w:szCs w:val="20"/>
        </w:rPr>
        <w:t>an i</w:t>
      </w:r>
      <w:r w:rsidRPr="00D06F71">
        <w:rPr>
          <w:sz w:val="20"/>
          <w:szCs w:val="20"/>
        </w:rPr>
        <w:t xml:space="preserve">nput layer, two hidden layers, and output layer with 5000 neurons </w:t>
      </w:r>
      <w:r w:rsidR="00AD65EC" w:rsidRPr="00D06F71">
        <w:rPr>
          <w:sz w:val="20"/>
          <w:szCs w:val="20"/>
        </w:rPr>
        <w:t>in each hidden layer</w:t>
      </w:r>
      <w:r w:rsidR="007F4254">
        <w:rPr>
          <w:sz w:val="20"/>
          <w:szCs w:val="20"/>
        </w:rPr>
        <w:t xml:space="preserve">. </w:t>
      </w:r>
      <w:r w:rsidR="00F038E7">
        <w:rPr>
          <w:sz w:val="20"/>
          <w:szCs w:val="20"/>
        </w:rPr>
        <w:t>We selected a batch size of 32</w:t>
      </w:r>
      <w:r w:rsidR="00441D9A">
        <w:rPr>
          <w:sz w:val="20"/>
          <w:szCs w:val="20"/>
        </w:rPr>
        <w:t xml:space="preserve">, Stochastic Gradient Decent optimizer, and </w:t>
      </w:r>
      <w:proofErr w:type="spellStart"/>
      <w:r w:rsidR="00441D9A">
        <w:rPr>
          <w:sz w:val="20"/>
          <w:szCs w:val="20"/>
        </w:rPr>
        <w:t>ReLU</w:t>
      </w:r>
      <w:proofErr w:type="spellEnd"/>
      <w:r w:rsidR="00441D9A">
        <w:rPr>
          <w:sz w:val="20"/>
          <w:szCs w:val="20"/>
        </w:rPr>
        <w:t xml:space="preserve"> activation function. Most tests were initially run with 10 epochs, and training and validation loss and accuracy were plotted and reviewed.</w:t>
      </w:r>
    </w:p>
    <w:p w14:paraId="5A2A350F" w14:textId="77777777" w:rsidR="001D435C" w:rsidRDefault="001D435C" w:rsidP="00A06FCC">
      <w:pPr>
        <w:rPr>
          <w:color w:val="2D3B45"/>
        </w:rPr>
      </w:pPr>
    </w:p>
    <w:p w14:paraId="061FC9EC" w14:textId="047C6047" w:rsidR="00F13E8C" w:rsidRPr="00D06F71" w:rsidRDefault="00F13E8C" w:rsidP="001C6165">
      <w:pPr>
        <w:jc w:val="both"/>
        <w:rPr>
          <w:color w:val="2D3B45"/>
          <w:sz w:val="20"/>
          <w:szCs w:val="20"/>
        </w:rPr>
      </w:pPr>
      <w:r w:rsidRPr="00D06F71">
        <w:rPr>
          <w:color w:val="2D3B45"/>
          <w:sz w:val="20"/>
          <w:szCs w:val="20"/>
        </w:rPr>
        <w:t xml:space="preserve">For all </w:t>
      </w:r>
      <w:r w:rsidR="00453E2D" w:rsidRPr="00D06F71">
        <w:rPr>
          <w:color w:val="2D3B45"/>
          <w:sz w:val="20"/>
          <w:szCs w:val="20"/>
        </w:rPr>
        <w:t xml:space="preserve">supervised </w:t>
      </w:r>
      <w:r w:rsidRPr="00D06F71">
        <w:rPr>
          <w:color w:val="2D3B45"/>
          <w:sz w:val="20"/>
          <w:szCs w:val="20"/>
        </w:rPr>
        <w:t>models we used Accuracy as our evaluation metric as this is a multi-class classification problem with no particular bias as to the type of classification error. That is, unlike a binary classification problem, say for example a diagnosis of malignant vs benign</w:t>
      </w:r>
      <w:r w:rsidR="005D0D08" w:rsidRPr="00D06F71">
        <w:rPr>
          <w:color w:val="2D3B45"/>
          <w:sz w:val="20"/>
          <w:szCs w:val="20"/>
        </w:rPr>
        <w:t xml:space="preserve"> where a false negative of benign (not malignant) might be considered </w:t>
      </w:r>
      <w:r w:rsidR="005D0D08" w:rsidRPr="00D06F71">
        <w:rPr>
          <w:color w:val="2D3B45"/>
          <w:sz w:val="20"/>
          <w:szCs w:val="20"/>
        </w:rPr>
        <w:lastRenderedPageBreak/>
        <w:t>worse than a false positive of malignant</w:t>
      </w:r>
      <w:r w:rsidRPr="00D06F71">
        <w:rPr>
          <w:color w:val="2D3B45"/>
          <w:sz w:val="20"/>
          <w:szCs w:val="20"/>
        </w:rPr>
        <w:t xml:space="preserve">, </w:t>
      </w:r>
      <w:r w:rsidR="005D0D08" w:rsidRPr="00D06F71">
        <w:rPr>
          <w:color w:val="2D3B45"/>
          <w:sz w:val="20"/>
          <w:szCs w:val="20"/>
        </w:rPr>
        <w:t>we consider all misclassifications to be of similar impact.</w:t>
      </w:r>
      <w:r w:rsidR="00453E2D" w:rsidRPr="00D06F71">
        <w:rPr>
          <w:color w:val="2D3B45"/>
          <w:sz w:val="20"/>
          <w:szCs w:val="20"/>
        </w:rPr>
        <w:t xml:space="preserve"> For clustering we used purity as label data was available</w:t>
      </w:r>
      <w:r w:rsidR="00EC305A" w:rsidRPr="00D06F71">
        <w:rPr>
          <w:color w:val="2D3B45"/>
          <w:sz w:val="20"/>
          <w:szCs w:val="20"/>
        </w:rPr>
        <w:t xml:space="preserve"> for this calculation.</w:t>
      </w:r>
    </w:p>
    <w:p w14:paraId="3E97D536" w14:textId="61DB3C93" w:rsidR="005D0D08" w:rsidRPr="00D06F71" w:rsidRDefault="005D0D08" w:rsidP="001C6165">
      <w:pPr>
        <w:jc w:val="both"/>
        <w:rPr>
          <w:color w:val="2D3B45"/>
          <w:sz w:val="20"/>
          <w:szCs w:val="20"/>
        </w:rPr>
      </w:pPr>
    </w:p>
    <w:p w14:paraId="32AFC9F1" w14:textId="4D656F6D" w:rsidR="005D0D08" w:rsidRPr="00D06F71" w:rsidRDefault="005D0D08" w:rsidP="001C6165">
      <w:pPr>
        <w:jc w:val="both"/>
        <w:rPr>
          <w:color w:val="2D3B45"/>
          <w:sz w:val="20"/>
          <w:szCs w:val="20"/>
        </w:rPr>
      </w:pPr>
      <w:r w:rsidRPr="00D06F71">
        <w:rPr>
          <w:color w:val="2D3B45"/>
          <w:sz w:val="20"/>
          <w:szCs w:val="20"/>
        </w:rPr>
        <w:t>For the Multilayer Perceptron model</w:t>
      </w:r>
      <w:r w:rsidR="00EC305A" w:rsidRPr="00D06F71">
        <w:rPr>
          <w:color w:val="2D3B45"/>
          <w:sz w:val="20"/>
          <w:szCs w:val="20"/>
        </w:rPr>
        <w:t>,</w:t>
      </w:r>
      <w:r w:rsidRPr="00D06F71">
        <w:rPr>
          <w:color w:val="2D3B45"/>
          <w:sz w:val="20"/>
          <w:szCs w:val="20"/>
        </w:rPr>
        <w:t xml:space="preserve"> we created and reviewed the plots comparing training and validation loss as well as training and validation accuracy </w:t>
      </w:r>
      <w:r w:rsidR="00EC305A" w:rsidRPr="00D06F71">
        <w:rPr>
          <w:color w:val="2D3B45"/>
          <w:sz w:val="20"/>
          <w:szCs w:val="20"/>
        </w:rPr>
        <w:t xml:space="preserve">in Python </w:t>
      </w:r>
      <w:r w:rsidRPr="00D06F71">
        <w:rPr>
          <w:color w:val="2D3B45"/>
          <w:sz w:val="20"/>
          <w:szCs w:val="20"/>
        </w:rPr>
        <w:t xml:space="preserve">to understand the bias and variance associated with the model. Once </w:t>
      </w:r>
      <w:r w:rsidR="00453E2D" w:rsidRPr="00D06F71">
        <w:rPr>
          <w:color w:val="2D3B45"/>
          <w:sz w:val="20"/>
          <w:szCs w:val="20"/>
        </w:rPr>
        <w:t>we</w:t>
      </w:r>
      <w:r w:rsidRPr="00D06F71">
        <w:rPr>
          <w:color w:val="2D3B45"/>
          <w:sz w:val="20"/>
          <w:szCs w:val="20"/>
        </w:rPr>
        <w:t xml:space="preserve"> established a baseline model, we ran several experiments in Python adjusting the size of the neural network, l1 and l2 regularization, and dropout before executing a hyperparameter tuning exercise </w:t>
      </w:r>
      <w:r w:rsidR="00713936">
        <w:rPr>
          <w:color w:val="2D3B45"/>
          <w:sz w:val="20"/>
          <w:szCs w:val="20"/>
        </w:rPr>
        <w:t xml:space="preserve">using </w:t>
      </w:r>
      <w:proofErr w:type="spellStart"/>
      <w:r w:rsidR="00713936">
        <w:rPr>
          <w:color w:val="2D3B45"/>
          <w:sz w:val="20"/>
          <w:szCs w:val="20"/>
        </w:rPr>
        <w:t>Talos</w:t>
      </w:r>
      <w:proofErr w:type="spellEnd"/>
      <w:r w:rsidR="00713936">
        <w:rPr>
          <w:color w:val="2D3B45"/>
          <w:sz w:val="20"/>
          <w:szCs w:val="20"/>
        </w:rPr>
        <w:t xml:space="preserve">. </w:t>
      </w:r>
    </w:p>
    <w:p w14:paraId="00B6AFC0" w14:textId="2B12E5C8" w:rsidR="00613E8C" w:rsidRPr="00D06F71" w:rsidRDefault="00613E8C" w:rsidP="001C6165">
      <w:pPr>
        <w:jc w:val="both"/>
        <w:rPr>
          <w:sz w:val="20"/>
          <w:szCs w:val="20"/>
        </w:rPr>
      </w:pPr>
    </w:p>
    <w:p w14:paraId="0F05FCFB" w14:textId="405A6A9B" w:rsidR="006F3583" w:rsidRDefault="006F3583" w:rsidP="001C6165">
      <w:pPr>
        <w:jc w:val="both"/>
        <w:rPr>
          <w:sz w:val="20"/>
          <w:szCs w:val="20"/>
        </w:rPr>
      </w:pPr>
      <w:r w:rsidRPr="00D06F71">
        <w:rPr>
          <w:sz w:val="20"/>
          <w:szCs w:val="20"/>
        </w:rPr>
        <w:t>We also experimented with using SMOTE in an attempt to address our unbalanced data problem</w:t>
      </w:r>
      <w:r w:rsidR="00713936">
        <w:rPr>
          <w:sz w:val="20"/>
          <w:szCs w:val="20"/>
        </w:rPr>
        <w:t>.</w:t>
      </w:r>
    </w:p>
    <w:p w14:paraId="218D8B9B" w14:textId="77777777" w:rsidR="00D06F71" w:rsidRPr="00D06F71" w:rsidRDefault="00D06F71" w:rsidP="00A06FCC">
      <w:pPr>
        <w:rPr>
          <w:sz w:val="20"/>
          <w:szCs w:val="20"/>
        </w:rPr>
      </w:pPr>
    </w:p>
    <w:p w14:paraId="5FB02D9D" w14:textId="4E316F2E" w:rsidR="00E824DC" w:rsidRDefault="00E824DC" w:rsidP="00D06F71">
      <w:pPr>
        <w:rPr>
          <w:b/>
          <w:bCs/>
          <w:sz w:val="20"/>
          <w:szCs w:val="20"/>
        </w:rPr>
      </w:pPr>
      <w:r w:rsidRPr="00D06F71">
        <w:rPr>
          <w:b/>
          <w:bCs/>
          <w:sz w:val="20"/>
          <w:szCs w:val="20"/>
        </w:rPr>
        <w:t>Results</w:t>
      </w:r>
    </w:p>
    <w:p w14:paraId="5983288D" w14:textId="77777777" w:rsidR="00D06F71" w:rsidRPr="00D06F71" w:rsidRDefault="00D06F71" w:rsidP="00D06F71">
      <w:pPr>
        <w:rPr>
          <w:b/>
          <w:bCs/>
          <w:sz w:val="20"/>
          <w:szCs w:val="20"/>
        </w:rPr>
      </w:pPr>
    </w:p>
    <w:p w14:paraId="21515870" w14:textId="33CECD57" w:rsidR="00E824DC" w:rsidRPr="00D06F71" w:rsidRDefault="006B774E" w:rsidP="00D06F71">
      <w:pPr>
        <w:rPr>
          <w:i/>
          <w:iCs/>
          <w:sz w:val="20"/>
          <w:szCs w:val="20"/>
        </w:rPr>
      </w:pPr>
      <w:r w:rsidRPr="00D06F71">
        <w:rPr>
          <w:i/>
          <w:iCs/>
          <w:sz w:val="20"/>
          <w:szCs w:val="20"/>
        </w:rPr>
        <w:t xml:space="preserve">Models with Reduced </w:t>
      </w:r>
      <w:r w:rsidR="006C19D0" w:rsidRPr="00D06F71">
        <w:rPr>
          <w:i/>
          <w:iCs/>
          <w:sz w:val="20"/>
          <w:szCs w:val="20"/>
        </w:rPr>
        <w:t xml:space="preserve">Feature </w:t>
      </w:r>
      <w:r w:rsidRPr="00D06F71">
        <w:rPr>
          <w:i/>
          <w:iCs/>
          <w:sz w:val="20"/>
          <w:szCs w:val="20"/>
        </w:rPr>
        <w:t>Set</w:t>
      </w:r>
    </w:p>
    <w:p w14:paraId="6E5D8AFC" w14:textId="77777777" w:rsidR="006C19D0" w:rsidRDefault="006C19D0" w:rsidP="00A06FCC"/>
    <w:p w14:paraId="1DAB21CC" w14:textId="288799BF" w:rsidR="00CA09C4" w:rsidRPr="00D06F71" w:rsidRDefault="00CA09C4" w:rsidP="00D06F71">
      <w:pPr>
        <w:rPr>
          <w:sz w:val="20"/>
          <w:szCs w:val="20"/>
        </w:rPr>
      </w:pPr>
      <w:r w:rsidRPr="00D06F71">
        <w:rPr>
          <w:sz w:val="20"/>
          <w:szCs w:val="20"/>
        </w:rPr>
        <w:t>Chi Squared</w:t>
      </w:r>
    </w:p>
    <w:p w14:paraId="3F3CF15B" w14:textId="77777777" w:rsidR="006F7EB0" w:rsidRPr="00E305F3" w:rsidRDefault="006F7EB0" w:rsidP="006F7EB0"/>
    <w:p w14:paraId="23A8C3DB" w14:textId="7A57FFEF" w:rsidR="006F7EB0" w:rsidRPr="00D06F71" w:rsidRDefault="006F7EB0" w:rsidP="001C6165">
      <w:pPr>
        <w:jc w:val="both"/>
        <w:rPr>
          <w:color w:val="2D3B45"/>
          <w:sz w:val="20"/>
          <w:szCs w:val="20"/>
        </w:rPr>
      </w:pPr>
      <w:r w:rsidRPr="00D06F71">
        <w:rPr>
          <w:color w:val="2D3B45"/>
          <w:sz w:val="20"/>
          <w:szCs w:val="20"/>
        </w:rPr>
        <w:t xml:space="preserve">Chi squared analysis was performed on the non-standardized </w:t>
      </w:r>
      <w:r w:rsidR="00E824DC" w:rsidRPr="00D06F71">
        <w:rPr>
          <w:color w:val="2D3B45"/>
          <w:sz w:val="20"/>
          <w:szCs w:val="20"/>
        </w:rPr>
        <w:t xml:space="preserve">feature data </w:t>
      </w:r>
      <w:r w:rsidRPr="00D06F71">
        <w:rPr>
          <w:color w:val="2D3B45"/>
          <w:sz w:val="20"/>
          <w:szCs w:val="20"/>
        </w:rPr>
        <w:t xml:space="preserve">using Python </w:t>
      </w:r>
      <w:proofErr w:type="spellStart"/>
      <w:r w:rsidRPr="00D06F71">
        <w:rPr>
          <w:color w:val="2D3B45"/>
          <w:sz w:val="20"/>
          <w:szCs w:val="20"/>
        </w:rPr>
        <w:t>skikit</w:t>
      </w:r>
      <w:proofErr w:type="spellEnd"/>
      <w:r w:rsidRPr="00D06F71">
        <w:rPr>
          <w:color w:val="2D3B45"/>
          <w:sz w:val="20"/>
          <w:szCs w:val="20"/>
        </w:rPr>
        <w:t xml:space="preserve">-learn with </w:t>
      </w:r>
      <w:proofErr w:type="spellStart"/>
      <w:r w:rsidRPr="00D06F71">
        <w:rPr>
          <w:color w:val="2D3B45"/>
          <w:sz w:val="20"/>
          <w:szCs w:val="20"/>
        </w:rPr>
        <w:t>KBest</w:t>
      </w:r>
      <w:proofErr w:type="spellEnd"/>
      <w:r w:rsidRPr="00D06F71">
        <w:rPr>
          <w:color w:val="2D3B45"/>
          <w:sz w:val="20"/>
          <w:szCs w:val="20"/>
        </w:rPr>
        <w:t xml:space="preserve"> set to 200. </w:t>
      </w:r>
      <w:r w:rsidR="004B22DE">
        <w:rPr>
          <w:color w:val="2D3B45"/>
          <w:sz w:val="20"/>
          <w:szCs w:val="20"/>
        </w:rPr>
        <w:t>These</w:t>
      </w:r>
      <w:r w:rsidRPr="00D06F71">
        <w:rPr>
          <w:color w:val="2D3B45"/>
          <w:sz w:val="20"/>
          <w:szCs w:val="20"/>
        </w:rPr>
        <w:t xml:space="preserve"> 200 best features</w:t>
      </w:r>
      <w:r w:rsidR="008E4AA9" w:rsidRPr="00D06F71">
        <w:rPr>
          <w:color w:val="2D3B45"/>
          <w:sz w:val="20"/>
          <w:szCs w:val="20"/>
        </w:rPr>
        <w:t xml:space="preserve"> were </w:t>
      </w:r>
      <w:r w:rsidR="004B22DE">
        <w:rPr>
          <w:color w:val="2D3B45"/>
          <w:sz w:val="20"/>
          <w:szCs w:val="20"/>
        </w:rPr>
        <w:t xml:space="preserve">then </w:t>
      </w:r>
      <w:r w:rsidR="008E4AA9" w:rsidRPr="00D06F71">
        <w:rPr>
          <w:color w:val="2D3B45"/>
          <w:sz w:val="20"/>
          <w:szCs w:val="20"/>
        </w:rPr>
        <w:t>z-score standardized</w:t>
      </w:r>
      <w:r w:rsidR="004B22DE">
        <w:rPr>
          <w:color w:val="2D3B45"/>
          <w:sz w:val="20"/>
          <w:szCs w:val="20"/>
        </w:rPr>
        <w:t xml:space="preserve"> and a</w:t>
      </w:r>
      <w:r w:rsidR="002679C5">
        <w:rPr>
          <w:color w:val="2D3B45"/>
          <w:sz w:val="20"/>
          <w:szCs w:val="20"/>
        </w:rPr>
        <w:t xml:space="preserve"> grid search </w:t>
      </w:r>
      <w:r w:rsidRPr="00D06F71">
        <w:rPr>
          <w:color w:val="2D3B45"/>
          <w:sz w:val="20"/>
          <w:szCs w:val="20"/>
        </w:rPr>
        <w:t>was perfor</w:t>
      </w:r>
      <w:r w:rsidR="004B22DE">
        <w:rPr>
          <w:color w:val="2D3B45"/>
          <w:sz w:val="20"/>
          <w:szCs w:val="20"/>
        </w:rPr>
        <w:t xml:space="preserve">med </w:t>
      </w:r>
      <w:r w:rsidRPr="00D06F71">
        <w:rPr>
          <w:color w:val="2D3B45"/>
          <w:sz w:val="20"/>
          <w:szCs w:val="20"/>
        </w:rPr>
        <w:t xml:space="preserve">using the </w:t>
      </w:r>
      <w:r w:rsidR="004B22DE">
        <w:rPr>
          <w:color w:val="2D3B45"/>
          <w:sz w:val="20"/>
          <w:szCs w:val="20"/>
        </w:rPr>
        <w:t>four</w:t>
      </w:r>
      <w:r w:rsidRPr="00D06F71">
        <w:rPr>
          <w:color w:val="2D3B45"/>
          <w:sz w:val="20"/>
          <w:szCs w:val="20"/>
        </w:rPr>
        <w:t xml:space="preserve"> classifiers. The best </w:t>
      </w:r>
      <w:r w:rsidR="00376453" w:rsidRPr="00D06F71">
        <w:rPr>
          <w:color w:val="2D3B45"/>
          <w:sz w:val="20"/>
          <w:szCs w:val="20"/>
        </w:rPr>
        <w:t>models were</w:t>
      </w:r>
      <w:r w:rsidRPr="00D06F71">
        <w:rPr>
          <w:color w:val="2D3B45"/>
          <w:sz w:val="20"/>
          <w:szCs w:val="20"/>
        </w:rPr>
        <w:t xml:space="preserve"> SVM with C=1</w:t>
      </w:r>
      <w:r w:rsidR="00B903FB" w:rsidRPr="00D06F71">
        <w:rPr>
          <w:color w:val="2D3B45"/>
          <w:sz w:val="20"/>
          <w:szCs w:val="20"/>
        </w:rPr>
        <w:t>, Gamma=0.001, and RBF kernel</w:t>
      </w:r>
      <w:r w:rsidR="008E4AA9" w:rsidRPr="00D06F71">
        <w:rPr>
          <w:color w:val="2D3B45"/>
          <w:sz w:val="20"/>
          <w:szCs w:val="20"/>
        </w:rPr>
        <w:t xml:space="preserve"> </w:t>
      </w:r>
      <w:r w:rsidR="00376453" w:rsidRPr="00D06F71">
        <w:rPr>
          <w:color w:val="2D3B45"/>
          <w:sz w:val="20"/>
          <w:szCs w:val="20"/>
        </w:rPr>
        <w:t>and Logistic Regression with C=2.78. Both models showed a test accuracy of 79</w:t>
      </w:r>
      <w:r w:rsidR="002679C5">
        <w:rPr>
          <w:color w:val="2D3B45"/>
          <w:sz w:val="20"/>
          <w:szCs w:val="20"/>
        </w:rPr>
        <w:t>%</w:t>
      </w:r>
      <w:r w:rsidR="00376453" w:rsidRPr="00D06F71">
        <w:rPr>
          <w:color w:val="2D3B45"/>
          <w:sz w:val="20"/>
          <w:szCs w:val="20"/>
        </w:rPr>
        <w:t>.</w:t>
      </w:r>
      <w:r w:rsidR="00D06F71">
        <w:rPr>
          <w:color w:val="2D3B45"/>
          <w:sz w:val="20"/>
          <w:szCs w:val="20"/>
        </w:rPr>
        <w:t xml:space="preserve"> </w:t>
      </w:r>
      <w:r w:rsidRPr="00D06F71">
        <w:rPr>
          <w:color w:val="2D3B45"/>
          <w:sz w:val="20"/>
          <w:szCs w:val="20"/>
        </w:rPr>
        <w:t xml:space="preserve">The list of Ensemble Ids for the 200 best features was also captured </w:t>
      </w:r>
      <w:r w:rsidR="00B903FB" w:rsidRPr="00D06F71">
        <w:rPr>
          <w:color w:val="2D3B45"/>
          <w:sz w:val="20"/>
          <w:szCs w:val="20"/>
        </w:rPr>
        <w:t>and the associated gene symbols</w:t>
      </w:r>
      <w:r w:rsidRPr="00D06F71">
        <w:rPr>
          <w:color w:val="2D3B45"/>
          <w:sz w:val="20"/>
          <w:szCs w:val="20"/>
        </w:rPr>
        <w:t xml:space="preserve"> identifi</w:t>
      </w:r>
      <w:r w:rsidR="00B903FB" w:rsidRPr="00D06F71">
        <w:rPr>
          <w:color w:val="2D3B45"/>
          <w:sz w:val="20"/>
          <w:szCs w:val="20"/>
        </w:rPr>
        <w:t>ed for subsequent analysis</w:t>
      </w:r>
      <w:r w:rsidRPr="00D06F71">
        <w:rPr>
          <w:color w:val="2D3B45"/>
          <w:sz w:val="20"/>
          <w:szCs w:val="20"/>
        </w:rPr>
        <w:t>.</w:t>
      </w:r>
    </w:p>
    <w:p w14:paraId="69F46B92" w14:textId="4C9E1AC0" w:rsidR="006F7EB0" w:rsidRPr="00D06F71" w:rsidRDefault="006F7EB0" w:rsidP="00A06FCC">
      <w:pPr>
        <w:rPr>
          <w:sz w:val="20"/>
          <w:szCs w:val="20"/>
        </w:rPr>
      </w:pPr>
    </w:p>
    <w:p w14:paraId="7160FACC" w14:textId="77777777" w:rsidR="00376453" w:rsidRPr="00D06F71" w:rsidRDefault="00376453" w:rsidP="00D06F71">
      <w:pPr>
        <w:rPr>
          <w:sz w:val="20"/>
          <w:szCs w:val="20"/>
        </w:rPr>
      </w:pPr>
      <w:r w:rsidRPr="00D06F71">
        <w:rPr>
          <w:sz w:val="20"/>
          <w:szCs w:val="20"/>
        </w:rPr>
        <w:t>Principal Component Analysis</w:t>
      </w:r>
    </w:p>
    <w:p w14:paraId="30825062" w14:textId="77777777" w:rsidR="00376453" w:rsidRPr="001A1762" w:rsidRDefault="00376453" w:rsidP="00376453">
      <w:pPr>
        <w:ind w:firstLine="60"/>
        <w:rPr>
          <w:color w:val="2D3B45"/>
        </w:rPr>
      </w:pPr>
    </w:p>
    <w:p w14:paraId="1602C51F" w14:textId="737D890B" w:rsidR="00376453" w:rsidRPr="00D06F71" w:rsidRDefault="00376453" w:rsidP="001C6165">
      <w:pPr>
        <w:jc w:val="both"/>
        <w:rPr>
          <w:color w:val="2D3B45"/>
          <w:sz w:val="20"/>
          <w:szCs w:val="20"/>
        </w:rPr>
      </w:pPr>
      <w:r w:rsidRPr="00D06F71">
        <w:rPr>
          <w:color w:val="2D3B45"/>
          <w:sz w:val="20"/>
          <w:szCs w:val="20"/>
        </w:rPr>
        <w:t xml:space="preserve">Principal Component Analysis was performed on the z-score </w:t>
      </w:r>
      <w:r w:rsidRPr="00D06F71">
        <w:rPr>
          <w:sz w:val="20"/>
          <w:szCs w:val="20"/>
        </w:rPr>
        <w:t>standardiz</w:t>
      </w:r>
      <w:r w:rsidRPr="00D06F71">
        <w:rPr>
          <w:color w:val="2D3B45"/>
          <w:sz w:val="20"/>
          <w:szCs w:val="20"/>
        </w:rPr>
        <w:t xml:space="preserve">ed FPKM data using Python </w:t>
      </w:r>
      <w:proofErr w:type="spellStart"/>
      <w:r w:rsidRPr="00D06F71">
        <w:rPr>
          <w:color w:val="2D3B45"/>
          <w:sz w:val="20"/>
          <w:szCs w:val="20"/>
        </w:rPr>
        <w:t>skikit</w:t>
      </w:r>
      <w:proofErr w:type="spellEnd"/>
      <w:r w:rsidRPr="00D06F71">
        <w:rPr>
          <w:color w:val="2D3B45"/>
          <w:sz w:val="20"/>
          <w:szCs w:val="20"/>
        </w:rPr>
        <w:t xml:space="preserve">-learn with variance set to .95. This resulted in 163 components. I.e., 163 components preserve 95% of the variance in the 20000 plus gene expression levels. </w:t>
      </w:r>
      <w:r w:rsidR="0046327D" w:rsidRPr="00D06F71">
        <w:rPr>
          <w:color w:val="2D3B45"/>
          <w:sz w:val="20"/>
          <w:szCs w:val="20"/>
        </w:rPr>
        <w:t xml:space="preserve">A </w:t>
      </w:r>
      <w:r w:rsidR="002679C5">
        <w:rPr>
          <w:color w:val="2D3B45"/>
          <w:sz w:val="20"/>
          <w:szCs w:val="20"/>
        </w:rPr>
        <w:t>g</w:t>
      </w:r>
      <w:r w:rsidRPr="00D06F71">
        <w:rPr>
          <w:color w:val="2D3B45"/>
          <w:sz w:val="20"/>
          <w:szCs w:val="20"/>
        </w:rPr>
        <w:t>rid</w:t>
      </w:r>
      <w:r w:rsidR="0046327D" w:rsidRPr="00D06F71">
        <w:rPr>
          <w:color w:val="2D3B45"/>
          <w:sz w:val="20"/>
          <w:szCs w:val="20"/>
        </w:rPr>
        <w:t xml:space="preserve"> </w:t>
      </w:r>
      <w:r w:rsidR="002679C5">
        <w:rPr>
          <w:color w:val="2D3B45"/>
          <w:sz w:val="20"/>
          <w:szCs w:val="20"/>
        </w:rPr>
        <w:t>s</w:t>
      </w:r>
      <w:r w:rsidRPr="00D06F71">
        <w:rPr>
          <w:color w:val="2D3B45"/>
          <w:sz w:val="20"/>
          <w:szCs w:val="20"/>
        </w:rPr>
        <w:t>earch</w:t>
      </w:r>
      <w:r w:rsidR="0046327D" w:rsidRPr="00D06F71">
        <w:rPr>
          <w:color w:val="2D3B45"/>
          <w:sz w:val="20"/>
          <w:szCs w:val="20"/>
        </w:rPr>
        <w:t xml:space="preserve"> </w:t>
      </w:r>
      <w:r w:rsidRPr="00D06F71">
        <w:rPr>
          <w:color w:val="2D3B45"/>
          <w:sz w:val="20"/>
          <w:szCs w:val="20"/>
        </w:rPr>
        <w:t xml:space="preserve">was performed with </w:t>
      </w:r>
      <w:r w:rsidR="0046327D" w:rsidRPr="00D06F71">
        <w:rPr>
          <w:color w:val="2D3B45"/>
          <w:sz w:val="20"/>
          <w:szCs w:val="20"/>
        </w:rPr>
        <w:t xml:space="preserve">the 163 components </w:t>
      </w:r>
      <w:r w:rsidRPr="00D06F71">
        <w:rPr>
          <w:color w:val="2D3B45"/>
          <w:sz w:val="20"/>
          <w:szCs w:val="20"/>
        </w:rPr>
        <w:t>using the 4 classifiers. The best models were Logistic Regression with C=</w:t>
      </w:r>
      <w:r w:rsidR="00131D5A" w:rsidRPr="00D06F71">
        <w:rPr>
          <w:color w:val="2D3B45"/>
          <w:sz w:val="20"/>
          <w:szCs w:val="20"/>
        </w:rPr>
        <w:t xml:space="preserve">1 and </w:t>
      </w:r>
      <w:r w:rsidRPr="00D06F71">
        <w:rPr>
          <w:color w:val="2D3B45"/>
          <w:sz w:val="20"/>
          <w:szCs w:val="20"/>
        </w:rPr>
        <w:t xml:space="preserve">a test accuracy of </w:t>
      </w:r>
      <w:r w:rsidR="00131D5A" w:rsidRPr="00D06F71">
        <w:rPr>
          <w:color w:val="2D3B45"/>
          <w:sz w:val="20"/>
          <w:szCs w:val="20"/>
        </w:rPr>
        <w:t>83</w:t>
      </w:r>
      <w:r w:rsidR="002679C5">
        <w:rPr>
          <w:color w:val="2D3B45"/>
          <w:sz w:val="20"/>
          <w:szCs w:val="20"/>
        </w:rPr>
        <w:t>%</w:t>
      </w:r>
      <w:r w:rsidR="00131D5A" w:rsidRPr="00D06F71">
        <w:rPr>
          <w:color w:val="2D3B45"/>
          <w:sz w:val="20"/>
          <w:szCs w:val="20"/>
        </w:rPr>
        <w:t xml:space="preserve">, and </w:t>
      </w:r>
      <w:r w:rsidRPr="00D06F71">
        <w:rPr>
          <w:color w:val="2D3B45"/>
          <w:sz w:val="20"/>
          <w:szCs w:val="20"/>
        </w:rPr>
        <w:t>SVM with C=1, Gamma=0.00</w:t>
      </w:r>
      <w:r w:rsidR="00131D5A" w:rsidRPr="00D06F71">
        <w:rPr>
          <w:color w:val="2D3B45"/>
          <w:sz w:val="20"/>
          <w:szCs w:val="20"/>
        </w:rPr>
        <w:t>0</w:t>
      </w:r>
      <w:r w:rsidRPr="00D06F71">
        <w:rPr>
          <w:color w:val="2D3B45"/>
          <w:sz w:val="20"/>
          <w:szCs w:val="20"/>
        </w:rPr>
        <w:t>1, RBF kernel and test accuracy</w:t>
      </w:r>
      <w:r w:rsidR="00131D5A" w:rsidRPr="00D06F71">
        <w:rPr>
          <w:color w:val="2D3B45"/>
          <w:sz w:val="20"/>
          <w:szCs w:val="20"/>
        </w:rPr>
        <w:t xml:space="preserve"> </w:t>
      </w:r>
      <w:r w:rsidRPr="00D06F71">
        <w:rPr>
          <w:color w:val="2D3B45"/>
          <w:sz w:val="20"/>
          <w:szCs w:val="20"/>
        </w:rPr>
        <w:t>7</w:t>
      </w:r>
      <w:r w:rsidR="00131D5A" w:rsidRPr="00D06F71">
        <w:rPr>
          <w:color w:val="2D3B45"/>
          <w:sz w:val="20"/>
          <w:szCs w:val="20"/>
        </w:rPr>
        <w:t>9</w:t>
      </w:r>
      <w:r w:rsidR="00845ADD">
        <w:rPr>
          <w:color w:val="2D3B45"/>
          <w:sz w:val="20"/>
          <w:szCs w:val="20"/>
        </w:rPr>
        <w:t>%</w:t>
      </w:r>
      <w:r w:rsidRPr="00D06F71">
        <w:rPr>
          <w:color w:val="2D3B45"/>
          <w:sz w:val="20"/>
          <w:szCs w:val="20"/>
        </w:rPr>
        <w:t>.</w:t>
      </w:r>
    </w:p>
    <w:p w14:paraId="687526DE" w14:textId="77777777" w:rsidR="00376453" w:rsidRPr="00D06F71" w:rsidRDefault="00376453" w:rsidP="00A06FCC">
      <w:pPr>
        <w:rPr>
          <w:sz w:val="20"/>
          <w:szCs w:val="20"/>
        </w:rPr>
      </w:pPr>
    </w:p>
    <w:p w14:paraId="2E0EB713" w14:textId="5FC53958" w:rsidR="00371989" w:rsidRPr="002679C5" w:rsidRDefault="00371989" w:rsidP="002679C5">
      <w:pPr>
        <w:rPr>
          <w:sz w:val="20"/>
          <w:szCs w:val="20"/>
        </w:rPr>
      </w:pPr>
      <w:r w:rsidRPr="002679C5">
        <w:rPr>
          <w:sz w:val="20"/>
          <w:szCs w:val="20"/>
        </w:rPr>
        <w:t xml:space="preserve">Clustering </w:t>
      </w:r>
      <w:r w:rsidR="001775F3" w:rsidRPr="002679C5">
        <w:rPr>
          <w:sz w:val="20"/>
          <w:szCs w:val="20"/>
        </w:rPr>
        <w:t>– 6 clusters</w:t>
      </w:r>
    </w:p>
    <w:p w14:paraId="2B74773A" w14:textId="059226ED" w:rsidR="00371989" w:rsidRDefault="00371989" w:rsidP="00A06FCC"/>
    <w:p w14:paraId="2E1A97CD" w14:textId="672041BE" w:rsidR="0046327D" w:rsidRPr="002679C5" w:rsidRDefault="00371989" w:rsidP="001C6165">
      <w:pPr>
        <w:jc w:val="both"/>
        <w:rPr>
          <w:sz w:val="20"/>
          <w:szCs w:val="20"/>
        </w:rPr>
      </w:pPr>
      <w:r w:rsidRPr="002679C5">
        <w:rPr>
          <w:sz w:val="20"/>
          <w:szCs w:val="20"/>
        </w:rPr>
        <w:t xml:space="preserve">We performed hierarchical </w:t>
      </w:r>
      <w:r w:rsidR="003109E6" w:rsidRPr="002679C5">
        <w:rPr>
          <w:sz w:val="20"/>
          <w:szCs w:val="20"/>
        </w:rPr>
        <w:t xml:space="preserve">agglomerative </w:t>
      </w:r>
      <w:r w:rsidRPr="002679C5">
        <w:rPr>
          <w:sz w:val="20"/>
          <w:szCs w:val="20"/>
        </w:rPr>
        <w:t xml:space="preserve">clustering </w:t>
      </w:r>
      <w:r w:rsidR="003109E6" w:rsidRPr="002679C5">
        <w:rPr>
          <w:sz w:val="20"/>
          <w:szCs w:val="20"/>
        </w:rPr>
        <w:t>with affinity='</w:t>
      </w:r>
      <w:proofErr w:type="spellStart"/>
      <w:r w:rsidR="003109E6" w:rsidRPr="002679C5">
        <w:rPr>
          <w:sz w:val="20"/>
          <w:szCs w:val="20"/>
        </w:rPr>
        <w:t>euclidean</w:t>
      </w:r>
      <w:proofErr w:type="spellEnd"/>
      <w:r w:rsidR="003109E6" w:rsidRPr="002679C5">
        <w:rPr>
          <w:sz w:val="20"/>
          <w:szCs w:val="20"/>
        </w:rPr>
        <w:t xml:space="preserve">' and linkage='war' </w:t>
      </w:r>
      <w:r w:rsidR="003109E6" w:rsidRPr="002679C5">
        <w:rPr>
          <w:color w:val="2D3B45"/>
          <w:sz w:val="20"/>
          <w:szCs w:val="20"/>
        </w:rPr>
        <w:t xml:space="preserve">using Python </w:t>
      </w:r>
      <w:proofErr w:type="spellStart"/>
      <w:r w:rsidR="003109E6" w:rsidRPr="002679C5">
        <w:rPr>
          <w:color w:val="2D3B45"/>
          <w:sz w:val="20"/>
          <w:szCs w:val="20"/>
        </w:rPr>
        <w:t>skikit</w:t>
      </w:r>
      <w:proofErr w:type="spellEnd"/>
      <w:r w:rsidR="003109E6" w:rsidRPr="002679C5">
        <w:rPr>
          <w:color w:val="2D3B45"/>
          <w:sz w:val="20"/>
          <w:szCs w:val="20"/>
        </w:rPr>
        <w:t xml:space="preserve">-learn with the number of </w:t>
      </w:r>
      <w:r w:rsidRPr="002679C5">
        <w:rPr>
          <w:sz w:val="20"/>
          <w:szCs w:val="20"/>
        </w:rPr>
        <w:t xml:space="preserve">with number of clusters set to 6. </w:t>
      </w:r>
      <w:r w:rsidR="00453E2D" w:rsidRPr="002679C5">
        <w:rPr>
          <w:sz w:val="20"/>
          <w:szCs w:val="20"/>
        </w:rPr>
        <w:t>This</w:t>
      </w:r>
      <w:r w:rsidRPr="002679C5">
        <w:rPr>
          <w:sz w:val="20"/>
          <w:szCs w:val="20"/>
        </w:rPr>
        <w:t xml:space="preserve"> identified the following clusters:</w:t>
      </w:r>
      <w:r w:rsidR="008E4AA9" w:rsidRPr="002679C5">
        <w:rPr>
          <w:sz w:val="20"/>
          <w:szCs w:val="20"/>
        </w:rPr>
        <w:t xml:space="preserve"> </w:t>
      </w:r>
      <w:r w:rsidR="00894D60" w:rsidRPr="002679C5">
        <w:rPr>
          <w:sz w:val="20"/>
          <w:szCs w:val="20"/>
        </w:rPr>
        <w:t>C1 dominated by LMS</w:t>
      </w:r>
      <w:r w:rsidR="008E4AA9" w:rsidRPr="002679C5">
        <w:rPr>
          <w:sz w:val="20"/>
          <w:szCs w:val="20"/>
        </w:rPr>
        <w:t>,</w:t>
      </w:r>
      <w:r w:rsidR="00453E2D" w:rsidRPr="002679C5">
        <w:rPr>
          <w:sz w:val="20"/>
          <w:szCs w:val="20"/>
        </w:rPr>
        <w:t xml:space="preserve"> </w:t>
      </w:r>
      <w:r w:rsidR="00894D60" w:rsidRPr="002679C5">
        <w:rPr>
          <w:sz w:val="20"/>
          <w:szCs w:val="20"/>
        </w:rPr>
        <w:t>C2 consisting o</w:t>
      </w:r>
      <w:r w:rsidR="001775F3" w:rsidRPr="002679C5">
        <w:rPr>
          <w:sz w:val="20"/>
          <w:szCs w:val="20"/>
        </w:rPr>
        <w:t>f</w:t>
      </w:r>
      <w:r w:rsidR="00894D60" w:rsidRPr="002679C5">
        <w:rPr>
          <w:sz w:val="20"/>
          <w:szCs w:val="20"/>
        </w:rPr>
        <w:t xml:space="preserve"> UPS and MFS</w:t>
      </w:r>
      <w:r w:rsidR="008E4AA9" w:rsidRPr="002679C5">
        <w:rPr>
          <w:sz w:val="20"/>
          <w:szCs w:val="20"/>
        </w:rPr>
        <w:t xml:space="preserve">, </w:t>
      </w:r>
      <w:r w:rsidR="00894D60" w:rsidRPr="002679C5">
        <w:rPr>
          <w:sz w:val="20"/>
          <w:szCs w:val="20"/>
        </w:rPr>
        <w:t>C3 consisting of primarily UPS</w:t>
      </w:r>
      <w:r w:rsidR="008E4AA9" w:rsidRPr="002679C5">
        <w:rPr>
          <w:sz w:val="20"/>
          <w:szCs w:val="20"/>
        </w:rPr>
        <w:t xml:space="preserve">, </w:t>
      </w:r>
      <w:r w:rsidR="00894D60" w:rsidRPr="002679C5">
        <w:rPr>
          <w:sz w:val="20"/>
          <w:szCs w:val="20"/>
        </w:rPr>
        <w:t>C4 dominated by DDLPS</w:t>
      </w:r>
      <w:r w:rsidR="008E4AA9" w:rsidRPr="002679C5">
        <w:rPr>
          <w:sz w:val="20"/>
          <w:szCs w:val="20"/>
        </w:rPr>
        <w:t xml:space="preserve">, </w:t>
      </w:r>
      <w:r w:rsidR="00894D60" w:rsidRPr="002679C5">
        <w:rPr>
          <w:sz w:val="20"/>
          <w:szCs w:val="20"/>
        </w:rPr>
        <w:t>C5 with a mix of DDLPS and others</w:t>
      </w:r>
      <w:r w:rsidR="008E4AA9" w:rsidRPr="002679C5">
        <w:rPr>
          <w:sz w:val="20"/>
          <w:szCs w:val="20"/>
        </w:rPr>
        <w:t xml:space="preserve">, and </w:t>
      </w:r>
      <w:r w:rsidR="00894D60" w:rsidRPr="002679C5">
        <w:rPr>
          <w:sz w:val="20"/>
          <w:szCs w:val="20"/>
        </w:rPr>
        <w:t>C6 dominated by SS</w:t>
      </w:r>
      <w:r w:rsidR="00376453" w:rsidRPr="002679C5">
        <w:rPr>
          <w:sz w:val="20"/>
          <w:szCs w:val="20"/>
        </w:rPr>
        <w:t xml:space="preserve">. </w:t>
      </w:r>
      <w:r w:rsidR="00D93ECA" w:rsidRPr="002679C5">
        <w:rPr>
          <w:sz w:val="20"/>
          <w:szCs w:val="20"/>
        </w:rPr>
        <w:t>This is similar to what</w:t>
      </w:r>
      <w:r w:rsidR="003109E6" w:rsidRPr="002679C5">
        <w:rPr>
          <w:sz w:val="20"/>
          <w:szCs w:val="20"/>
        </w:rPr>
        <w:t xml:space="preserve"> [4]</w:t>
      </w:r>
      <w:r w:rsidR="00D93ECA" w:rsidRPr="002679C5">
        <w:rPr>
          <w:sz w:val="20"/>
          <w:szCs w:val="20"/>
        </w:rPr>
        <w:t xml:space="preserve"> reported for SCNA clustering</w:t>
      </w:r>
      <w:r w:rsidR="00B903FB" w:rsidRPr="002679C5">
        <w:rPr>
          <w:sz w:val="20"/>
          <w:szCs w:val="20"/>
        </w:rPr>
        <w:t xml:space="preserve">. </w:t>
      </w:r>
      <w:r w:rsidR="00376453" w:rsidRPr="002679C5">
        <w:rPr>
          <w:sz w:val="20"/>
          <w:szCs w:val="20"/>
        </w:rPr>
        <w:t>The purity of thi</w:t>
      </w:r>
      <w:r w:rsidR="00453E2D" w:rsidRPr="002679C5">
        <w:rPr>
          <w:sz w:val="20"/>
          <w:szCs w:val="20"/>
        </w:rPr>
        <w:t>s</w:t>
      </w:r>
      <w:r w:rsidR="00376453" w:rsidRPr="002679C5">
        <w:rPr>
          <w:sz w:val="20"/>
          <w:szCs w:val="20"/>
        </w:rPr>
        <w:t xml:space="preserve"> cluster is .73. </w:t>
      </w:r>
      <w:r w:rsidR="00565EF0" w:rsidRPr="002679C5">
        <w:rPr>
          <w:sz w:val="20"/>
          <w:szCs w:val="20"/>
        </w:rPr>
        <w:t xml:space="preserve">We then added the cluster number to the </w:t>
      </w:r>
      <w:r w:rsidR="005D2F53" w:rsidRPr="002679C5">
        <w:rPr>
          <w:sz w:val="20"/>
          <w:szCs w:val="20"/>
        </w:rPr>
        <w:t xml:space="preserve">PCA </w:t>
      </w:r>
      <w:r w:rsidR="00565EF0" w:rsidRPr="002679C5">
        <w:rPr>
          <w:sz w:val="20"/>
          <w:szCs w:val="20"/>
        </w:rPr>
        <w:t>component feature set and ran a grid search</w:t>
      </w:r>
      <w:r w:rsidR="00565EF0" w:rsidRPr="002679C5">
        <w:rPr>
          <w:color w:val="2D3B45"/>
          <w:sz w:val="20"/>
          <w:szCs w:val="20"/>
        </w:rPr>
        <w:t xml:space="preserve"> </w:t>
      </w:r>
      <w:r w:rsidR="0046327D" w:rsidRPr="002679C5">
        <w:rPr>
          <w:color w:val="2D3B45"/>
          <w:sz w:val="20"/>
          <w:szCs w:val="20"/>
        </w:rPr>
        <w:t>using the 4 classifiers. The best models were Logistic Regression with C=1 and a test accuracy of 81</w:t>
      </w:r>
      <w:r w:rsidR="00845ADD">
        <w:rPr>
          <w:color w:val="2D3B45"/>
          <w:sz w:val="20"/>
          <w:szCs w:val="20"/>
        </w:rPr>
        <w:t>%</w:t>
      </w:r>
      <w:r w:rsidR="0046327D" w:rsidRPr="002679C5">
        <w:rPr>
          <w:color w:val="2D3B45"/>
          <w:sz w:val="20"/>
          <w:szCs w:val="20"/>
        </w:rPr>
        <w:t>, and SVM with C=1, Gamma=0.0001, RBF kernel and test accuracy 79</w:t>
      </w:r>
      <w:r w:rsidR="00845ADD">
        <w:rPr>
          <w:color w:val="2D3B45"/>
          <w:sz w:val="20"/>
          <w:szCs w:val="20"/>
        </w:rPr>
        <w:t>%</w:t>
      </w:r>
      <w:r w:rsidR="0046327D" w:rsidRPr="002679C5">
        <w:rPr>
          <w:color w:val="2D3B45"/>
          <w:sz w:val="20"/>
          <w:szCs w:val="20"/>
        </w:rPr>
        <w:t>.</w:t>
      </w:r>
    </w:p>
    <w:p w14:paraId="3C640948" w14:textId="537043C0" w:rsidR="00565EF0" w:rsidRPr="002679C5" w:rsidRDefault="00565EF0" w:rsidP="001C6165">
      <w:pPr>
        <w:jc w:val="both"/>
        <w:rPr>
          <w:color w:val="2D3B45"/>
          <w:sz w:val="20"/>
          <w:szCs w:val="20"/>
        </w:rPr>
      </w:pPr>
    </w:p>
    <w:p w14:paraId="75628627" w14:textId="6627DADD" w:rsidR="00453E2D" w:rsidRPr="002679C5" w:rsidRDefault="00453E2D" w:rsidP="001C6165">
      <w:pPr>
        <w:jc w:val="both"/>
        <w:rPr>
          <w:sz w:val="20"/>
          <w:szCs w:val="20"/>
        </w:rPr>
      </w:pPr>
      <w:r w:rsidRPr="002679C5">
        <w:rPr>
          <w:sz w:val="20"/>
          <w:szCs w:val="20"/>
        </w:rPr>
        <w:t xml:space="preserve">We also performed k-means clustering </w:t>
      </w:r>
      <w:r w:rsidRPr="002679C5">
        <w:rPr>
          <w:color w:val="2D3B45"/>
          <w:sz w:val="20"/>
          <w:szCs w:val="20"/>
        </w:rPr>
        <w:t xml:space="preserve">using Python </w:t>
      </w:r>
      <w:proofErr w:type="spellStart"/>
      <w:r w:rsidRPr="002679C5">
        <w:rPr>
          <w:color w:val="2D3B45"/>
          <w:sz w:val="20"/>
          <w:szCs w:val="20"/>
        </w:rPr>
        <w:t>skikit</w:t>
      </w:r>
      <w:proofErr w:type="spellEnd"/>
      <w:r w:rsidRPr="002679C5">
        <w:rPr>
          <w:color w:val="2D3B45"/>
          <w:sz w:val="20"/>
          <w:szCs w:val="20"/>
        </w:rPr>
        <w:t xml:space="preserve">-learn with the number of </w:t>
      </w:r>
      <w:r w:rsidRPr="002679C5">
        <w:rPr>
          <w:sz w:val="20"/>
          <w:szCs w:val="20"/>
        </w:rPr>
        <w:t>number of clusters set to 6 and identified similar cluster</w:t>
      </w:r>
      <w:r w:rsidR="00845ADD">
        <w:rPr>
          <w:sz w:val="20"/>
          <w:szCs w:val="20"/>
        </w:rPr>
        <w:t>s</w:t>
      </w:r>
      <w:r w:rsidRPr="002679C5">
        <w:rPr>
          <w:sz w:val="20"/>
          <w:szCs w:val="20"/>
        </w:rPr>
        <w:t xml:space="preserve"> as with hierarchical clustering. </w:t>
      </w:r>
      <w:r w:rsidR="005D2F53" w:rsidRPr="002679C5">
        <w:rPr>
          <w:sz w:val="20"/>
          <w:szCs w:val="20"/>
        </w:rPr>
        <w:t>T</w:t>
      </w:r>
      <w:r w:rsidRPr="002679C5">
        <w:rPr>
          <w:sz w:val="20"/>
          <w:szCs w:val="20"/>
        </w:rPr>
        <w:t>he purity of the k-means cluster was .62</w:t>
      </w:r>
      <w:r w:rsidR="005D2F53" w:rsidRPr="002679C5">
        <w:rPr>
          <w:sz w:val="20"/>
          <w:szCs w:val="20"/>
        </w:rPr>
        <w:t>.</w:t>
      </w:r>
    </w:p>
    <w:p w14:paraId="14E3FDA3" w14:textId="77777777" w:rsidR="00453E2D" w:rsidRDefault="00453E2D" w:rsidP="00565EF0">
      <w:pPr>
        <w:rPr>
          <w:color w:val="2D3B45"/>
        </w:rPr>
      </w:pPr>
    </w:p>
    <w:p w14:paraId="06EA8EF8" w14:textId="6589815E" w:rsidR="0090565B" w:rsidRPr="002679C5" w:rsidRDefault="0090565B" w:rsidP="002679C5">
      <w:pPr>
        <w:rPr>
          <w:sz w:val="20"/>
          <w:szCs w:val="20"/>
        </w:rPr>
      </w:pPr>
      <w:r w:rsidRPr="002679C5">
        <w:rPr>
          <w:sz w:val="20"/>
          <w:szCs w:val="20"/>
        </w:rPr>
        <w:t xml:space="preserve">Clustering </w:t>
      </w:r>
      <w:r w:rsidR="003109E6" w:rsidRPr="002679C5">
        <w:rPr>
          <w:sz w:val="20"/>
          <w:szCs w:val="20"/>
        </w:rPr>
        <w:t xml:space="preserve">– 3 </w:t>
      </w:r>
      <w:r w:rsidR="001775F3" w:rsidRPr="002679C5">
        <w:rPr>
          <w:sz w:val="20"/>
          <w:szCs w:val="20"/>
        </w:rPr>
        <w:t>clusters</w:t>
      </w:r>
    </w:p>
    <w:p w14:paraId="4362BAB4" w14:textId="22A25F9A" w:rsidR="0090565B" w:rsidRDefault="0090565B" w:rsidP="00A06FCC"/>
    <w:p w14:paraId="4F04C77E" w14:textId="02A83BCD" w:rsidR="001A1762" w:rsidRPr="002679C5" w:rsidRDefault="001775F3" w:rsidP="008C58C5">
      <w:pPr>
        <w:jc w:val="both"/>
        <w:rPr>
          <w:sz w:val="20"/>
          <w:szCs w:val="20"/>
        </w:rPr>
      </w:pPr>
      <w:r w:rsidRPr="002679C5">
        <w:rPr>
          <w:sz w:val="20"/>
          <w:szCs w:val="20"/>
        </w:rPr>
        <w:t>The two clustering algorithms were also run with number of clusters equal to 3. Both approaches identified</w:t>
      </w:r>
      <w:r w:rsidR="001A1762" w:rsidRPr="002679C5">
        <w:rPr>
          <w:sz w:val="20"/>
          <w:szCs w:val="20"/>
        </w:rPr>
        <w:t xml:space="preserve"> </w:t>
      </w:r>
      <w:r w:rsidRPr="002679C5">
        <w:rPr>
          <w:sz w:val="20"/>
          <w:szCs w:val="20"/>
        </w:rPr>
        <w:t>the following</w:t>
      </w:r>
      <w:r w:rsidR="001A1762" w:rsidRPr="002679C5">
        <w:rPr>
          <w:sz w:val="20"/>
          <w:szCs w:val="20"/>
        </w:rPr>
        <w:t xml:space="preserve"> three clusters:</w:t>
      </w:r>
      <w:r w:rsidR="002679C5" w:rsidRPr="002679C5">
        <w:rPr>
          <w:sz w:val="20"/>
          <w:szCs w:val="20"/>
        </w:rPr>
        <w:t xml:space="preserve"> </w:t>
      </w:r>
      <w:r w:rsidR="001A1762" w:rsidRPr="002679C5">
        <w:rPr>
          <w:sz w:val="20"/>
          <w:szCs w:val="20"/>
        </w:rPr>
        <w:t>MPS, UPS, and DDLPS clustered together</w:t>
      </w:r>
      <w:r w:rsidR="002679C5" w:rsidRPr="002679C5">
        <w:rPr>
          <w:sz w:val="20"/>
          <w:szCs w:val="20"/>
        </w:rPr>
        <w:t xml:space="preserve">, </w:t>
      </w:r>
      <w:r w:rsidR="001A1762" w:rsidRPr="002679C5">
        <w:rPr>
          <w:sz w:val="20"/>
          <w:szCs w:val="20"/>
        </w:rPr>
        <w:t>ULMS and STLMS clustered together</w:t>
      </w:r>
      <w:r w:rsidR="002679C5" w:rsidRPr="002679C5">
        <w:rPr>
          <w:sz w:val="20"/>
          <w:szCs w:val="20"/>
        </w:rPr>
        <w:t>, a m</w:t>
      </w:r>
      <w:r w:rsidRPr="002679C5">
        <w:rPr>
          <w:sz w:val="20"/>
          <w:szCs w:val="20"/>
        </w:rPr>
        <w:t>ix of DDLP</w:t>
      </w:r>
      <w:r w:rsidR="0046327D" w:rsidRPr="002679C5">
        <w:rPr>
          <w:sz w:val="20"/>
          <w:szCs w:val="20"/>
        </w:rPr>
        <w:t>S</w:t>
      </w:r>
      <w:r w:rsidRPr="002679C5">
        <w:rPr>
          <w:sz w:val="20"/>
          <w:szCs w:val="20"/>
        </w:rPr>
        <w:t xml:space="preserve">, </w:t>
      </w:r>
      <w:r w:rsidR="001A1762" w:rsidRPr="002679C5">
        <w:rPr>
          <w:sz w:val="20"/>
          <w:szCs w:val="20"/>
        </w:rPr>
        <w:t>SS and MPNST</w:t>
      </w:r>
      <w:r w:rsidR="002679C5" w:rsidRPr="002679C5">
        <w:rPr>
          <w:sz w:val="20"/>
          <w:szCs w:val="20"/>
        </w:rPr>
        <w:t>.</w:t>
      </w:r>
      <w:r w:rsidR="002679C5">
        <w:rPr>
          <w:sz w:val="20"/>
          <w:szCs w:val="20"/>
        </w:rPr>
        <w:t xml:space="preserve"> </w:t>
      </w:r>
      <w:r w:rsidR="001A1762" w:rsidRPr="002679C5">
        <w:rPr>
          <w:color w:val="2D3B45"/>
          <w:sz w:val="20"/>
          <w:szCs w:val="20"/>
        </w:rPr>
        <w:t>The</w:t>
      </w:r>
      <w:r w:rsidR="00DC672C" w:rsidRPr="002679C5">
        <w:rPr>
          <w:color w:val="2D3B45"/>
          <w:sz w:val="20"/>
          <w:szCs w:val="20"/>
        </w:rPr>
        <w:t xml:space="preserve">se results </w:t>
      </w:r>
      <w:r w:rsidR="001A1762" w:rsidRPr="002679C5">
        <w:rPr>
          <w:color w:val="2D3B45"/>
          <w:sz w:val="20"/>
          <w:szCs w:val="20"/>
        </w:rPr>
        <w:t xml:space="preserve">are </w:t>
      </w:r>
      <w:r w:rsidR="00453E2D" w:rsidRPr="002679C5">
        <w:rPr>
          <w:color w:val="2D3B45"/>
          <w:sz w:val="20"/>
          <w:szCs w:val="20"/>
        </w:rPr>
        <w:t>similar</w:t>
      </w:r>
      <w:r w:rsidR="001A1762" w:rsidRPr="002679C5">
        <w:rPr>
          <w:color w:val="2D3B45"/>
          <w:sz w:val="20"/>
          <w:szCs w:val="20"/>
        </w:rPr>
        <w:t xml:space="preserve"> </w:t>
      </w:r>
      <w:r w:rsidR="00453E2D" w:rsidRPr="002679C5">
        <w:rPr>
          <w:color w:val="2D3B45"/>
          <w:sz w:val="20"/>
          <w:szCs w:val="20"/>
        </w:rPr>
        <w:t>to</w:t>
      </w:r>
      <w:r w:rsidR="001A1762" w:rsidRPr="002679C5">
        <w:rPr>
          <w:color w:val="2D3B45"/>
          <w:sz w:val="20"/>
          <w:szCs w:val="20"/>
        </w:rPr>
        <w:t xml:space="preserve"> the findings reported in [</w:t>
      </w:r>
      <w:r w:rsidR="003109E6" w:rsidRPr="002679C5">
        <w:rPr>
          <w:color w:val="2D3B45"/>
          <w:sz w:val="20"/>
          <w:szCs w:val="20"/>
        </w:rPr>
        <w:t>5</w:t>
      </w:r>
      <w:r w:rsidR="001A1762" w:rsidRPr="002679C5">
        <w:rPr>
          <w:color w:val="2D3B45"/>
          <w:sz w:val="20"/>
          <w:szCs w:val="20"/>
        </w:rPr>
        <w:t>].</w:t>
      </w:r>
    </w:p>
    <w:p w14:paraId="0207B6E1" w14:textId="77777777" w:rsidR="00B7793C" w:rsidRDefault="00B7793C" w:rsidP="008C58C5">
      <w:pPr>
        <w:jc w:val="both"/>
      </w:pPr>
    </w:p>
    <w:p w14:paraId="68DB880D" w14:textId="5E6C7E09" w:rsidR="00E0311B" w:rsidRPr="002679C5" w:rsidRDefault="00E0311B" w:rsidP="002679C5">
      <w:pPr>
        <w:rPr>
          <w:sz w:val="20"/>
          <w:szCs w:val="20"/>
        </w:rPr>
      </w:pPr>
      <w:r w:rsidRPr="002679C5">
        <w:rPr>
          <w:sz w:val="20"/>
          <w:szCs w:val="20"/>
        </w:rPr>
        <w:t xml:space="preserve">T-Stochastic Neighbor Embedding </w:t>
      </w:r>
    </w:p>
    <w:p w14:paraId="728EE413" w14:textId="1EB25FAE" w:rsidR="00E0311B" w:rsidRDefault="00E0311B" w:rsidP="00A06FCC"/>
    <w:p w14:paraId="7927B240" w14:textId="22044480" w:rsidR="008E4AA9" w:rsidRDefault="00E0311B" w:rsidP="008C58C5">
      <w:pPr>
        <w:jc w:val="both"/>
        <w:rPr>
          <w:color w:val="2D3B45"/>
          <w:sz w:val="20"/>
          <w:szCs w:val="20"/>
        </w:rPr>
      </w:pPr>
      <w:r w:rsidRPr="002679C5">
        <w:rPr>
          <w:color w:val="2D3B45"/>
          <w:sz w:val="20"/>
          <w:szCs w:val="20"/>
        </w:rPr>
        <w:t xml:space="preserve">T-Stochastic Neighbor Embedding was performed on the z-score </w:t>
      </w:r>
      <w:r w:rsidR="00F805B7" w:rsidRPr="002679C5">
        <w:rPr>
          <w:sz w:val="20"/>
          <w:szCs w:val="20"/>
        </w:rPr>
        <w:t>standardiz</w:t>
      </w:r>
      <w:r w:rsidR="00F805B7" w:rsidRPr="002679C5">
        <w:rPr>
          <w:color w:val="2D3B45"/>
          <w:sz w:val="20"/>
          <w:szCs w:val="20"/>
        </w:rPr>
        <w:t>ed</w:t>
      </w:r>
      <w:r w:rsidRPr="002679C5">
        <w:rPr>
          <w:color w:val="2D3B45"/>
          <w:sz w:val="20"/>
          <w:szCs w:val="20"/>
        </w:rPr>
        <w:t xml:space="preserve"> FPKM data with the number of components set to 2, a perplexity of 60 and an angle of 0.5 using Barnes-Hut algorithm. After the two components </w:t>
      </w:r>
      <w:r w:rsidRPr="002679C5">
        <w:rPr>
          <w:color w:val="2D3B45"/>
          <w:sz w:val="20"/>
          <w:szCs w:val="20"/>
        </w:rPr>
        <w:lastRenderedPageBreak/>
        <w:t>were calculated, the label data was added, the data was grouped based on label values (</w:t>
      </w:r>
      <w:r w:rsidR="006F7EB0" w:rsidRPr="002679C5">
        <w:rPr>
          <w:color w:val="2D3B45"/>
          <w:sz w:val="20"/>
          <w:szCs w:val="20"/>
        </w:rPr>
        <w:t>s</w:t>
      </w:r>
      <w:r w:rsidRPr="002679C5">
        <w:rPr>
          <w:color w:val="2D3B45"/>
          <w:sz w:val="20"/>
          <w:szCs w:val="20"/>
        </w:rPr>
        <w:t xml:space="preserve">arcoma types), the mean of each group was calculated, and the means plotted. The </w:t>
      </w:r>
      <w:r w:rsidR="006928FE" w:rsidRPr="002679C5">
        <w:rPr>
          <w:color w:val="2D3B45"/>
          <w:sz w:val="20"/>
          <w:szCs w:val="20"/>
        </w:rPr>
        <w:t>results are</w:t>
      </w:r>
      <w:r w:rsidRPr="002679C5">
        <w:rPr>
          <w:color w:val="2D3B45"/>
          <w:sz w:val="20"/>
          <w:szCs w:val="20"/>
        </w:rPr>
        <w:t xml:space="preserve"> similar to th</w:t>
      </w:r>
      <w:r w:rsidR="006928FE" w:rsidRPr="002679C5">
        <w:rPr>
          <w:color w:val="2D3B45"/>
          <w:sz w:val="20"/>
          <w:szCs w:val="20"/>
        </w:rPr>
        <w:t>ose reported in</w:t>
      </w:r>
      <w:r w:rsidRPr="002679C5">
        <w:rPr>
          <w:color w:val="2D3B45"/>
          <w:sz w:val="20"/>
          <w:szCs w:val="20"/>
        </w:rPr>
        <w:t xml:space="preserve"> [</w:t>
      </w:r>
      <w:r w:rsidR="001775F3" w:rsidRPr="002679C5">
        <w:rPr>
          <w:color w:val="2D3B45"/>
          <w:sz w:val="20"/>
          <w:szCs w:val="20"/>
        </w:rPr>
        <w:t>5</w:t>
      </w:r>
      <w:r w:rsidRPr="002679C5">
        <w:rPr>
          <w:color w:val="2D3B45"/>
          <w:sz w:val="20"/>
          <w:szCs w:val="20"/>
        </w:rPr>
        <w:t>].</w:t>
      </w:r>
      <w:r w:rsidR="008E4AA9" w:rsidRPr="002679C5">
        <w:rPr>
          <w:color w:val="2D3B45"/>
          <w:sz w:val="20"/>
          <w:szCs w:val="20"/>
        </w:rPr>
        <w:t xml:space="preserve"> </w:t>
      </w:r>
    </w:p>
    <w:p w14:paraId="0B0F5CEC" w14:textId="77777777" w:rsidR="008E4AA9" w:rsidRPr="002679C5" w:rsidRDefault="008E4AA9" w:rsidP="00B44279">
      <w:pPr>
        <w:rPr>
          <w:color w:val="2D3B45"/>
          <w:sz w:val="20"/>
          <w:szCs w:val="20"/>
        </w:rPr>
      </w:pPr>
    </w:p>
    <w:p w14:paraId="3F60D7BF" w14:textId="74E0054C" w:rsidR="00B44279" w:rsidRPr="002679C5" w:rsidRDefault="003418C2" w:rsidP="008C58C5">
      <w:pPr>
        <w:jc w:val="both"/>
        <w:rPr>
          <w:color w:val="2D3B45"/>
          <w:sz w:val="20"/>
          <w:szCs w:val="20"/>
        </w:rPr>
      </w:pPr>
      <w:r w:rsidRPr="002679C5">
        <w:rPr>
          <w:color w:val="2D3B45"/>
          <w:sz w:val="20"/>
          <w:szCs w:val="20"/>
        </w:rPr>
        <w:t xml:space="preserve">Labels were then added to these new features, </w:t>
      </w:r>
      <w:r w:rsidR="00B44279" w:rsidRPr="002679C5">
        <w:rPr>
          <w:color w:val="2D3B45"/>
          <w:sz w:val="20"/>
          <w:szCs w:val="20"/>
        </w:rPr>
        <w:t xml:space="preserve">and Grid Search was run </w:t>
      </w:r>
      <w:r w:rsidR="006928FE" w:rsidRPr="002679C5">
        <w:rPr>
          <w:color w:val="2D3B45"/>
          <w:sz w:val="20"/>
          <w:szCs w:val="20"/>
        </w:rPr>
        <w:t xml:space="preserve">with the 4 classifiers. The best model was </w:t>
      </w:r>
      <w:r w:rsidR="00B44279" w:rsidRPr="002679C5">
        <w:rPr>
          <w:sz w:val="20"/>
          <w:szCs w:val="20"/>
        </w:rPr>
        <w:t>SVM using the RBF kernel, C=1, and Gamma = Scale</w:t>
      </w:r>
      <w:r w:rsidR="00A71724">
        <w:rPr>
          <w:sz w:val="20"/>
          <w:szCs w:val="20"/>
        </w:rPr>
        <w:t>.</w:t>
      </w:r>
      <w:r w:rsidR="006928FE" w:rsidRPr="002679C5">
        <w:rPr>
          <w:sz w:val="20"/>
          <w:szCs w:val="20"/>
        </w:rPr>
        <w:t xml:space="preserve"> </w:t>
      </w:r>
      <w:r w:rsidR="00B44279" w:rsidRPr="002679C5">
        <w:rPr>
          <w:color w:val="1D1F22"/>
          <w:sz w:val="20"/>
          <w:szCs w:val="20"/>
          <w:shd w:val="clear" w:color="auto" w:fill="FFFFFF"/>
        </w:rPr>
        <w:t>This model exhibits .</w:t>
      </w:r>
      <w:r w:rsidR="006928FE" w:rsidRPr="002679C5">
        <w:rPr>
          <w:color w:val="1D1F22"/>
          <w:sz w:val="20"/>
          <w:szCs w:val="20"/>
          <w:shd w:val="clear" w:color="auto" w:fill="FFFFFF"/>
        </w:rPr>
        <w:t>54 accuracy</w:t>
      </w:r>
      <w:r w:rsidR="00B44279" w:rsidRPr="002679C5">
        <w:rPr>
          <w:color w:val="1D1F22"/>
          <w:sz w:val="20"/>
          <w:szCs w:val="20"/>
          <w:shd w:val="clear" w:color="auto" w:fill="FFFFFF"/>
        </w:rPr>
        <w:t xml:space="preserve"> on the test data.</w:t>
      </w:r>
      <w:r w:rsidR="00183839" w:rsidRPr="002679C5">
        <w:rPr>
          <w:color w:val="1D1F22"/>
          <w:sz w:val="20"/>
          <w:szCs w:val="20"/>
          <w:shd w:val="clear" w:color="auto" w:fill="FFFFFF"/>
        </w:rPr>
        <w:t xml:space="preserve"> This result is inferior to SVM using PCA transformed data</w:t>
      </w:r>
      <w:r w:rsidR="006928FE" w:rsidRPr="002679C5">
        <w:rPr>
          <w:color w:val="1D1F22"/>
          <w:sz w:val="20"/>
          <w:szCs w:val="20"/>
          <w:shd w:val="clear" w:color="auto" w:fill="FFFFFF"/>
        </w:rPr>
        <w:t xml:space="preserve"> or Chi Squared reduced data.</w:t>
      </w:r>
    </w:p>
    <w:p w14:paraId="60973FFC" w14:textId="6D6F0307" w:rsidR="00E305F3" w:rsidRPr="002679C5" w:rsidRDefault="00E305F3">
      <w:pPr>
        <w:rPr>
          <w:sz w:val="20"/>
          <w:szCs w:val="20"/>
        </w:rPr>
      </w:pPr>
    </w:p>
    <w:p w14:paraId="2B47E9E8" w14:textId="2E84BCE5" w:rsidR="00E0311B" w:rsidRPr="002679C5" w:rsidRDefault="0046327D" w:rsidP="00A06FCC">
      <w:pPr>
        <w:rPr>
          <w:sz w:val="20"/>
          <w:szCs w:val="20"/>
        </w:rPr>
      </w:pPr>
      <w:r w:rsidRPr="002679C5">
        <w:rPr>
          <w:sz w:val="20"/>
          <w:szCs w:val="20"/>
        </w:rPr>
        <w:t>In all cases examination of the confusion matrix shows a strong tendency to misclassify MFS a</w:t>
      </w:r>
      <w:r w:rsidR="00A71724">
        <w:rPr>
          <w:sz w:val="20"/>
          <w:szCs w:val="20"/>
        </w:rPr>
        <w:t>s</w:t>
      </w:r>
      <w:r w:rsidRPr="002679C5">
        <w:rPr>
          <w:sz w:val="20"/>
          <w:szCs w:val="20"/>
        </w:rPr>
        <w:t xml:space="preserve"> UPS.</w:t>
      </w:r>
    </w:p>
    <w:p w14:paraId="72B819F0" w14:textId="77777777" w:rsidR="0046327D" w:rsidRDefault="0046327D" w:rsidP="00A06FCC"/>
    <w:p w14:paraId="4EADD17E" w14:textId="2ED3AF2B" w:rsidR="00302D7B" w:rsidRPr="00047684" w:rsidRDefault="0059731A" w:rsidP="00047684">
      <w:pPr>
        <w:rPr>
          <w:i/>
          <w:iCs/>
          <w:sz w:val="20"/>
          <w:szCs w:val="20"/>
        </w:rPr>
      </w:pPr>
      <w:r>
        <w:rPr>
          <w:i/>
          <w:iCs/>
          <w:sz w:val="20"/>
          <w:szCs w:val="20"/>
        </w:rPr>
        <w:t>Multi-layer Perceptron</w:t>
      </w:r>
    </w:p>
    <w:p w14:paraId="10F192D7" w14:textId="53158D88" w:rsidR="00173288" w:rsidRDefault="00173288" w:rsidP="00173288"/>
    <w:p w14:paraId="3F7BE934" w14:textId="77777777" w:rsidR="00AD65EC" w:rsidRPr="00047684" w:rsidRDefault="00AD65EC" w:rsidP="00047684">
      <w:pPr>
        <w:rPr>
          <w:sz w:val="20"/>
          <w:szCs w:val="20"/>
        </w:rPr>
      </w:pPr>
      <w:r w:rsidRPr="00047684">
        <w:rPr>
          <w:sz w:val="20"/>
          <w:szCs w:val="20"/>
        </w:rPr>
        <w:t>Baseline</w:t>
      </w:r>
    </w:p>
    <w:p w14:paraId="0FAE3A99" w14:textId="77777777" w:rsidR="00AD65EC" w:rsidRDefault="00AD65EC" w:rsidP="00AD65EC"/>
    <w:p w14:paraId="7301B645" w14:textId="0C1D1766" w:rsidR="006C19D0" w:rsidRPr="00047684" w:rsidRDefault="00713936" w:rsidP="008C58C5">
      <w:pPr>
        <w:jc w:val="both"/>
        <w:rPr>
          <w:sz w:val="20"/>
          <w:szCs w:val="20"/>
        </w:rPr>
      </w:pPr>
      <w:r>
        <w:rPr>
          <w:sz w:val="20"/>
          <w:szCs w:val="20"/>
        </w:rPr>
        <w:t>A</w:t>
      </w:r>
      <w:r w:rsidR="00AD65EC" w:rsidRPr="00047684">
        <w:rPr>
          <w:sz w:val="20"/>
          <w:szCs w:val="20"/>
        </w:rPr>
        <w:t xml:space="preserve"> baseline </w:t>
      </w:r>
      <w:r w:rsidR="00D550FB" w:rsidRPr="00047684">
        <w:rPr>
          <w:sz w:val="20"/>
          <w:szCs w:val="20"/>
        </w:rPr>
        <w:t>Multilayer Perceptron</w:t>
      </w:r>
      <w:r w:rsidR="00AD65EC" w:rsidRPr="00047684">
        <w:rPr>
          <w:sz w:val="20"/>
          <w:szCs w:val="20"/>
        </w:rPr>
        <w:t xml:space="preserve"> model w</w:t>
      </w:r>
      <w:r w:rsidR="00DD2171">
        <w:rPr>
          <w:sz w:val="20"/>
          <w:szCs w:val="20"/>
        </w:rPr>
        <w:t>as</w:t>
      </w:r>
      <w:r w:rsidR="00AD65EC" w:rsidRPr="00047684">
        <w:rPr>
          <w:sz w:val="20"/>
          <w:szCs w:val="20"/>
        </w:rPr>
        <w:t xml:space="preserve"> created using </w:t>
      </w:r>
      <w:r w:rsidR="00EC305A" w:rsidRPr="00047684">
        <w:rPr>
          <w:sz w:val="20"/>
          <w:szCs w:val="20"/>
        </w:rPr>
        <w:t xml:space="preserve">Python with </w:t>
      </w:r>
      <w:proofErr w:type="spellStart"/>
      <w:r w:rsidR="00AD65EC" w:rsidRPr="00047684">
        <w:rPr>
          <w:sz w:val="20"/>
          <w:szCs w:val="20"/>
        </w:rPr>
        <w:t>Keras</w:t>
      </w:r>
      <w:proofErr w:type="spellEnd"/>
      <w:r w:rsidR="00AD65EC" w:rsidRPr="00047684">
        <w:rPr>
          <w:sz w:val="20"/>
          <w:szCs w:val="20"/>
        </w:rPr>
        <w:t xml:space="preserve"> </w:t>
      </w:r>
      <w:r w:rsidR="00EC305A" w:rsidRPr="00047684">
        <w:rPr>
          <w:sz w:val="20"/>
          <w:szCs w:val="20"/>
        </w:rPr>
        <w:t>and</w:t>
      </w:r>
      <w:r w:rsidR="00AD65EC" w:rsidRPr="00047684">
        <w:rPr>
          <w:sz w:val="20"/>
          <w:szCs w:val="20"/>
        </w:rPr>
        <w:t xml:space="preserve"> </w:t>
      </w:r>
      <w:r w:rsidR="008E588B">
        <w:rPr>
          <w:sz w:val="20"/>
          <w:szCs w:val="20"/>
        </w:rPr>
        <w:t xml:space="preserve">the </w:t>
      </w:r>
      <w:proofErr w:type="spellStart"/>
      <w:r>
        <w:rPr>
          <w:sz w:val="20"/>
          <w:szCs w:val="20"/>
        </w:rPr>
        <w:t>P</w:t>
      </w:r>
      <w:r w:rsidR="00C85B60">
        <w:rPr>
          <w:sz w:val="20"/>
          <w:szCs w:val="20"/>
        </w:rPr>
        <w:t>l</w:t>
      </w:r>
      <w:r>
        <w:rPr>
          <w:sz w:val="20"/>
          <w:szCs w:val="20"/>
        </w:rPr>
        <w:t>aidML</w:t>
      </w:r>
      <w:proofErr w:type="spellEnd"/>
      <w:r>
        <w:rPr>
          <w:sz w:val="20"/>
          <w:szCs w:val="20"/>
        </w:rPr>
        <w:t xml:space="preserve"> backend</w:t>
      </w:r>
      <w:r w:rsidR="00AD65EC" w:rsidRPr="00047684">
        <w:rPr>
          <w:sz w:val="20"/>
          <w:szCs w:val="20"/>
        </w:rPr>
        <w:t xml:space="preserve">. These baseline models were used to classify sarcoma types with no </w:t>
      </w:r>
      <w:r w:rsidR="00DD2171">
        <w:rPr>
          <w:sz w:val="20"/>
          <w:szCs w:val="20"/>
        </w:rPr>
        <w:t xml:space="preserve">hyperparameter </w:t>
      </w:r>
      <w:r w:rsidR="00AD65EC" w:rsidRPr="00047684">
        <w:rPr>
          <w:sz w:val="20"/>
          <w:szCs w:val="20"/>
        </w:rPr>
        <w:t xml:space="preserve">tuning or feature extraction. </w:t>
      </w:r>
      <w:r w:rsidR="0046327D" w:rsidRPr="00047684">
        <w:rPr>
          <w:sz w:val="20"/>
          <w:szCs w:val="20"/>
        </w:rPr>
        <w:t>The m</w:t>
      </w:r>
      <w:r w:rsidR="00AD65EC" w:rsidRPr="00047684">
        <w:rPr>
          <w:sz w:val="20"/>
          <w:szCs w:val="20"/>
        </w:rPr>
        <w:t xml:space="preserve">odel data is </w:t>
      </w:r>
      <w:r w:rsidR="0046327D" w:rsidRPr="00047684">
        <w:rPr>
          <w:sz w:val="20"/>
          <w:szCs w:val="20"/>
        </w:rPr>
        <w:t xml:space="preserve">the </w:t>
      </w:r>
      <w:r w:rsidR="00AD65EC" w:rsidRPr="00047684">
        <w:rPr>
          <w:sz w:val="20"/>
          <w:szCs w:val="20"/>
        </w:rPr>
        <w:t xml:space="preserve">206 sarcoma cases </w:t>
      </w:r>
      <w:r w:rsidR="00E83989">
        <w:rPr>
          <w:sz w:val="20"/>
          <w:szCs w:val="20"/>
        </w:rPr>
        <w:t xml:space="preserve">and </w:t>
      </w:r>
      <w:r w:rsidR="00E83989" w:rsidRPr="00047684">
        <w:rPr>
          <w:sz w:val="20"/>
          <w:szCs w:val="20"/>
        </w:rPr>
        <w:t>z-score normalized</w:t>
      </w:r>
      <w:r w:rsidR="00AD65EC" w:rsidRPr="00047684">
        <w:rPr>
          <w:sz w:val="20"/>
          <w:szCs w:val="20"/>
        </w:rPr>
        <w:t xml:space="preserve"> 20605 features. </w:t>
      </w:r>
      <w:r>
        <w:rPr>
          <w:sz w:val="20"/>
          <w:szCs w:val="20"/>
        </w:rPr>
        <w:t>T</w:t>
      </w:r>
      <w:r w:rsidR="00EC305A" w:rsidRPr="00047684">
        <w:rPr>
          <w:sz w:val="20"/>
          <w:szCs w:val="20"/>
        </w:rPr>
        <w:t xml:space="preserve">he labels were categorized using the </w:t>
      </w:r>
      <w:proofErr w:type="spellStart"/>
      <w:r w:rsidR="00EC305A" w:rsidRPr="00047684">
        <w:rPr>
          <w:sz w:val="20"/>
          <w:szCs w:val="20"/>
        </w:rPr>
        <w:t>Keras</w:t>
      </w:r>
      <w:proofErr w:type="spellEnd"/>
      <w:r w:rsidR="00EC305A" w:rsidRPr="00047684">
        <w:rPr>
          <w:sz w:val="20"/>
          <w:szCs w:val="20"/>
        </w:rPr>
        <w:t xml:space="preserve"> </w:t>
      </w:r>
      <w:proofErr w:type="spellStart"/>
      <w:r w:rsidR="00EC305A" w:rsidRPr="00047684">
        <w:rPr>
          <w:sz w:val="20"/>
          <w:szCs w:val="20"/>
        </w:rPr>
        <w:t>to_category</w:t>
      </w:r>
      <w:proofErr w:type="spellEnd"/>
      <w:r w:rsidR="00EC305A" w:rsidRPr="00047684">
        <w:rPr>
          <w:sz w:val="20"/>
          <w:szCs w:val="20"/>
        </w:rPr>
        <w:t xml:space="preserve"> method. </w:t>
      </w:r>
      <w:r w:rsidR="00AD65EC" w:rsidRPr="00047684">
        <w:rPr>
          <w:sz w:val="20"/>
          <w:szCs w:val="20"/>
        </w:rPr>
        <w:t xml:space="preserve">Data was split 60/20/20 between training, validation, and test. Accuracy was used to evaluate the models. </w:t>
      </w:r>
      <w:r w:rsidR="00F80617" w:rsidRPr="00047684">
        <w:rPr>
          <w:sz w:val="20"/>
          <w:szCs w:val="20"/>
        </w:rPr>
        <w:t xml:space="preserve">The </w:t>
      </w:r>
      <w:r w:rsidR="00AD65EC" w:rsidRPr="00047684">
        <w:rPr>
          <w:sz w:val="20"/>
          <w:szCs w:val="20"/>
        </w:rPr>
        <w:t>model</w:t>
      </w:r>
      <w:r w:rsidR="00F80617" w:rsidRPr="00047684">
        <w:rPr>
          <w:sz w:val="20"/>
          <w:szCs w:val="20"/>
        </w:rPr>
        <w:t xml:space="preserve"> consisted of</w:t>
      </w:r>
      <w:r w:rsidR="00AD65EC" w:rsidRPr="00047684">
        <w:rPr>
          <w:sz w:val="20"/>
          <w:szCs w:val="20"/>
        </w:rPr>
        <w:t xml:space="preserve"> </w:t>
      </w:r>
      <w:r w:rsidR="0046327D" w:rsidRPr="00047684">
        <w:rPr>
          <w:sz w:val="20"/>
          <w:szCs w:val="20"/>
        </w:rPr>
        <w:t xml:space="preserve">one input layer, </w:t>
      </w:r>
      <w:r w:rsidR="00DD2171" w:rsidRPr="00047684">
        <w:rPr>
          <w:sz w:val="20"/>
          <w:szCs w:val="20"/>
        </w:rPr>
        <w:t xml:space="preserve">two 5000-unit hidden layers with </w:t>
      </w:r>
      <w:proofErr w:type="spellStart"/>
      <w:r w:rsidR="00DD2171" w:rsidRPr="00047684">
        <w:rPr>
          <w:sz w:val="20"/>
          <w:szCs w:val="20"/>
        </w:rPr>
        <w:t>ReLU</w:t>
      </w:r>
      <w:proofErr w:type="spellEnd"/>
      <w:r w:rsidR="00DD2171" w:rsidRPr="00047684">
        <w:rPr>
          <w:sz w:val="20"/>
          <w:szCs w:val="20"/>
        </w:rPr>
        <w:t xml:space="preserve"> activation function</w:t>
      </w:r>
      <w:r w:rsidR="0046327D" w:rsidRPr="00047684">
        <w:rPr>
          <w:sz w:val="20"/>
          <w:szCs w:val="20"/>
        </w:rPr>
        <w:t>, and an output</w:t>
      </w:r>
      <w:r w:rsidR="00AD65EC" w:rsidRPr="00047684">
        <w:rPr>
          <w:sz w:val="20"/>
          <w:szCs w:val="20"/>
        </w:rPr>
        <w:t xml:space="preserve"> layer with </w:t>
      </w:r>
      <w:proofErr w:type="spellStart"/>
      <w:r w:rsidR="00DD2171">
        <w:rPr>
          <w:sz w:val="20"/>
          <w:szCs w:val="20"/>
        </w:rPr>
        <w:t>Softmax</w:t>
      </w:r>
      <w:proofErr w:type="spellEnd"/>
      <w:r w:rsidR="00DD2171">
        <w:rPr>
          <w:sz w:val="20"/>
          <w:szCs w:val="20"/>
        </w:rPr>
        <w:t xml:space="preserve"> activation function and Multiclass Cross Entropy as the loss function. The initial</w:t>
      </w:r>
      <w:r w:rsidR="00DD2171" w:rsidRPr="00047684">
        <w:rPr>
          <w:sz w:val="20"/>
          <w:szCs w:val="20"/>
        </w:rPr>
        <w:t xml:space="preserve"> model</w:t>
      </w:r>
      <w:r w:rsidR="00DD2171">
        <w:rPr>
          <w:sz w:val="20"/>
          <w:szCs w:val="20"/>
        </w:rPr>
        <w:t xml:space="preserve"> used </w:t>
      </w:r>
      <w:r w:rsidR="006C19D0" w:rsidRPr="00047684">
        <w:rPr>
          <w:sz w:val="20"/>
          <w:szCs w:val="20"/>
        </w:rPr>
        <w:t xml:space="preserve">a batch size of </w:t>
      </w:r>
      <w:r>
        <w:rPr>
          <w:sz w:val="20"/>
          <w:szCs w:val="20"/>
        </w:rPr>
        <w:t>3</w:t>
      </w:r>
      <w:r w:rsidR="006C19D0" w:rsidRPr="00047684">
        <w:rPr>
          <w:sz w:val="20"/>
          <w:szCs w:val="20"/>
        </w:rPr>
        <w:t>2, 10 epochs, Stochastic Gradient Descent optimizer</w:t>
      </w:r>
      <w:r w:rsidR="008E588B">
        <w:rPr>
          <w:sz w:val="20"/>
          <w:szCs w:val="20"/>
        </w:rPr>
        <w:t xml:space="preserve">, </w:t>
      </w:r>
      <w:r w:rsidR="00DD2171">
        <w:rPr>
          <w:sz w:val="20"/>
          <w:szCs w:val="20"/>
        </w:rPr>
        <w:t>and</w:t>
      </w:r>
      <w:r w:rsidR="00047684" w:rsidRPr="00047684">
        <w:rPr>
          <w:sz w:val="20"/>
          <w:szCs w:val="20"/>
        </w:rPr>
        <w:t xml:space="preserve"> </w:t>
      </w:r>
      <w:r w:rsidR="002D7C27">
        <w:rPr>
          <w:sz w:val="20"/>
          <w:szCs w:val="20"/>
        </w:rPr>
        <w:t xml:space="preserve">the </w:t>
      </w:r>
      <w:proofErr w:type="spellStart"/>
      <w:r w:rsidR="002D7C27">
        <w:rPr>
          <w:sz w:val="20"/>
          <w:szCs w:val="20"/>
        </w:rPr>
        <w:t>Keras</w:t>
      </w:r>
      <w:proofErr w:type="spellEnd"/>
      <w:r w:rsidR="002D7C27">
        <w:rPr>
          <w:sz w:val="20"/>
          <w:szCs w:val="20"/>
        </w:rPr>
        <w:t xml:space="preserve"> default </w:t>
      </w:r>
      <w:r w:rsidR="00047684" w:rsidRPr="00047684">
        <w:rPr>
          <w:sz w:val="20"/>
          <w:szCs w:val="20"/>
        </w:rPr>
        <w:t xml:space="preserve">learning rate </w:t>
      </w:r>
      <w:r w:rsidR="002D7C27">
        <w:rPr>
          <w:sz w:val="20"/>
          <w:szCs w:val="20"/>
        </w:rPr>
        <w:t>(</w:t>
      </w:r>
      <w:r w:rsidR="00047684" w:rsidRPr="00047684">
        <w:rPr>
          <w:sz w:val="20"/>
          <w:szCs w:val="20"/>
        </w:rPr>
        <w:t>0.01</w:t>
      </w:r>
      <w:r w:rsidR="002D7C27">
        <w:rPr>
          <w:sz w:val="20"/>
          <w:szCs w:val="20"/>
        </w:rPr>
        <w:t>)</w:t>
      </w:r>
      <w:r w:rsidR="00047684" w:rsidRPr="00047684">
        <w:rPr>
          <w:sz w:val="20"/>
          <w:szCs w:val="20"/>
        </w:rPr>
        <w:t>.</w:t>
      </w:r>
      <w:r w:rsidR="00A12D3B">
        <w:rPr>
          <w:sz w:val="20"/>
          <w:szCs w:val="20"/>
        </w:rPr>
        <w:t xml:space="preserve"> This model had a training accuracy of 73%</w:t>
      </w:r>
      <w:r w:rsidR="00E004CE">
        <w:rPr>
          <w:sz w:val="20"/>
          <w:szCs w:val="20"/>
        </w:rPr>
        <w:t>.</w:t>
      </w:r>
    </w:p>
    <w:p w14:paraId="36F92CC5" w14:textId="77777777" w:rsidR="00AD65EC" w:rsidRPr="00047684" w:rsidRDefault="00AD65EC" w:rsidP="008C58C5">
      <w:pPr>
        <w:jc w:val="both"/>
        <w:rPr>
          <w:sz w:val="20"/>
          <w:szCs w:val="20"/>
        </w:rPr>
      </w:pPr>
    </w:p>
    <w:p w14:paraId="7F50E6FA" w14:textId="77777777" w:rsidR="006C19D0" w:rsidRPr="00047684" w:rsidRDefault="006C19D0" w:rsidP="006C19D0">
      <w:pPr>
        <w:pStyle w:val="Heading3"/>
        <w:rPr>
          <w:rFonts w:ascii="Times New Roman" w:hAnsi="Times New Roman" w:cs="Times New Roman"/>
          <w:sz w:val="20"/>
          <w:szCs w:val="20"/>
        </w:rPr>
      </w:pPr>
      <w:r w:rsidRPr="00047684">
        <w:rPr>
          <w:rFonts w:ascii="Times New Roman" w:hAnsi="Times New Roman" w:cs="Times New Roman"/>
          <w:sz w:val="20"/>
          <w:szCs w:val="20"/>
        </w:rPr>
        <w:t>Hyperparameter Tuning</w:t>
      </w:r>
    </w:p>
    <w:p w14:paraId="5DB9F416" w14:textId="77777777" w:rsidR="006C19D0" w:rsidRPr="00047684" w:rsidRDefault="006C19D0" w:rsidP="006C19D0">
      <w:pPr>
        <w:rPr>
          <w:sz w:val="20"/>
          <w:szCs w:val="20"/>
        </w:rPr>
      </w:pPr>
    </w:p>
    <w:p w14:paraId="100CC934" w14:textId="02D0C15F" w:rsidR="00A12D3B" w:rsidRDefault="006C19D0" w:rsidP="008C58C5">
      <w:pPr>
        <w:jc w:val="both"/>
        <w:rPr>
          <w:sz w:val="20"/>
          <w:szCs w:val="20"/>
        </w:rPr>
      </w:pPr>
      <w:r w:rsidRPr="00047684">
        <w:rPr>
          <w:sz w:val="20"/>
          <w:szCs w:val="20"/>
        </w:rPr>
        <w:t xml:space="preserve">Hyperparameter tuning was conducted </w:t>
      </w:r>
      <w:r w:rsidR="007F4254">
        <w:rPr>
          <w:sz w:val="20"/>
          <w:szCs w:val="20"/>
        </w:rPr>
        <w:t xml:space="preserve">using </w:t>
      </w:r>
      <w:proofErr w:type="spellStart"/>
      <w:r w:rsidR="007F4254">
        <w:rPr>
          <w:sz w:val="20"/>
          <w:szCs w:val="20"/>
        </w:rPr>
        <w:t>Talos</w:t>
      </w:r>
      <w:proofErr w:type="spellEnd"/>
      <w:r w:rsidR="007F4254">
        <w:rPr>
          <w:sz w:val="20"/>
          <w:szCs w:val="20"/>
        </w:rPr>
        <w:t xml:space="preserve">. The </w:t>
      </w:r>
      <w:r w:rsidR="00B051A9" w:rsidRPr="00047684">
        <w:rPr>
          <w:sz w:val="20"/>
          <w:szCs w:val="20"/>
        </w:rPr>
        <w:t>hyper</w:t>
      </w:r>
      <w:r w:rsidRPr="00047684">
        <w:rPr>
          <w:sz w:val="20"/>
          <w:szCs w:val="20"/>
        </w:rPr>
        <w:t>parameters tuned</w:t>
      </w:r>
      <w:r w:rsidR="007F4254">
        <w:rPr>
          <w:sz w:val="20"/>
          <w:szCs w:val="20"/>
        </w:rPr>
        <w:t xml:space="preserve"> included</w:t>
      </w:r>
      <w:r w:rsidRPr="00047684">
        <w:rPr>
          <w:sz w:val="20"/>
          <w:szCs w:val="20"/>
        </w:rPr>
        <w:t xml:space="preserve">: </w:t>
      </w:r>
      <w:r w:rsidR="007F4254">
        <w:rPr>
          <w:sz w:val="20"/>
          <w:szCs w:val="20"/>
        </w:rPr>
        <w:t xml:space="preserve">Learning Rate, </w:t>
      </w:r>
      <w:r w:rsidR="007F4254" w:rsidRPr="00047684">
        <w:rPr>
          <w:sz w:val="20"/>
          <w:szCs w:val="20"/>
        </w:rPr>
        <w:t>L</w:t>
      </w:r>
      <w:r w:rsidR="007F4254">
        <w:rPr>
          <w:sz w:val="20"/>
          <w:szCs w:val="20"/>
        </w:rPr>
        <w:t>1</w:t>
      </w:r>
      <w:r w:rsidR="007F4254" w:rsidRPr="00047684">
        <w:rPr>
          <w:sz w:val="20"/>
          <w:szCs w:val="20"/>
        </w:rPr>
        <w:t xml:space="preserve"> Regularization</w:t>
      </w:r>
      <w:r w:rsidR="007F4254">
        <w:rPr>
          <w:sz w:val="20"/>
          <w:szCs w:val="20"/>
        </w:rPr>
        <w:t xml:space="preserve">, </w:t>
      </w:r>
      <w:r w:rsidRPr="00047684">
        <w:rPr>
          <w:sz w:val="20"/>
          <w:szCs w:val="20"/>
        </w:rPr>
        <w:t>L2 Regularization</w:t>
      </w:r>
      <w:r w:rsidR="007F4254">
        <w:rPr>
          <w:sz w:val="20"/>
          <w:szCs w:val="20"/>
        </w:rPr>
        <w:t>,</w:t>
      </w:r>
      <w:r w:rsidRPr="00047684">
        <w:rPr>
          <w:sz w:val="20"/>
          <w:szCs w:val="20"/>
        </w:rPr>
        <w:t xml:space="preserve"> and Dropout. </w:t>
      </w:r>
      <w:r w:rsidR="00E83989">
        <w:rPr>
          <w:sz w:val="20"/>
          <w:szCs w:val="20"/>
        </w:rPr>
        <w:t xml:space="preserve">See </w:t>
      </w:r>
      <w:r w:rsidR="00D4673E">
        <w:rPr>
          <w:sz w:val="20"/>
          <w:szCs w:val="20"/>
        </w:rPr>
        <w:t xml:space="preserve">Table </w:t>
      </w:r>
      <w:r w:rsidR="003346A5">
        <w:rPr>
          <w:sz w:val="20"/>
          <w:szCs w:val="20"/>
        </w:rPr>
        <w:t>2</w:t>
      </w:r>
      <w:r w:rsidR="00E83989">
        <w:rPr>
          <w:sz w:val="20"/>
          <w:szCs w:val="20"/>
        </w:rPr>
        <w:t>. The top four models all had a validation accuracy o</w:t>
      </w:r>
      <w:r w:rsidR="00D52AAD">
        <w:rPr>
          <w:sz w:val="20"/>
          <w:szCs w:val="20"/>
        </w:rPr>
        <w:t>f</w:t>
      </w:r>
      <w:r w:rsidR="00E83989">
        <w:rPr>
          <w:sz w:val="20"/>
          <w:szCs w:val="20"/>
        </w:rPr>
        <w:t xml:space="preserve"> 85%.</w:t>
      </w:r>
      <w:r w:rsidR="00D52AAD">
        <w:rPr>
          <w:sz w:val="20"/>
          <w:szCs w:val="20"/>
        </w:rPr>
        <w:t xml:space="preserve"> </w:t>
      </w:r>
      <w:r w:rsidR="00A12D3B">
        <w:rPr>
          <w:sz w:val="20"/>
          <w:szCs w:val="20"/>
        </w:rPr>
        <w:t xml:space="preserve">Testing this model with the test data resulted in an accuracy score of </w:t>
      </w:r>
      <w:r w:rsidR="00B81CA0">
        <w:rPr>
          <w:sz w:val="20"/>
          <w:szCs w:val="20"/>
        </w:rPr>
        <w:t>.7</w:t>
      </w:r>
      <w:r w:rsidR="00D52AAD">
        <w:rPr>
          <w:sz w:val="20"/>
          <w:szCs w:val="20"/>
        </w:rPr>
        <w:t>4</w:t>
      </w:r>
      <w:r w:rsidR="00B81CA0">
        <w:rPr>
          <w:sz w:val="20"/>
          <w:szCs w:val="20"/>
        </w:rPr>
        <w:t>.</w:t>
      </w:r>
      <w:r w:rsidR="003346A5">
        <w:rPr>
          <w:sz w:val="20"/>
          <w:szCs w:val="20"/>
        </w:rPr>
        <w:t xml:space="preserve"> See Table 3</w:t>
      </w:r>
    </w:p>
    <w:p w14:paraId="2FEFEC78" w14:textId="224F91F6" w:rsidR="009108CE" w:rsidRDefault="009108CE" w:rsidP="008C58C5">
      <w:pPr>
        <w:jc w:val="both"/>
        <w:rPr>
          <w:sz w:val="20"/>
          <w:szCs w:val="20"/>
        </w:rPr>
      </w:pPr>
    </w:p>
    <w:p w14:paraId="619F4017" w14:textId="41019407" w:rsidR="009108CE" w:rsidRDefault="00E004CE" w:rsidP="008C58C5">
      <w:pPr>
        <w:jc w:val="both"/>
        <w:rPr>
          <w:sz w:val="20"/>
          <w:szCs w:val="20"/>
        </w:rPr>
      </w:pPr>
      <w:r>
        <w:rPr>
          <w:noProof/>
          <w:sz w:val="20"/>
          <w:szCs w:val="20"/>
        </w:rPr>
        <w:drawing>
          <wp:inline distT="0" distB="0" distL="0" distR="0" wp14:anchorId="7498A7AF" wp14:editId="58B36134">
            <wp:extent cx="5943600" cy="1446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los-best-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6DCC9736" w14:textId="74A4E194" w:rsidR="00964078" w:rsidRPr="00947D85" w:rsidRDefault="00964078" w:rsidP="00947D85">
      <w:pPr>
        <w:jc w:val="both"/>
        <w:rPr>
          <w:sz w:val="20"/>
          <w:szCs w:val="20"/>
        </w:rPr>
      </w:pPr>
    </w:p>
    <w:p w14:paraId="7E9180F9" w14:textId="475F10C5" w:rsidR="006130D5" w:rsidRDefault="00964078" w:rsidP="006C19D0">
      <w:pPr>
        <w:rPr>
          <w:b/>
          <w:bCs/>
          <w:sz w:val="20"/>
          <w:szCs w:val="20"/>
        </w:rPr>
      </w:pPr>
      <w:r w:rsidRPr="00964078">
        <w:rPr>
          <w:b/>
          <w:bCs/>
          <w:sz w:val="20"/>
          <w:szCs w:val="20"/>
        </w:rPr>
        <w:t xml:space="preserve">Table </w:t>
      </w:r>
      <w:r w:rsidR="003346A5">
        <w:rPr>
          <w:b/>
          <w:bCs/>
          <w:sz w:val="20"/>
          <w:szCs w:val="20"/>
        </w:rPr>
        <w:t>2</w:t>
      </w:r>
      <w:r w:rsidRPr="00964078">
        <w:rPr>
          <w:b/>
          <w:bCs/>
          <w:sz w:val="20"/>
          <w:szCs w:val="20"/>
        </w:rPr>
        <w:t xml:space="preserve">. Hyperparameter Tuning results from </w:t>
      </w:r>
      <w:proofErr w:type="spellStart"/>
      <w:r w:rsidRPr="00964078">
        <w:rPr>
          <w:b/>
          <w:bCs/>
          <w:sz w:val="20"/>
          <w:szCs w:val="20"/>
        </w:rPr>
        <w:t>Talos</w:t>
      </w:r>
      <w:proofErr w:type="spellEnd"/>
      <w:r w:rsidR="00FB665E">
        <w:rPr>
          <w:b/>
          <w:bCs/>
          <w:sz w:val="20"/>
          <w:szCs w:val="20"/>
        </w:rPr>
        <w:t>. Best 4 out of 16 models.</w:t>
      </w:r>
    </w:p>
    <w:p w14:paraId="5B96DEB2" w14:textId="77777777" w:rsidR="00947D85" w:rsidRPr="00964078" w:rsidRDefault="00947D85" w:rsidP="006C19D0">
      <w:pPr>
        <w:rPr>
          <w:b/>
          <w:bCs/>
          <w:sz w:val="20"/>
          <w:szCs w:val="20"/>
        </w:rPr>
      </w:pPr>
    </w:p>
    <w:p w14:paraId="43035BF8" w14:textId="72EBFF00" w:rsidR="009108CE" w:rsidRDefault="009108CE" w:rsidP="006C19D0">
      <w:pPr>
        <w:rPr>
          <w:sz w:val="20"/>
          <w:szCs w:val="20"/>
        </w:rPr>
      </w:pPr>
    </w:p>
    <w:p w14:paraId="62A28EE5" w14:textId="4F4001B0" w:rsidR="009108CE" w:rsidRDefault="009108CE" w:rsidP="006C19D0">
      <w:pPr>
        <w:rPr>
          <w:sz w:val="20"/>
          <w:szCs w:val="20"/>
        </w:rPr>
      </w:pPr>
      <w:r>
        <w:rPr>
          <w:noProof/>
          <w:sz w:val="20"/>
          <w:szCs w:val="20"/>
        </w:rPr>
        <w:drawing>
          <wp:inline distT="0" distB="0" distL="0" distR="0" wp14:anchorId="48EE24AA" wp14:editId="21E33D22">
            <wp:extent cx="3371299" cy="1613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ri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5266" cy="1639129"/>
                    </a:xfrm>
                    <a:prstGeom prst="rect">
                      <a:avLst/>
                    </a:prstGeom>
                  </pic:spPr>
                </pic:pic>
              </a:graphicData>
            </a:graphic>
          </wp:inline>
        </w:drawing>
      </w:r>
      <w:r w:rsidR="00D52AAD">
        <w:rPr>
          <w:noProof/>
          <w:sz w:val="20"/>
          <w:szCs w:val="20"/>
        </w:rPr>
        <w:drawing>
          <wp:inline distT="0" distB="0" distL="0" distR="0" wp14:anchorId="658D92CE" wp14:editId="0345C8D3">
            <wp:extent cx="2376275" cy="9488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matri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8266" cy="961663"/>
                    </a:xfrm>
                    <a:prstGeom prst="rect">
                      <a:avLst/>
                    </a:prstGeom>
                  </pic:spPr>
                </pic:pic>
              </a:graphicData>
            </a:graphic>
          </wp:inline>
        </w:drawing>
      </w:r>
    </w:p>
    <w:p w14:paraId="6960422C" w14:textId="49BDF4D1" w:rsidR="00964078" w:rsidRPr="00964078" w:rsidRDefault="00964078" w:rsidP="00964078">
      <w:pPr>
        <w:rPr>
          <w:b/>
          <w:bCs/>
          <w:sz w:val="20"/>
          <w:szCs w:val="20"/>
        </w:rPr>
      </w:pPr>
      <w:r w:rsidRPr="00964078">
        <w:rPr>
          <w:b/>
          <w:bCs/>
          <w:sz w:val="20"/>
          <w:szCs w:val="20"/>
        </w:rPr>
        <w:t xml:space="preserve">Table </w:t>
      </w:r>
      <w:r w:rsidR="003346A5">
        <w:rPr>
          <w:b/>
          <w:bCs/>
          <w:sz w:val="20"/>
          <w:szCs w:val="20"/>
        </w:rPr>
        <w:t>3</w:t>
      </w:r>
      <w:r w:rsidRPr="00964078">
        <w:rPr>
          <w:b/>
          <w:bCs/>
          <w:sz w:val="20"/>
          <w:szCs w:val="20"/>
        </w:rPr>
        <w:t xml:space="preserve">. </w:t>
      </w:r>
      <w:r>
        <w:rPr>
          <w:b/>
          <w:bCs/>
          <w:sz w:val="20"/>
          <w:szCs w:val="20"/>
        </w:rPr>
        <w:t xml:space="preserve">Metrics and Confusion Matrix from best </w:t>
      </w:r>
      <w:r w:rsidR="00FB665E">
        <w:rPr>
          <w:b/>
          <w:bCs/>
          <w:sz w:val="20"/>
          <w:szCs w:val="20"/>
        </w:rPr>
        <w:t xml:space="preserve">MLP </w:t>
      </w:r>
      <w:r>
        <w:rPr>
          <w:b/>
          <w:bCs/>
          <w:sz w:val="20"/>
          <w:szCs w:val="20"/>
        </w:rPr>
        <w:t xml:space="preserve">model </w:t>
      </w:r>
      <w:r w:rsidR="00FB665E">
        <w:rPr>
          <w:b/>
          <w:bCs/>
          <w:sz w:val="20"/>
          <w:szCs w:val="20"/>
        </w:rPr>
        <w:t>evaluated against</w:t>
      </w:r>
      <w:r>
        <w:rPr>
          <w:b/>
          <w:bCs/>
          <w:sz w:val="20"/>
          <w:szCs w:val="20"/>
        </w:rPr>
        <w:t xml:space="preserve"> test data</w:t>
      </w:r>
    </w:p>
    <w:p w14:paraId="2B115148" w14:textId="4891021F" w:rsidR="009108CE" w:rsidRDefault="009108CE" w:rsidP="0059731A">
      <w:pPr>
        <w:rPr>
          <w:sz w:val="20"/>
          <w:szCs w:val="20"/>
        </w:rPr>
      </w:pPr>
    </w:p>
    <w:p w14:paraId="7E0B4190" w14:textId="77777777" w:rsidR="00E42642" w:rsidRPr="00947D85" w:rsidRDefault="00E42642" w:rsidP="0059731A">
      <w:pPr>
        <w:rPr>
          <w:sz w:val="20"/>
          <w:szCs w:val="20"/>
        </w:rPr>
      </w:pPr>
    </w:p>
    <w:p w14:paraId="7AE6B791" w14:textId="3F523FE1" w:rsidR="00D66484" w:rsidRPr="00047684" w:rsidRDefault="00E824DC" w:rsidP="00047684">
      <w:pPr>
        <w:rPr>
          <w:b/>
          <w:bCs/>
          <w:sz w:val="20"/>
          <w:szCs w:val="20"/>
        </w:rPr>
      </w:pPr>
      <w:r w:rsidRPr="00047684">
        <w:rPr>
          <w:b/>
          <w:bCs/>
          <w:sz w:val="20"/>
          <w:szCs w:val="20"/>
        </w:rPr>
        <w:t>Discussion</w:t>
      </w:r>
      <w:r w:rsidR="005D602A" w:rsidRPr="00047684">
        <w:rPr>
          <w:b/>
          <w:bCs/>
          <w:sz w:val="20"/>
          <w:szCs w:val="20"/>
        </w:rPr>
        <w:t xml:space="preserve"> </w:t>
      </w:r>
    </w:p>
    <w:p w14:paraId="0ED10E31" w14:textId="77777777" w:rsidR="00047684" w:rsidRDefault="00047684" w:rsidP="006C19D0"/>
    <w:p w14:paraId="08AFB310" w14:textId="4AB89035" w:rsidR="008E588B" w:rsidRDefault="00F25A18" w:rsidP="008C58C5">
      <w:pPr>
        <w:jc w:val="both"/>
        <w:rPr>
          <w:sz w:val="20"/>
          <w:szCs w:val="20"/>
        </w:rPr>
      </w:pPr>
      <w:r w:rsidRPr="00047684">
        <w:rPr>
          <w:sz w:val="20"/>
          <w:szCs w:val="20"/>
        </w:rPr>
        <w:t>The various feature reduction and unsupervised learning techniques did show some similarities to the results reported in [4] and [5]. The</w:t>
      </w:r>
      <w:r w:rsidR="00E84704" w:rsidRPr="00047684">
        <w:rPr>
          <w:sz w:val="20"/>
          <w:szCs w:val="20"/>
        </w:rPr>
        <w:t xml:space="preserve"> </w:t>
      </w:r>
      <w:r w:rsidR="00B15BDE" w:rsidRPr="00047684">
        <w:rPr>
          <w:sz w:val="20"/>
          <w:szCs w:val="20"/>
        </w:rPr>
        <w:t xml:space="preserve">machine learning </w:t>
      </w:r>
      <w:r w:rsidR="00E84704" w:rsidRPr="00047684">
        <w:rPr>
          <w:sz w:val="20"/>
          <w:szCs w:val="20"/>
        </w:rPr>
        <w:t>models</w:t>
      </w:r>
      <w:r w:rsidRPr="00047684">
        <w:rPr>
          <w:sz w:val="20"/>
          <w:szCs w:val="20"/>
        </w:rPr>
        <w:t xml:space="preserve"> </w:t>
      </w:r>
      <w:r w:rsidR="00B15BDE" w:rsidRPr="00047684">
        <w:rPr>
          <w:sz w:val="20"/>
          <w:szCs w:val="20"/>
        </w:rPr>
        <w:t>exhibited good</w:t>
      </w:r>
      <w:r w:rsidRPr="00047684">
        <w:rPr>
          <w:sz w:val="20"/>
          <w:szCs w:val="20"/>
        </w:rPr>
        <w:t xml:space="preserve"> performance with </w:t>
      </w:r>
      <w:r w:rsidR="00B15BDE" w:rsidRPr="00047684">
        <w:rPr>
          <w:sz w:val="20"/>
          <w:szCs w:val="20"/>
        </w:rPr>
        <w:t>some of the</w:t>
      </w:r>
      <w:r w:rsidRPr="00047684">
        <w:rPr>
          <w:sz w:val="20"/>
          <w:szCs w:val="20"/>
        </w:rPr>
        <w:t xml:space="preserve"> classifiers we tested. </w:t>
      </w:r>
      <w:r w:rsidR="00F80617" w:rsidRPr="00047684">
        <w:rPr>
          <w:sz w:val="20"/>
          <w:szCs w:val="20"/>
        </w:rPr>
        <w:t>SVM and Logistic Regression wer</w:t>
      </w:r>
      <w:r w:rsidRPr="00047684">
        <w:rPr>
          <w:sz w:val="20"/>
          <w:szCs w:val="20"/>
        </w:rPr>
        <w:t xml:space="preserve">e </w:t>
      </w:r>
      <w:r w:rsidR="00F80617" w:rsidRPr="00047684">
        <w:rPr>
          <w:sz w:val="20"/>
          <w:szCs w:val="20"/>
        </w:rPr>
        <w:t xml:space="preserve">the </w:t>
      </w:r>
      <w:r w:rsidRPr="00047684">
        <w:rPr>
          <w:sz w:val="20"/>
          <w:szCs w:val="20"/>
        </w:rPr>
        <w:t>best classifier</w:t>
      </w:r>
      <w:r w:rsidR="00F80617" w:rsidRPr="00047684">
        <w:rPr>
          <w:sz w:val="20"/>
          <w:szCs w:val="20"/>
        </w:rPr>
        <w:t>s</w:t>
      </w:r>
      <w:r w:rsidR="00B15BDE" w:rsidRPr="00047684">
        <w:rPr>
          <w:sz w:val="20"/>
          <w:szCs w:val="20"/>
        </w:rPr>
        <w:t xml:space="preserve"> when utilized with the reduced data set</w:t>
      </w:r>
      <w:r w:rsidR="00F80617" w:rsidRPr="00047684">
        <w:rPr>
          <w:sz w:val="20"/>
          <w:szCs w:val="20"/>
        </w:rPr>
        <w:t xml:space="preserve">, </w:t>
      </w:r>
      <w:r w:rsidR="00E84704" w:rsidRPr="00047684">
        <w:rPr>
          <w:sz w:val="20"/>
          <w:szCs w:val="20"/>
        </w:rPr>
        <w:t xml:space="preserve">whereas </w:t>
      </w:r>
      <w:r w:rsidR="00F80617" w:rsidRPr="00047684">
        <w:rPr>
          <w:sz w:val="20"/>
          <w:szCs w:val="20"/>
        </w:rPr>
        <w:t>Random Forest and KNN consistently underperformed</w:t>
      </w:r>
      <w:r w:rsidRPr="00047684">
        <w:rPr>
          <w:sz w:val="20"/>
          <w:szCs w:val="20"/>
        </w:rPr>
        <w:t>.</w:t>
      </w:r>
      <w:r w:rsidR="00F80617" w:rsidRPr="00047684">
        <w:rPr>
          <w:sz w:val="20"/>
          <w:szCs w:val="20"/>
        </w:rPr>
        <w:t xml:space="preserve"> The </w:t>
      </w:r>
      <w:r w:rsidR="00E84704" w:rsidRPr="00047684">
        <w:rPr>
          <w:sz w:val="20"/>
          <w:szCs w:val="20"/>
        </w:rPr>
        <w:t>Mu</w:t>
      </w:r>
      <w:r w:rsidR="00B15BDE" w:rsidRPr="00047684">
        <w:rPr>
          <w:sz w:val="20"/>
          <w:szCs w:val="20"/>
        </w:rPr>
        <w:t>l</w:t>
      </w:r>
      <w:r w:rsidR="00E84704" w:rsidRPr="00047684">
        <w:rPr>
          <w:sz w:val="20"/>
          <w:szCs w:val="20"/>
        </w:rPr>
        <w:t xml:space="preserve">tilayer Perceptron model </w:t>
      </w:r>
      <w:r w:rsidR="00B15BDE" w:rsidRPr="00047684">
        <w:rPr>
          <w:sz w:val="20"/>
          <w:szCs w:val="20"/>
        </w:rPr>
        <w:t xml:space="preserve">results were </w:t>
      </w:r>
      <w:r w:rsidR="00964078">
        <w:rPr>
          <w:sz w:val="20"/>
          <w:szCs w:val="20"/>
        </w:rPr>
        <w:t>not quite as good as t</w:t>
      </w:r>
      <w:r w:rsidR="008E588B">
        <w:rPr>
          <w:sz w:val="20"/>
          <w:szCs w:val="20"/>
        </w:rPr>
        <w:t>he SVM and Logistic Regression results</w:t>
      </w:r>
      <w:r w:rsidRPr="00047684">
        <w:rPr>
          <w:sz w:val="20"/>
          <w:szCs w:val="20"/>
        </w:rPr>
        <w:t>, even with hyper-parameter tunin</w:t>
      </w:r>
      <w:r w:rsidR="006F3583" w:rsidRPr="00047684">
        <w:rPr>
          <w:sz w:val="20"/>
          <w:szCs w:val="20"/>
        </w:rPr>
        <w:t>g</w:t>
      </w:r>
      <w:r w:rsidR="008E588B">
        <w:rPr>
          <w:sz w:val="20"/>
          <w:szCs w:val="20"/>
        </w:rPr>
        <w:t xml:space="preserve">. </w:t>
      </w:r>
    </w:p>
    <w:p w14:paraId="453353BC" w14:textId="77777777" w:rsidR="008E588B" w:rsidRDefault="008E588B" w:rsidP="008C58C5">
      <w:pPr>
        <w:jc w:val="both"/>
        <w:rPr>
          <w:sz w:val="20"/>
          <w:szCs w:val="20"/>
        </w:rPr>
      </w:pPr>
    </w:p>
    <w:p w14:paraId="26EDBD38" w14:textId="5108807F" w:rsidR="006F3583" w:rsidRDefault="008E588B" w:rsidP="008C58C5">
      <w:pPr>
        <w:jc w:val="both"/>
        <w:rPr>
          <w:sz w:val="20"/>
          <w:szCs w:val="20"/>
        </w:rPr>
      </w:pPr>
      <w:r>
        <w:rPr>
          <w:sz w:val="20"/>
          <w:szCs w:val="20"/>
        </w:rPr>
        <w:t>All models consistently mis-classified MFS</w:t>
      </w:r>
      <w:r w:rsidR="00DF5384">
        <w:rPr>
          <w:sz w:val="20"/>
          <w:szCs w:val="20"/>
        </w:rPr>
        <w:t xml:space="preserve">. See Table </w:t>
      </w:r>
      <w:r w:rsidR="001A76C2">
        <w:rPr>
          <w:sz w:val="20"/>
          <w:szCs w:val="20"/>
        </w:rPr>
        <w:t>3</w:t>
      </w:r>
      <w:r w:rsidR="00DF5384">
        <w:rPr>
          <w:sz w:val="20"/>
          <w:szCs w:val="20"/>
        </w:rPr>
        <w:t xml:space="preserve"> Confusion Matrix second column from the left. Most of the MFS sample were misclassified as UPS. </w:t>
      </w:r>
      <w:r w:rsidR="006F3583" w:rsidRPr="00047684">
        <w:rPr>
          <w:sz w:val="20"/>
          <w:szCs w:val="20"/>
        </w:rPr>
        <w:t xml:space="preserve">This result is explained by the similarity between UPS and MFS, which are </w:t>
      </w:r>
      <w:r w:rsidR="001A76C2">
        <w:rPr>
          <w:sz w:val="20"/>
          <w:szCs w:val="20"/>
        </w:rPr>
        <w:t>some</w:t>
      </w:r>
      <w:r w:rsidR="006F3583" w:rsidRPr="00047684">
        <w:rPr>
          <w:sz w:val="20"/>
          <w:szCs w:val="20"/>
        </w:rPr>
        <w:t xml:space="preserve"> </w:t>
      </w:r>
      <w:r w:rsidR="001A76C2">
        <w:rPr>
          <w:sz w:val="20"/>
          <w:szCs w:val="20"/>
        </w:rPr>
        <w:t xml:space="preserve">people </w:t>
      </w:r>
      <w:r w:rsidR="006F3583" w:rsidRPr="00047684">
        <w:rPr>
          <w:sz w:val="20"/>
          <w:szCs w:val="20"/>
        </w:rPr>
        <w:t>consider the same disease, the only significant difference being</w:t>
      </w:r>
      <w:r w:rsidR="00DA2AF7" w:rsidRPr="00047684">
        <w:rPr>
          <w:sz w:val="20"/>
          <w:szCs w:val="20"/>
        </w:rPr>
        <w:t xml:space="preserve"> larger amounts of </w:t>
      </w:r>
      <w:r w:rsidR="006F3583" w:rsidRPr="00047684">
        <w:rPr>
          <w:sz w:val="20"/>
          <w:szCs w:val="20"/>
        </w:rPr>
        <w:t xml:space="preserve">myxoid stroma in </w:t>
      </w:r>
      <w:r w:rsidR="00DA2AF7" w:rsidRPr="00047684">
        <w:rPr>
          <w:sz w:val="20"/>
          <w:szCs w:val="20"/>
        </w:rPr>
        <w:t>MFS tumors [4]</w:t>
      </w:r>
      <w:r w:rsidR="006F3583" w:rsidRPr="00047684">
        <w:rPr>
          <w:sz w:val="20"/>
          <w:szCs w:val="20"/>
        </w:rPr>
        <w:t>.</w:t>
      </w:r>
    </w:p>
    <w:p w14:paraId="05210FF6" w14:textId="606DF48E" w:rsidR="007F0C93" w:rsidRDefault="007F0C93" w:rsidP="008C58C5">
      <w:pPr>
        <w:jc w:val="both"/>
        <w:rPr>
          <w:sz w:val="20"/>
          <w:szCs w:val="20"/>
        </w:rPr>
      </w:pPr>
    </w:p>
    <w:p w14:paraId="754BE185" w14:textId="6AEE6058" w:rsidR="007F0C93" w:rsidRDefault="007F0C93" w:rsidP="007F0C93">
      <w:pPr>
        <w:jc w:val="both"/>
        <w:rPr>
          <w:sz w:val="20"/>
          <w:szCs w:val="20"/>
        </w:rPr>
      </w:pPr>
      <w:r>
        <w:rPr>
          <w:sz w:val="20"/>
          <w:szCs w:val="20"/>
        </w:rPr>
        <w:t xml:space="preserve">We removed the MFS samples from out data set, re-computed the Principal Components, and re-ran the four machine learning models on the new set of principal components. Logistic Regression was the best model. With SAG solver and C of 1 we achieved an accuracy of .88. We then created a </w:t>
      </w:r>
      <w:proofErr w:type="spellStart"/>
      <w:r>
        <w:rPr>
          <w:sz w:val="20"/>
          <w:szCs w:val="20"/>
        </w:rPr>
        <w:t>BaggingClassifier</w:t>
      </w:r>
      <w:proofErr w:type="spellEnd"/>
      <w:r>
        <w:rPr>
          <w:sz w:val="20"/>
          <w:szCs w:val="20"/>
        </w:rPr>
        <w:t xml:space="preserve"> with </w:t>
      </w:r>
      <w:r w:rsidR="00475816">
        <w:rPr>
          <w:sz w:val="20"/>
          <w:szCs w:val="20"/>
        </w:rPr>
        <w:t xml:space="preserve">the Logistic Regression classifier with </w:t>
      </w:r>
      <w:proofErr w:type="spellStart"/>
      <w:r w:rsidRPr="007F0C93">
        <w:rPr>
          <w:sz w:val="20"/>
          <w:szCs w:val="20"/>
        </w:rPr>
        <w:t>n_estimators</w:t>
      </w:r>
      <w:proofErr w:type="spellEnd"/>
      <w:r w:rsidRPr="007F0C93">
        <w:rPr>
          <w:sz w:val="20"/>
          <w:szCs w:val="20"/>
        </w:rPr>
        <w:t>=100</w:t>
      </w:r>
      <w:r>
        <w:rPr>
          <w:sz w:val="20"/>
          <w:szCs w:val="20"/>
        </w:rPr>
        <w:t xml:space="preserve"> and </w:t>
      </w:r>
      <w:proofErr w:type="spellStart"/>
      <w:r w:rsidRPr="007F0C93">
        <w:rPr>
          <w:sz w:val="20"/>
          <w:szCs w:val="20"/>
        </w:rPr>
        <w:t>max_samples</w:t>
      </w:r>
      <w:proofErr w:type="spellEnd"/>
      <w:r w:rsidRPr="007F0C93">
        <w:rPr>
          <w:sz w:val="20"/>
          <w:szCs w:val="20"/>
        </w:rPr>
        <w:t>=100,</w:t>
      </w:r>
      <w:r>
        <w:rPr>
          <w:sz w:val="20"/>
          <w:szCs w:val="20"/>
        </w:rPr>
        <w:t xml:space="preserve"> and achieved an accuracy of 92</w:t>
      </w:r>
      <w:r w:rsidR="00126188">
        <w:rPr>
          <w:sz w:val="20"/>
          <w:szCs w:val="20"/>
        </w:rPr>
        <w:t>%</w:t>
      </w:r>
    </w:p>
    <w:p w14:paraId="5F475202" w14:textId="4E21EFE4" w:rsidR="00E42642" w:rsidRDefault="00E42642" w:rsidP="007F0C93">
      <w:pPr>
        <w:jc w:val="both"/>
        <w:rPr>
          <w:sz w:val="20"/>
          <w:szCs w:val="20"/>
        </w:rPr>
      </w:pPr>
    </w:p>
    <w:p w14:paraId="06FCDD84" w14:textId="7D5F40E0" w:rsidR="00E42642" w:rsidRDefault="00E42642" w:rsidP="007F0C93">
      <w:pPr>
        <w:jc w:val="both"/>
        <w:rPr>
          <w:sz w:val="20"/>
          <w:szCs w:val="20"/>
        </w:rPr>
      </w:pPr>
      <w:r>
        <w:rPr>
          <w:sz w:val="20"/>
          <w:szCs w:val="20"/>
        </w:rPr>
        <w:t xml:space="preserve">As a final step we utilized SMOTE with a sampling strategy of </w:t>
      </w:r>
      <w:r w:rsidR="004A6FFE">
        <w:rPr>
          <w:sz w:val="20"/>
          <w:szCs w:val="20"/>
        </w:rPr>
        <w:t>‘</w:t>
      </w:r>
      <w:r>
        <w:rPr>
          <w:sz w:val="20"/>
          <w:szCs w:val="20"/>
        </w:rPr>
        <w:t>not majority</w:t>
      </w:r>
      <w:r w:rsidR="004A6FFE">
        <w:rPr>
          <w:sz w:val="20"/>
          <w:szCs w:val="20"/>
        </w:rPr>
        <w:t>’</w:t>
      </w:r>
      <w:r>
        <w:rPr>
          <w:sz w:val="20"/>
          <w:szCs w:val="20"/>
        </w:rPr>
        <w:t xml:space="preserve"> to </w:t>
      </w:r>
      <w:r w:rsidR="004A6FFE">
        <w:rPr>
          <w:sz w:val="20"/>
          <w:szCs w:val="20"/>
        </w:rPr>
        <w:t>provide</w:t>
      </w:r>
      <w:r>
        <w:rPr>
          <w:sz w:val="20"/>
          <w:szCs w:val="20"/>
        </w:rPr>
        <w:t xml:space="preserve"> 48 samples of each </w:t>
      </w:r>
      <w:r w:rsidR="004A6FFE">
        <w:rPr>
          <w:sz w:val="20"/>
          <w:szCs w:val="20"/>
        </w:rPr>
        <w:t>label</w:t>
      </w:r>
      <w:r>
        <w:rPr>
          <w:sz w:val="20"/>
          <w:szCs w:val="20"/>
        </w:rPr>
        <w:t xml:space="preserve"> with the Bagging Classifier with Logistic Regression to achieve an accuracy of 97</w:t>
      </w:r>
      <w:r w:rsidR="00126188">
        <w:rPr>
          <w:sz w:val="20"/>
          <w:szCs w:val="20"/>
        </w:rPr>
        <w:t>%.</w:t>
      </w:r>
      <w:r>
        <w:rPr>
          <w:sz w:val="20"/>
          <w:szCs w:val="20"/>
        </w:rPr>
        <w:t xml:space="preserve"> </w:t>
      </w:r>
      <w:r w:rsidR="00FB665E">
        <w:rPr>
          <w:sz w:val="20"/>
          <w:szCs w:val="20"/>
        </w:rPr>
        <w:t xml:space="preserve">See Table </w:t>
      </w:r>
      <w:r w:rsidR="003346A5">
        <w:rPr>
          <w:sz w:val="20"/>
          <w:szCs w:val="20"/>
        </w:rPr>
        <w:t>4</w:t>
      </w:r>
      <w:r w:rsidR="00FB665E">
        <w:rPr>
          <w:sz w:val="20"/>
          <w:szCs w:val="20"/>
        </w:rPr>
        <w:t>.</w:t>
      </w:r>
    </w:p>
    <w:p w14:paraId="44992B21" w14:textId="40143989" w:rsidR="00FB665E" w:rsidRDefault="00FB665E" w:rsidP="007F0C93">
      <w:pPr>
        <w:jc w:val="both"/>
        <w:rPr>
          <w:sz w:val="20"/>
          <w:szCs w:val="20"/>
        </w:rPr>
      </w:pPr>
    </w:p>
    <w:p w14:paraId="62F01D6D" w14:textId="00582092" w:rsidR="00FB665E" w:rsidRPr="00047684" w:rsidRDefault="00FB665E" w:rsidP="007F0C93">
      <w:pPr>
        <w:jc w:val="both"/>
        <w:rPr>
          <w:sz w:val="20"/>
          <w:szCs w:val="20"/>
        </w:rPr>
      </w:pPr>
      <w:r>
        <w:rPr>
          <w:noProof/>
          <w:sz w:val="20"/>
          <w:szCs w:val="20"/>
        </w:rPr>
        <w:drawing>
          <wp:inline distT="0" distB="0" distL="0" distR="0" wp14:anchorId="753C0F19" wp14:editId="4B323E71">
            <wp:extent cx="3983755" cy="18054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rics-b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0174" cy="1840091"/>
                    </a:xfrm>
                    <a:prstGeom prst="rect">
                      <a:avLst/>
                    </a:prstGeom>
                  </pic:spPr>
                </pic:pic>
              </a:graphicData>
            </a:graphic>
          </wp:inline>
        </w:drawing>
      </w:r>
      <w:r>
        <w:rPr>
          <w:noProof/>
          <w:sz w:val="20"/>
          <w:szCs w:val="20"/>
        </w:rPr>
        <w:drawing>
          <wp:inline distT="0" distB="0" distL="0" distR="0" wp14:anchorId="4FE632B7" wp14:editId="3360903E">
            <wp:extent cx="1881623" cy="75714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be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6773" cy="779339"/>
                    </a:xfrm>
                    <a:prstGeom prst="rect">
                      <a:avLst/>
                    </a:prstGeom>
                  </pic:spPr>
                </pic:pic>
              </a:graphicData>
            </a:graphic>
          </wp:inline>
        </w:drawing>
      </w:r>
    </w:p>
    <w:p w14:paraId="5888B916" w14:textId="61925C4D" w:rsidR="008E588B" w:rsidRDefault="008E588B" w:rsidP="008C58C5">
      <w:pPr>
        <w:jc w:val="both"/>
        <w:rPr>
          <w:sz w:val="20"/>
          <w:szCs w:val="20"/>
        </w:rPr>
      </w:pPr>
    </w:p>
    <w:p w14:paraId="71FF73E8" w14:textId="446CF9F2" w:rsidR="00FB665E" w:rsidRPr="00964078" w:rsidRDefault="00FB665E" w:rsidP="00FB665E">
      <w:pPr>
        <w:rPr>
          <w:b/>
          <w:bCs/>
          <w:sz w:val="20"/>
          <w:szCs w:val="20"/>
        </w:rPr>
      </w:pPr>
      <w:r w:rsidRPr="00964078">
        <w:rPr>
          <w:b/>
          <w:bCs/>
          <w:sz w:val="20"/>
          <w:szCs w:val="20"/>
        </w:rPr>
        <w:t xml:space="preserve">Table </w:t>
      </w:r>
      <w:r w:rsidR="003346A5">
        <w:rPr>
          <w:b/>
          <w:bCs/>
          <w:sz w:val="20"/>
          <w:szCs w:val="20"/>
        </w:rPr>
        <w:t>4</w:t>
      </w:r>
      <w:r w:rsidRPr="00964078">
        <w:rPr>
          <w:b/>
          <w:bCs/>
          <w:sz w:val="20"/>
          <w:szCs w:val="20"/>
        </w:rPr>
        <w:t xml:space="preserve">. </w:t>
      </w:r>
      <w:r>
        <w:rPr>
          <w:b/>
          <w:bCs/>
          <w:sz w:val="20"/>
          <w:szCs w:val="20"/>
        </w:rPr>
        <w:t>Metrics and Confusion Matrix from best LR model Boosting and SMOTE evaluated against test data</w:t>
      </w:r>
    </w:p>
    <w:p w14:paraId="46EBDB5A" w14:textId="614ADC51" w:rsidR="00FB665E" w:rsidRDefault="00FB665E" w:rsidP="008C58C5">
      <w:pPr>
        <w:jc w:val="both"/>
        <w:rPr>
          <w:sz w:val="20"/>
          <w:szCs w:val="20"/>
        </w:rPr>
      </w:pPr>
    </w:p>
    <w:p w14:paraId="0FF2FA5A" w14:textId="3A0D72DD" w:rsidR="00FB665E" w:rsidRPr="008E588B" w:rsidRDefault="00FB665E" w:rsidP="008C58C5">
      <w:pPr>
        <w:jc w:val="both"/>
        <w:rPr>
          <w:sz w:val="20"/>
          <w:szCs w:val="20"/>
        </w:rPr>
      </w:pPr>
    </w:p>
    <w:p w14:paraId="43303CDD" w14:textId="37F911E7" w:rsidR="00213239" w:rsidRPr="00047684" w:rsidRDefault="00213239" w:rsidP="00047684">
      <w:pPr>
        <w:rPr>
          <w:b/>
          <w:bCs/>
          <w:sz w:val="20"/>
          <w:szCs w:val="20"/>
        </w:rPr>
      </w:pPr>
      <w:r w:rsidRPr="00047684">
        <w:rPr>
          <w:b/>
          <w:bCs/>
          <w:sz w:val="20"/>
          <w:szCs w:val="20"/>
        </w:rPr>
        <w:t>Conclusions</w:t>
      </w:r>
    </w:p>
    <w:p w14:paraId="55C37ABE" w14:textId="77777777" w:rsidR="00047684" w:rsidRDefault="00047684" w:rsidP="005D2F53"/>
    <w:p w14:paraId="51004D9F" w14:textId="4D34741D" w:rsidR="005D2F53" w:rsidRPr="00047684" w:rsidRDefault="002E1410" w:rsidP="008C58C5">
      <w:pPr>
        <w:jc w:val="both"/>
        <w:rPr>
          <w:sz w:val="20"/>
          <w:szCs w:val="20"/>
        </w:rPr>
      </w:pPr>
      <w:r w:rsidRPr="00047684">
        <w:rPr>
          <w:sz w:val="20"/>
          <w:szCs w:val="20"/>
        </w:rPr>
        <w:t>The results show that sarcoma types can be classified based on their gene expression data, with the caveat that we were not able to distinguish between MFS and UPS</w:t>
      </w:r>
      <w:r w:rsidR="001A6806" w:rsidRPr="00047684">
        <w:rPr>
          <w:sz w:val="20"/>
          <w:szCs w:val="20"/>
        </w:rPr>
        <w:t>. The small number of samples in general, and MPNST in particular, was a challenge</w:t>
      </w:r>
      <w:r w:rsidR="007F0C93">
        <w:rPr>
          <w:sz w:val="20"/>
          <w:szCs w:val="20"/>
        </w:rPr>
        <w:t>, particularly for the deep learning models.</w:t>
      </w:r>
      <w:r w:rsidR="001A6806" w:rsidRPr="00047684">
        <w:rPr>
          <w:sz w:val="20"/>
          <w:szCs w:val="20"/>
        </w:rPr>
        <w:t xml:space="preserve"> </w:t>
      </w:r>
      <w:r w:rsidR="00C74DA0">
        <w:rPr>
          <w:sz w:val="20"/>
          <w:szCs w:val="20"/>
        </w:rPr>
        <w:t>The</w:t>
      </w:r>
      <w:r w:rsidR="00126188">
        <w:rPr>
          <w:sz w:val="20"/>
          <w:szCs w:val="20"/>
        </w:rPr>
        <w:t xml:space="preserve"> additional accuracy gained using SMOTE lends credence to the notion that more data would result in more accurate predictions.</w:t>
      </w:r>
    </w:p>
    <w:p w14:paraId="4A18E63D" w14:textId="3845937E" w:rsidR="001A6806" w:rsidRPr="00047684" w:rsidRDefault="001A6806" w:rsidP="008C58C5">
      <w:pPr>
        <w:jc w:val="both"/>
        <w:rPr>
          <w:sz w:val="20"/>
          <w:szCs w:val="20"/>
        </w:rPr>
      </w:pPr>
    </w:p>
    <w:p w14:paraId="0C042335" w14:textId="0D72066C" w:rsidR="006130D5" w:rsidRPr="00047684" w:rsidRDefault="007F0C93" w:rsidP="008C58C5">
      <w:pPr>
        <w:jc w:val="both"/>
        <w:rPr>
          <w:sz w:val="20"/>
          <w:szCs w:val="20"/>
        </w:rPr>
      </w:pPr>
      <w:r>
        <w:rPr>
          <w:sz w:val="20"/>
          <w:szCs w:val="20"/>
        </w:rPr>
        <w:t>A</w:t>
      </w:r>
      <w:r w:rsidR="001A6806" w:rsidRPr="00047684">
        <w:rPr>
          <w:sz w:val="20"/>
          <w:szCs w:val="20"/>
        </w:rPr>
        <w:t xml:space="preserve">reas of interest for future research include </w:t>
      </w:r>
      <w:r w:rsidR="001A76C2">
        <w:rPr>
          <w:sz w:val="20"/>
          <w:szCs w:val="20"/>
        </w:rPr>
        <w:t xml:space="preserve">doing more research into the difference between UPS and MFS, </w:t>
      </w:r>
      <w:r w:rsidR="001A6806" w:rsidRPr="00047684">
        <w:rPr>
          <w:sz w:val="20"/>
          <w:szCs w:val="20"/>
        </w:rPr>
        <w:t>using the gene expression data to predict some measure of outcome such as local recurrence, distant metastasis, or survival</w:t>
      </w:r>
      <w:r w:rsidR="001A76C2">
        <w:rPr>
          <w:sz w:val="20"/>
          <w:szCs w:val="20"/>
        </w:rPr>
        <w:t>, and utilizing other forms of genomic data (e.g., methylation data) to perform similar classification exercises. Outcomes</w:t>
      </w:r>
      <w:r w:rsidR="001A6806" w:rsidRPr="00047684">
        <w:rPr>
          <w:sz w:val="20"/>
          <w:szCs w:val="20"/>
        </w:rPr>
        <w:t xml:space="preserve"> are available with the case data that we captured</w:t>
      </w:r>
      <w:r w:rsidR="00A11A52" w:rsidRPr="00047684">
        <w:rPr>
          <w:sz w:val="20"/>
          <w:szCs w:val="20"/>
        </w:rPr>
        <w:t xml:space="preserve"> and </w:t>
      </w:r>
      <w:r w:rsidR="001A76C2">
        <w:rPr>
          <w:sz w:val="20"/>
          <w:szCs w:val="20"/>
        </w:rPr>
        <w:t>methylation data is available for download from TCGA</w:t>
      </w:r>
      <w:r w:rsidR="00A11A52" w:rsidRPr="00047684">
        <w:rPr>
          <w:sz w:val="20"/>
          <w:szCs w:val="20"/>
        </w:rPr>
        <w:t>.</w:t>
      </w:r>
      <w:r w:rsidR="00047684">
        <w:rPr>
          <w:sz w:val="20"/>
          <w:szCs w:val="20"/>
        </w:rPr>
        <w:t xml:space="preserve"> </w:t>
      </w:r>
      <w:proofErr w:type="spellStart"/>
      <w:r w:rsidR="001A76C2">
        <w:rPr>
          <w:sz w:val="20"/>
          <w:szCs w:val="20"/>
        </w:rPr>
        <w:t>Futher</w:t>
      </w:r>
      <w:proofErr w:type="spellEnd"/>
      <w:r w:rsidR="001A76C2">
        <w:rPr>
          <w:sz w:val="20"/>
          <w:szCs w:val="20"/>
        </w:rPr>
        <w:t xml:space="preserve"> analysis of MFS and UPS would require identification of additional data sources and re-creating all FPKM files to have a consistent basis for comparison. </w:t>
      </w:r>
      <w:r w:rsidR="006130D5" w:rsidRPr="00047684">
        <w:rPr>
          <w:sz w:val="20"/>
          <w:szCs w:val="20"/>
        </w:rPr>
        <w:t xml:space="preserve">We would also like to explore how we might gain insight from the </w:t>
      </w:r>
      <w:r w:rsidR="001A76C2">
        <w:rPr>
          <w:sz w:val="20"/>
          <w:szCs w:val="20"/>
        </w:rPr>
        <w:t>models</w:t>
      </w:r>
      <w:bookmarkStart w:id="0" w:name="_GoBack"/>
      <w:bookmarkEnd w:id="0"/>
      <w:r w:rsidR="006130D5" w:rsidRPr="00047684">
        <w:rPr>
          <w:sz w:val="20"/>
          <w:szCs w:val="20"/>
        </w:rPr>
        <w:t xml:space="preserve"> into the specific genes that are driving the differentiation between the sarcoma types.</w:t>
      </w:r>
      <w:r w:rsidR="00047684">
        <w:rPr>
          <w:sz w:val="20"/>
          <w:szCs w:val="20"/>
        </w:rPr>
        <w:t xml:space="preserve"> As a starting point we plan to examine the genes that resulted from our Chi Squared analysis.</w:t>
      </w:r>
    </w:p>
    <w:p w14:paraId="43B47EE3" w14:textId="1A902E34" w:rsidR="006130D5" w:rsidRDefault="006130D5" w:rsidP="008C58C5">
      <w:pPr>
        <w:jc w:val="both"/>
      </w:pPr>
    </w:p>
    <w:p w14:paraId="28494FF1" w14:textId="23BD8711" w:rsidR="00FB665E" w:rsidRDefault="00FB665E" w:rsidP="008C58C5">
      <w:pPr>
        <w:jc w:val="both"/>
      </w:pPr>
    </w:p>
    <w:p w14:paraId="38F35BF6" w14:textId="77777777" w:rsidR="003346A5" w:rsidRPr="006130D5" w:rsidRDefault="003346A5" w:rsidP="008C58C5">
      <w:pPr>
        <w:jc w:val="both"/>
      </w:pPr>
    </w:p>
    <w:p w14:paraId="6573A557" w14:textId="77777777" w:rsidR="00213239" w:rsidRPr="002123F9" w:rsidRDefault="00213239" w:rsidP="002123F9">
      <w:pPr>
        <w:jc w:val="center"/>
        <w:rPr>
          <w:b/>
          <w:bCs/>
          <w:sz w:val="20"/>
          <w:szCs w:val="20"/>
        </w:rPr>
      </w:pPr>
      <w:r w:rsidRPr="002123F9">
        <w:rPr>
          <w:b/>
          <w:bCs/>
          <w:sz w:val="20"/>
          <w:szCs w:val="20"/>
        </w:rPr>
        <w:t>References</w:t>
      </w:r>
    </w:p>
    <w:p w14:paraId="209AF185" w14:textId="77777777" w:rsidR="00213239" w:rsidRPr="00690A9A" w:rsidRDefault="00213239" w:rsidP="00213239"/>
    <w:p w14:paraId="733038E8" w14:textId="76D82FE3" w:rsidR="00213239" w:rsidRPr="002123F9" w:rsidRDefault="00213239" w:rsidP="00213239">
      <w:pPr>
        <w:pStyle w:val="ListParagraph"/>
        <w:numPr>
          <w:ilvl w:val="0"/>
          <w:numId w:val="11"/>
        </w:numPr>
        <w:rPr>
          <w:rFonts w:ascii="Times New Roman" w:hAnsi="Times New Roman" w:cs="Times New Roman"/>
          <w:sz w:val="20"/>
          <w:szCs w:val="20"/>
        </w:rPr>
      </w:pPr>
      <w:bookmarkStart w:id="1" w:name="_Ref25242568"/>
      <w:r w:rsidRPr="002123F9">
        <w:rPr>
          <w:rFonts w:ascii="Times New Roman" w:hAnsi="Times New Roman" w:cs="Times New Roman"/>
          <w:sz w:val="20"/>
          <w:szCs w:val="20"/>
        </w:rPr>
        <w:t>Huang, S, Cai, N, et al</w:t>
      </w:r>
      <w:r w:rsidR="001A09EC" w:rsidRPr="002123F9">
        <w:rPr>
          <w:rFonts w:ascii="Times New Roman" w:hAnsi="Times New Roman" w:cs="Times New Roman"/>
          <w:sz w:val="20"/>
          <w:szCs w:val="20"/>
        </w:rPr>
        <w:t>.</w:t>
      </w:r>
      <w:bookmarkStart w:id="2" w:name="OLE_LINK1"/>
      <w:bookmarkStart w:id="3" w:name="OLE_LINK2"/>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Applications of Support Vector Machine (SVM) Learning in Cancer Genomics</w:t>
      </w:r>
      <w:bookmarkEnd w:id="2"/>
      <w:bookmarkEnd w:id="3"/>
      <w:r w:rsidRPr="002123F9">
        <w:rPr>
          <w:rFonts w:ascii="Times New Roman" w:hAnsi="Times New Roman" w:cs="Times New Roman"/>
          <w:sz w:val="20"/>
          <w:szCs w:val="20"/>
        </w:rPr>
        <w:t>. Cancer Genomics &amp; Proteomics 15: 41-51</w:t>
      </w:r>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2018</w:t>
      </w:r>
      <w:r w:rsidR="001A09EC" w:rsidRPr="002123F9">
        <w:rPr>
          <w:rFonts w:ascii="Times New Roman" w:hAnsi="Times New Roman" w:cs="Times New Roman"/>
          <w:sz w:val="20"/>
          <w:szCs w:val="20"/>
        </w:rPr>
        <w:t>.</w:t>
      </w:r>
      <w:r w:rsidRPr="002123F9">
        <w:rPr>
          <w:rFonts w:ascii="Times New Roman" w:hAnsi="Times New Roman" w:cs="Times New Roman"/>
          <w:sz w:val="20"/>
          <w:szCs w:val="20"/>
        </w:rPr>
        <w:t xml:space="preserve"> doi:10.21873/cgp.20063</w:t>
      </w:r>
      <w:r w:rsidR="001A09EC" w:rsidRPr="002123F9">
        <w:rPr>
          <w:rFonts w:ascii="Times New Roman" w:hAnsi="Times New Roman" w:cs="Times New Roman"/>
          <w:sz w:val="20"/>
          <w:szCs w:val="20"/>
        </w:rPr>
        <w:t>.</w:t>
      </w:r>
      <w:bookmarkEnd w:id="1"/>
    </w:p>
    <w:p w14:paraId="1C0401F6" w14:textId="09813E61" w:rsidR="00213239" w:rsidRPr="002123F9" w:rsidRDefault="00213239" w:rsidP="00213239">
      <w:pPr>
        <w:pStyle w:val="ListParagraph"/>
        <w:numPr>
          <w:ilvl w:val="0"/>
          <w:numId w:val="11"/>
        </w:numPr>
        <w:rPr>
          <w:rStyle w:val="Hyperlink"/>
          <w:rFonts w:ascii="Times New Roman" w:hAnsi="Times New Roman" w:cs="Times New Roman"/>
          <w:color w:val="auto"/>
          <w:sz w:val="20"/>
          <w:szCs w:val="20"/>
          <w:u w:val="none"/>
        </w:rPr>
      </w:pPr>
      <w:bookmarkStart w:id="4" w:name="_Ref25242917"/>
      <w:r w:rsidRPr="002123F9">
        <w:rPr>
          <w:rFonts w:ascii="Times New Roman" w:hAnsi="Times New Roman" w:cs="Times New Roman"/>
          <w:sz w:val="20"/>
          <w:szCs w:val="20"/>
        </w:rPr>
        <w:t>Weinstein, John N., et al</w:t>
      </w:r>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The Cancer Genome Atlas Pan-Cancer Analysis Project. Nature Genetics. 2013</w:t>
      </w:r>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 xml:space="preserve">45(10): 1113-1120. </w:t>
      </w:r>
      <w:hyperlink r:id="rId23" w:history="1">
        <w:r w:rsidRPr="002123F9">
          <w:rPr>
            <w:rStyle w:val="Hyperlink"/>
            <w:rFonts w:ascii="Times New Roman" w:hAnsi="Times New Roman" w:cs="Times New Roman"/>
            <w:sz w:val="20"/>
            <w:szCs w:val="20"/>
          </w:rPr>
          <w:t>https://doi.org/10.1038/ng.2764</w:t>
        </w:r>
      </w:hyperlink>
      <w:r w:rsidR="001A09EC" w:rsidRPr="002123F9">
        <w:rPr>
          <w:rStyle w:val="Hyperlink"/>
          <w:rFonts w:ascii="Times New Roman" w:hAnsi="Times New Roman" w:cs="Times New Roman"/>
          <w:sz w:val="20"/>
          <w:szCs w:val="20"/>
        </w:rPr>
        <w:t>.</w:t>
      </w:r>
      <w:bookmarkEnd w:id="4"/>
    </w:p>
    <w:p w14:paraId="6CDFDCA9" w14:textId="3E42C93C" w:rsidR="00C16DC8" w:rsidRPr="002123F9" w:rsidRDefault="00C16DC8" w:rsidP="00C16DC8">
      <w:pPr>
        <w:pStyle w:val="ListParagraph"/>
        <w:numPr>
          <w:ilvl w:val="0"/>
          <w:numId w:val="11"/>
        </w:numPr>
        <w:rPr>
          <w:rFonts w:ascii="Times New Roman" w:hAnsi="Times New Roman" w:cs="Times New Roman"/>
          <w:sz w:val="20"/>
          <w:szCs w:val="20"/>
        </w:rPr>
      </w:pPr>
      <w:bookmarkStart w:id="5" w:name="_Ref25242950"/>
      <w:r w:rsidRPr="002123F9">
        <w:rPr>
          <w:rFonts w:ascii="Times New Roman" w:hAnsi="Times New Roman" w:cs="Times New Roman"/>
          <w:sz w:val="20"/>
          <w:szCs w:val="20"/>
        </w:rPr>
        <w:t xml:space="preserve">Karim, Md </w:t>
      </w:r>
      <w:proofErr w:type="spellStart"/>
      <w:r w:rsidRPr="002123F9">
        <w:rPr>
          <w:rFonts w:ascii="Times New Roman" w:hAnsi="Times New Roman" w:cs="Times New Roman"/>
          <w:sz w:val="20"/>
          <w:szCs w:val="20"/>
        </w:rPr>
        <w:t>Rezaul</w:t>
      </w:r>
      <w:proofErr w:type="spellEnd"/>
      <w:r w:rsidR="001A09EC" w:rsidRPr="002123F9">
        <w:rPr>
          <w:rFonts w:ascii="Times New Roman" w:hAnsi="Times New Roman" w:cs="Times New Roman"/>
          <w:sz w:val="20"/>
          <w:szCs w:val="20"/>
          <w:u w:val="single"/>
        </w:rPr>
        <w:t xml:space="preserve">. </w:t>
      </w:r>
      <w:r w:rsidRPr="002123F9">
        <w:rPr>
          <w:rFonts w:ascii="Times New Roman" w:hAnsi="Times New Roman" w:cs="Times New Roman"/>
          <w:sz w:val="20"/>
          <w:szCs w:val="20"/>
        </w:rPr>
        <w:t>Java Deep Learning Projects: Implement 10 real-world deep learning applications using Deeplearning4j and open source APIs</w:t>
      </w:r>
      <w:r w:rsidR="001A09EC" w:rsidRPr="002123F9">
        <w:rPr>
          <w:rFonts w:ascii="Times New Roman" w:hAnsi="Times New Roman" w:cs="Times New Roman"/>
          <w:sz w:val="20"/>
          <w:szCs w:val="20"/>
        </w:rPr>
        <w:t>.</w:t>
      </w:r>
      <w:r w:rsidRPr="002123F9">
        <w:rPr>
          <w:rFonts w:ascii="Times New Roman" w:hAnsi="Times New Roman" w:cs="Times New Roman"/>
          <w:sz w:val="20"/>
          <w:szCs w:val="20"/>
        </w:rPr>
        <w:t xml:space="preserve"> </w:t>
      </w:r>
      <w:proofErr w:type="spellStart"/>
      <w:r w:rsidRPr="002123F9">
        <w:rPr>
          <w:rFonts w:ascii="Times New Roman" w:hAnsi="Times New Roman" w:cs="Times New Roman"/>
          <w:sz w:val="20"/>
          <w:szCs w:val="20"/>
        </w:rPr>
        <w:t>Packt</w:t>
      </w:r>
      <w:proofErr w:type="spellEnd"/>
      <w:r w:rsidRPr="002123F9">
        <w:rPr>
          <w:rFonts w:ascii="Times New Roman" w:hAnsi="Times New Roman" w:cs="Times New Roman"/>
          <w:sz w:val="20"/>
          <w:szCs w:val="20"/>
        </w:rPr>
        <w:t xml:space="preserve"> Publishing</w:t>
      </w:r>
      <w:r w:rsidR="001A09EC" w:rsidRPr="002123F9">
        <w:rPr>
          <w:rFonts w:ascii="Times New Roman" w:hAnsi="Times New Roman" w:cs="Times New Roman"/>
          <w:sz w:val="20"/>
          <w:szCs w:val="20"/>
        </w:rPr>
        <w:t>.</w:t>
      </w:r>
      <w:r w:rsidRPr="002123F9">
        <w:rPr>
          <w:rFonts w:ascii="Times New Roman" w:hAnsi="Times New Roman" w:cs="Times New Roman"/>
          <w:sz w:val="20"/>
          <w:szCs w:val="20"/>
        </w:rPr>
        <w:t xml:space="preserve"> 2018.</w:t>
      </w:r>
      <w:bookmarkEnd w:id="5"/>
    </w:p>
    <w:p w14:paraId="60CC0093" w14:textId="0EE14414" w:rsidR="00213239" w:rsidRPr="002123F9" w:rsidRDefault="00213239" w:rsidP="00213239">
      <w:pPr>
        <w:pStyle w:val="ListParagraph"/>
        <w:numPr>
          <w:ilvl w:val="0"/>
          <w:numId w:val="11"/>
        </w:numPr>
        <w:rPr>
          <w:rFonts w:ascii="Times New Roman" w:hAnsi="Times New Roman" w:cs="Times New Roman"/>
          <w:sz w:val="20"/>
          <w:szCs w:val="20"/>
        </w:rPr>
      </w:pPr>
      <w:bookmarkStart w:id="6" w:name="_Ref25243521"/>
      <w:proofErr w:type="spellStart"/>
      <w:r w:rsidRPr="002123F9">
        <w:rPr>
          <w:rFonts w:ascii="Times New Roman" w:hAnsi="Times New Roman" w:cs="Times New Roman"/>
          <w:sz w:val="20"/>
          <w:szCs w:val="20"/>
        </w:rPr>
        <w:t>Abeshouse</w:t>
      </w:r>
      <w:proofErr w:type="spellEnd"/>
      <w:r w:rsidRPr="002123F9">
        <w:rPr>
          <w:rFonts w:ascii="Times New Roman" w:hAnsi="Times New Roman" w:cs="Times New Roman"/>
          <w:sz w:val="20"/>
          <w:szCs w:val="20"/>
        </w:rPr>
        <w:t xml:space="preserve"> A, </w:t>
      </w:r>
      <w:proofErr w:type="spellStart"/>
      <w:r w:rsidRPr="002123F9">
        <w:rPr>
          <w:rFonts w:ascii="Times New Roman" w:hAnsi="Times New Roman" w:cs="Times New Roman"/>
          <w:sz w:val="20"/>
          <w:szCs w:val="20"/>
        </w:rPr>
        <w:t>Adebamowo</w:t>
      </w:r>
      <w:proofErr w:type="spellEnd"/>
      <w:r w:rsidRPr="002123F9">
        <w:rPr>
          <w:rFonts w:ascii="Times New Roman" w:hAnsi="Times New Roman" w:cs="Times New Roman"/>
          <w:sz w:val="20"/>
          <w:szCs w:val="20"/>
        </w:rPr>
        <w:t xml:space="preserve"> C, </w:t>
      </w:r>
      <w:proofErr w:type="spellStart"/>
      <w:r w:rsidRPr="002123F9">
        <w:rPr>
          <w:rFonts w:ascii="Times New Roman" w:hAnsi="Times New Roman" w:cs="Times New Roman"/>
          <w:sz w:val="20"/>
          <w:szCs w:val="20"/>
        </w:rPr>
        <w:t>Adebamowo</w:t>
      </w:r>
      <w:proofErr w:type="spellEnd"/>
      <w:r w:rsidRPr="002123F9">
        <w:rPr>
          <w:rFonts w:ascii="Times New Roman" w:hAnsi="Times New Roman" w:cs="Times New Roman"/>
          <w:sz w:val="20"/>
          <w:szCs w:val="20"/>
        </w:rPr>
        <w:t xml:space="preserve"> SN, </w:t>
      </w:r>
      <w:proofErr w:type="spellStart"/>
      <w:r w:rsidRPr="002123F9">
        <w:rPr>
          <w:rFonts w:ascii="Times New Roman" w:hAnsi="Times New Roman" w:cs="Times New Roman"/>
          <w:sz w:val="20"/>
          <w:szCs w:val="20"/>
        </w:rPr>
        <w:t>Akbani</w:t>
      </w:r>
      <w:proofErr w:type="spellEnd"/>
      <w:r w:rsidRPr="002123F9">
        <w:rPr>
          <w:rFonts w:ascii="Times New Roman" w:hAnsi="Times New Roman" w:cs="Times New Roman"/>
          <w:sz w:val="20"/>
          <w:szCs w:val="20"/>
        </w:rPr>
        <w:t xml:space="preserve"> R, </w:t>
      </w:r>
      <w:proofErr w:type="spellStart"/>
      <w:r w:rsidRPr="002123F9">
        <w:rPr>
          <w:rFonts w:ascii="Times New Roman" w:hAnsi="Times New Roman" w:cs="Times New Roman"/>
          <w:sz w:val="20"/>
          <w:szCs w:val="20"/>
        </w:rPr>
        <w:t>Akeredolu</w:t>
      </w:r>
      <w:proofErr w:type="spellEnd"/>
      <w:r w:rsidRPr="002123F9">
        <w:rPr>
          <w:rFonts w:ascii="Times New Roman" w:hAnsi="Times New Roman" w:cs="Times New Roman"/>
          <w:sz w:val="20"/>
          <w:szCs w:val="20"/>
        </w:rPr>
        <w:t xml:space="preserve"> T, Ally A, et al</w:t>
      </w:r>
      <w:r w:rsidR="001A09EC" w:rsidRPr="002123F9">
        <w:rPr>
          <w:rFonts w:ascii="Times New Roman" w:hAnsi="Times New Roman" w:cs="Times New Roman"/>
          <w:sz w:val="20"/>
          <w:szCs w:val="20"/>
        </w:rPr>
        <w:t>.</w:t>
      </w:r>
      <w:r w:rsidRPr="002123F9">
        <w:rPr>
          <w:rFonts w:ascii="Times New Roman" w:hAnsi="Times New Roman" w:cs="Times New Roman"/>
          <w:sz w:val="20"/>
          <w:szCs w:val="20"/>
        </w:rPr>
        <w:t xml:space="preserve"> Comprehensive and Integrated Genomic Characterization of Adult Soft Tissue Sarcomas</w:t>
      </w:r>
      <w:r w:rsidR="001A09EC" w:rsidRPr="002123F9">
        <w:rPr>
          <w:rFonts w:ascii="Times New Roman" w:hAnsi="Times New Roman" w:cs="Times New Roman"/>
          <w:sz w:val="20"/>
          <w:szCs w:val="20"/>
        </w:rPr>
        <w:t>.</w:t>
      </w:r>
      <w:r w:rsidRPr="002123F9">
        <w:rPr>
          <w:rFonts w:ascii="Times New Roman" w:hAnsi="Times New Roman" w:cs="Times New Roman"/>
          <w:sz w:val="20"/>
          <w:szCs w:val="20"/>
        </w:rPr>
        <w:t xml:space="preserve"> The Cancer Genome Research Network, Cell 171, 950-965</w:t>
      </w:r>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 xml:space="preserve">2017. </w:t>
      </w:r>
      <w:hyperlink r:id="rId24" w:history="1">
        <w:r w:rsidRPr="002123F9">
          <w:rPr>
            <w:rStyle w:val="Hyperlink"/>
            <w:rFonts w:ascii="Times New Roman" w:hAnsi="Times New Roman" w:cs="Times New Roman"/>
            <w:sz w:val="20"/>
            <w:szCs w:val="20"/>
          </w:rPr>
          <w:t>https://doi.org/10.1016/j.cell.2017.10.014</w:t>
        </w:r>
      </w:hyperlink>
      <w:bookmarkEnd w:id="6"/>
    </w:p>
    <w:p w14:paraId="0D3EE8D0" w14:textId="0695B2CD" w:rsidR="00213239" w:rsidRPr="002123F9" w:rsidRDefault="00213239" w:rsidP="00213239">
      <w:pPr>
        <w:pStyle w:val="ListParagraph"/>
        <w:numPr>
          <w:ilvl w:val="0"/>
          <w:numId w:val="11"/>
        </w:numPr>
        <w:rPr>
          <w:rFonts w:ascii="Times New Roman" w:hAnsi="Times New Roman" w:cs="Times New Roman"/>
          <w:sz w:val="20"/>
          <w:szCs w:val="20"/>
        </w:rPr>
      </w:pPr>
      <w:bookmarkStart w:id="7" w:name="_Ref25243637"/>
      <w:r w:rsidRPr="002123F9">
        <w:rPr>
          <w:rFonts w:ascii="Times New Roman" w:hAnsi="Times New Roman" w:cs="Times New Roman"/>
          <w:sz w:val="20"/>
          <w:szCs w:val="20"/>
        </w:rPr>
        <w:t xml:space="preserve">van </w:t>
      </w:r>
      <w:proofErr w:type="spellStart"/>
      <w:r w:rsidRPr="002123F9">
        <w:rPr>
          <w:rFonts w:ascii="Times New Roman" w:hAnsi="Times New Roman" w:cs="Times New Roman"/>
          <w:sz w:val="20"/>
          <w:szCs w:val="20"/>
        </w:rPr>
        <w:t>IJzendoorn</w:t>
      </w:r>
      <w:proofErr w:type="spellEnd"/>
      <w:r w:rsidRPr="002123F9">
        <w:rPr>
          <w:rFonts w:ascii="Times New Roman" w:hAnsi="Times New Roman" w:cs="Times New Roman"/>
          <w:sz w:val="20"/>
          <w:szCs w:val="20"/>
        </w:rPr>
        <w:t xml:space="preserve"> DGP, </w:t>
      </w:r>
      <w:proofErr w:type="spellStart"/>
      <w:r w:rsidRPr="002123F9">
        <w:rPr>
          <w:rFonts w:ascii="Times New Roman" w:hAnsi="Times New Roman" w:cs="Times New Roman"/>
          <w:sz w:val="20"/>
          <w:szCs w:val="20"/>
        </w:rPr>
        <w:t>Szuhai</w:t>
      </w:r>
      <w:proofErr w:type="spellEnd"/>
      <w:r w:rsidRPr="002123F9">
        <w:rPr>
          <w:rFonts w:ascii="Times New Roman" w:hAnsi="Times New Roman" w:cs="Times New Roman"/>
          <w:sz w:val="20"/>
          <w:szCs w:val="20"/>
        </w:rPr>
        <w:t xml:space="preserve"> K, </w:t>
      </w:r>
      <w:proofErr w:type="spellStart"/>
      <w:r w:rsidRPr="002123F9">
        <w:rPr>
          <w:rFonts w:ascii="Times New Roman" w:hAnsi="Times New Roman" w:cs="Times New Roman"/>
          <w:sz w:val="20"/>
          <w:szCs w:val="20"/>
        </w:rPr>
        <w:t>Briaire</w:t>
      </w:r>
      <w:proofErr w:type="spellEnd"/>
      <w:r w:rsidRPr="002123F9">
        <w:rPr>
          <w:rFonts w:ascii="Times New Roman" w:hAnsi="Times New Roman" w:cs="Times New Roman"/>
          <w:sz w:val="20"/>
          <w:szCs w:val="20"/>
        </w:rPr>
        <w:t xml:space="preserve">-de </w:t>
      </w:r>
      <w:proofErr w:type="spellStart"/>
      <w:r w:rsidRPr="002123F9">
        <w:rPr>
          <w:rFonts w:ascii="Times New Roman" w:hAnsi="Times New Roman" w:cs="Times New Roman"/>
          <w:sz w:val="20"/>
          <w:szCs w:val="20"/>
        </w:rPr>
        <w:t>Bruijn</w:t>
      </w:r>
      <w:proofErr w:type="spellEnd"/>
      <w:r w:rsidRPr="002123F9">
        <w:rPr>
          <w:rFonts w:ascii="Times New Roman" w:hAnsi="Times New Roman" w:cs="Times New Roman"/>
          <w:sz w:val="20"/>
          <w:szCs w:val="20"/>
        </w:rPr>
        <w:t xml:space="preserve"> IH, </w:t>
      </w:r>
      <w:proofErr w:type="spellStart"/>
      <w:r w:rsidRPr="002123F9">
        <w:rPr>
          <w:rFonts w:ascii="Times New Roman" w:hAnsi="Times New Roman" w:cs="Times New Roman"/>
          <w:sz w:val="20"/>
          <w:szCs w:val="20"/>
        </w:rPr>
        <w:t>Kostine</w:t>
      </w:r>
      <w:proofErr w:type="spellEnd"/>
      <w:r w:rsidRPr="002123F9">
        <w:rPr>
          <w:rFonts w:ascii="Times New Roman" w:hAnsi="Times New Roman" w:cs="Times New Roman"/>
          <w:sz w:val="20"/>
          <w:szCs w:val="20"/>
        </w:rPr>
        <w:t xml:space="preserve"> M, </w:t>
      </w:r>
      <w:proofErr w:type="spellStart"/>
      <w:r w:rsidRPr="002123F9">
        <w:rPr>
          <w:rFonts w:ascii="Times New Roman" w:hAnsi="Times New Roman" w:cs="Times New Roman"/>
          <w:sz w:val="20"/>
          <w:szCs w:val="20"/>
        </w:rPr>
        <w:t>Bovee</w:t>
      </w:r>
      <w:proofErr w:type="spellEnd"/>
      <w:r w:rsidRPr="002123F9">
        <w:rPr>
          <w:rFonts w:ascii="Times New Roman" w:hAnsi="Times New Roman" w:cs="Times New Roman"/>
          <w:sz w:val="20"/>
          <w:szCs w:val="20"/>
        </w:rPr>
        <w:t xml:space="preserve"> JVMG</w:t>
      </w:r>
      <w:r w:rsidR="001A09EC" w:rsidRPr="002123F9">
        <w:rPr>
          <w:rFonts w:ascii="Times New Roman" w:hAnsi="Times New Roman" w:cs="Times New Roman"/>
          <w:sz w:val="20"/>
          <w:szCs w:val="20"/>
        </w:rPr>
        <w:t xml:space="preserve">. </w:t>
      </w:r>
      <w:r w:rsidRPr="002123F9">
        <w:rPr>
          <w:rFonts w:ascii="Times New Roman" w:hAnsi="Times New Roman" w:cs="Times New Roman"/>
          <w:sz w:val="20"/>
          <w:szCs w:val="20"/>
        </w:rPr>
        <w:t xml:space="preserve">Machine learning analysis of gene expression data reveals novel diagnostic and prognostic biomarkers and identifies therapeutic targets for soft tissue sarcomas. </w:t>
      </w:r>
      <w:proofErr w:type="spellStart"/>
      <w:r w:rsidRPr="002123F9">
        <w:rPr>
          <w:rFonts w:ascii="Times New Roman" w:hAnsi="Times New Roman" w:cs="Times New Roman"/>
          <w:sz w:val="20"/>
          <w:szCs w:val="20"/>
        </w:rPr>
        <w:t>PLoS</w:t>
      </w:r>
      <w:proofErr w:type="spellEnd"/>
      <w:r w:rsidRPr="002123F9">
        <w:rPr>
          <w:rFonts w:ascii="Times New Roman" w:hAnsi="Times New Roman" w:cs="Times New Roman"/>
          <w:sz w:val="20"/>
          <w:szCs w:val="20"/>
        </w:rPr>
        <w:t xml:space="preserve"> Computational Biology 15(2): e10006826. 2019</w:t>
      </w:r>
      <w:r w:rsidR="00B051A9" w:rsidRPr="002123F9">
        <w:rPr>
          <w:rFonts w:ascii="Times New Roman" w:hAnsi="Times New Roman" w:cs="Times New Roman"/>
          <w:sz w:val="20"/>
          <w:szCs w:val="20"/>
        </w:rPr>
        <w:t>.</w:t>
      </w:r>
      <w:r w:rsidRPr="002123F9">
        <w:rPr>
          <w:rFonts w:ascii="Times New Roman" w:hAnsi="Times New Roman" w:cs="Times New Roman"/>
          <w:sz w:val="20"/>
          <w:szCs w:val="20"/>
        </w:rPr>
        <w:t xml:space="preserve"> </w:t>
      </w:r>
      <w:hyperlink r:id="rId25" w:history="1">
        <w:r w:rsidRPr="002123F9">
          <w:rPr>
            <w:rStyle w:val="Hyperlink"/>
            <w:rFonts w:ascii="Times New Roman" w:hAnsi="Times New Roman" w:cs="Times New Roman"/>
            <w:sz w:val="20"/>
            <w:szCs w:val="20"/>
          </w:rPr>
          <w:t>https://doi.org/10.1371/journal.pcbi.1006826</w:t>
        </w:r>
      </w:hyperlink>
      <w:r w:rsidRPr="002123F9">
        <w:rPr>
          <w:rFonts w:ascii="Times New Roman" w:hAnsi="Times New Roman" w:cs="Times New Roman"/>
          <w:sz w:val="20"/>
          <w:szCs w:val="20"/>
        </w:rPr>
        <w:t>.</w:t>
      </w:r>
      <w:bookmarkEnd w:id="7"/>
      <w:r w:rsidRPr="002123F9">
        <w:rPr>
          <w:rFonts w:ascii="Times New Roman" w:hAnsi="Times New Roman" w:cs="Times New Roman"/>
          <w:sz w:val="20"/>
          <w:szCs w:val="20"/>
        </w:rPr>
        <w:t xml:space="preserve"> </w:t>
      </w:r>
    </w:p>
    <w:p w14:paraId="38977E23" w14:textId="1B98648F" w:rsidR="00A216B3" w:rsidRPr="002123F9" w:rsidRDefault="00A216B3" w:rsidP="00D66484">
      <w:pPr>
        <w:pStyle w:val="Heading2"/>
        <w:rPr>
          <w:sz w:val="20"/>
          <w:szCs w:val="20"/>
        </w:rPr>
      </w:pPr>
    </w:p>
    <w:sectPr w:rsidR="00A216B3" w:rsidRPr="002123F9" w:rsidSect="004E36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98386" w14:textId="77777777" w:rsidR="0061430E" w:rsidRDefault="0061430E" w:rsidP="00891170">
      <w:r>
        <w:separator/>
      </w:r>
    </w:p>
  </w:endnote>
  <w:endnote w:type="continuationSeparator" w:id="0">
    <w:p w14:paraId="69E60CD9" w14:textId="77777777" w:rsidR="0061430E" w:rsidRDefault="0061430E" w:rsidP="00891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BC3FB" w14:textId="77777777" w:rsidR="0061430E" w:rsidRDefault="0061430E" w:rsidP="00891170">
      <w:r>
        <w:separator/>
      </w:r>
    </w:p>
  </w:footnote>
  <w:footnote w:type="continuationSeparator" w:id="0">
    <w:p w14:paraId="5026D6E7" w14:textId="77777777" w:rsidR="0061430E" w:rsidRDefault="0061430E" w:rsidP="00891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678"/>
    <w:multiLevelType w:val="hybridMultilevel"/>
    <w:tmpl w:val="90381F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006CC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82B02"/>
    <w:multiLevelType w:val="hybridMultilevel"/>
    <w:tmpl w:val="4150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F7A00"/>
    <w:multiLevelType w:val="hybridMultilevel"/>
    <w:tmpl w:val="622C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758E1"/>
    <w:multiLevelType w:val="hybridMultilevel"/>
    <w:tmpl w:val="DB3E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D1552"/>
    <w:multiLevelType w:val="hybridMultilevel"/>
    <w:tmpl w:val="1E32D5E4"/>
    <w:lvl w:ilvl="0" w:tplc="04C2FE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127D1"/>
    <w:multiLevelType w:val="hybridMultilevel"/>
    <w:tmpl w:val="90381F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006CC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45E96"/>
    <w:multiLevelType w:val="hybridMultilevel"/>
    <w:tmpl w:val="69BA72D2"/>
    <w:lvl w:ilvl="0" w:tplc="04C2FE3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54465"/>
    <w:multiLevelType w:val="multilevel"/>
    <w:tmpl w:val="11A4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6F27"/>
    <w:multiLevelType w:val="hybridMultilevel"/>
    <w:tmpl w:val="0E22A2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D5584D"/>
    <w:multiLevelType w:val="hybridMultilevel"/>
    <w:tmpl w:val="0B587E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62E85"/>
    <w:multiLevelType w:val="hybridMultilevel"/>
    <w:tmpl w:val="E3E2D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B63F3"/>
    <w:multiLevelType w:val="hybridMultilevel"/>
    <w:tmpl w:val="4B8CA7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0F4149"/>
    <w:multiLevelType w:val="hybridMultilevel"/>
    <w:tmpl w:val="B098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10471"/>
    <w:multiLevelType w:val="hybridMultilevel"/>
    <w:tmpl w:val="2C3A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11120"/>
    <w:multiLevelType w:val="hybridMultilevel"/>
    <w:tmpl w:val="C22A758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214525"/>
    <w:multiLevelType w:val="multilevel"/>
    <w:tmpl w:val="A05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60009"/>
    <w:multiLevelType w:val="hybridMultilevel"/>
    <w:tmpl w:val="2442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B22737"/>
    <w:multiLevelType w:val="hybridMultilevel"/>
    <w:tmpl w:val="69BA72D2"/>
    <w:lvl w:ilvl="0" w:tplc="04C2FE3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16857"/>
    <w:multiLevelType w:val="hybridMultilevel"/>
    <w:tmpl w:val="4996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F697C"/>
    <w:multiLevelType w:val="multilevel"/>
    <w:tmpl w:val="279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87B97"/>
    <w:multiLevelType w:val="hybridMultilevel"/>
    <w:tmpl w:val="2212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59154D"/>
    <w:multiLevelType w:val="hybridMultilevel"/>
    <w:tmpl w:val="1E680338"/>
    <w:lvl w:ilvl="0" w:tplc="442842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5C08702E"/>
    <w:multiLevelType w:val="hybridMultilevel"/>
    <w:tmpl w:val="2984E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DB66AE1"/>
    <w:multiLevelType w:val="hybridMultilevel"/>
    <w:tmpl w:val="178E0732"/>
    <w:lvl w:ilvl="0" w:tplc="E1643E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BC5CC9"/>
    <w:multiLevelType w:val="hybridMultilevel"/>
    <w:tmpl w:val="CAC8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F324EB"/>
    <w:multiLevelType w:val="hybridMultilevel"/>
    <w:tmpl w:val="0B587E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2E639F"/>
    <w:multiLevelType w:val="hybridMultilevel"/>
    <w:tmpl w:val="49C22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6149E0"/>
    <w:multiLevelType w:val="hybridMultilevel"/>
    <w:tmpl w:val="3BC214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9"/>
  </w:num>
  <w:num w:numId="3">
    <w:abstractNumId w:val="10"/>
  </w:num>
  <w:num w:numId="4">
    <w:abstractNumId w:val="15"/>
  </w:num>
  <w:num w:numId="5">
    <w:abstractNumId w:val="13"/>
  </w:num>
  <w:num w:numId="6">
    <w:abstractNumId w:val="2"/>
  </w:num>
  <w:num w:numId="7">
    <w:abstractNumId w:val="16"/>
  </w:num>
  <w:num w:numId="8">
    <w:abstractNumId w:val="12"/>
  </w:num>
  <w:num w:numId="9">
    <w:abstractNumId w:val="24"/>
  </w:num>
  <w:num w:numId="10">
    <w:abstractNumId w:val="20"/>
  </w:num>
  <w:num w:numId="11">
    <w:abstractNumId w:val="22"/>
  </w:num>
  <w:num w:numId="12">
    <w:abstractNumId w:val="3"/>
  </w:num>
  <w:num w:numId="13">
    <w:abstractNumId w:val="25"/>
  </w:num>
  <w:num w:numId="14">
    <w:abstractNumId w:val="4"/>
  </w:num>
  <w:num w:numId="15">
    <w:abstractNumId w:val="17"/>
  </w:num>
  <w:num w:numId="16">
    <w:abstractNumId w:val="11"/>
  </w:num>
  <w:num w:numId="17">
    <w:abstractNumId w:val="6"/>
  </w:num>
  <w:num w:numId="18">
    <w:abstractNumId w:val="14"/>
  </w:num>
  <w:num w:numId="19">
    <w:abstractNumId w:val="7"/>
  </w:num>
  <w:num w:numId="20">
    <w:abstractNumId w:val="19"/>
  </w:num>
  <w:num w:numId="21">
    <w:abstractNumId w:val="1"/>
  </w:num>
  <w:num w:numId="22">
    <w:abstractNumId w:val="23"/>
  </w:num>
  <w:num w:numId="23">
    <w:abstractNumId w:val="26"/>
  </w:num>
  <w:num w:numId="24">
    <w:abstractNumId w:val="8"/>
  </w:num>
  <w:num w:numId="25">
    <w:abstractNumId w:val="5"/>
  </w:num>
  <w:num w:numId="26">
    <w:abstractNumId w:val="21"/>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32A"/>
    <w:rsid w:val="000023D3"/>
    <w:rsid w:val="00011C4D"/>
    <w:rsid w:val="000409B3"/>
    <w:rsid w:val="00041A83"/>
    <w:rsid w:val="00041CC9"/>
    <w:rsid w:val="00042160"/>
    <w:rsid w:val="00047684"/>
    <w:rsid w:val="000678A0"/>
    <w:rsid w:val="0008644A"/>
    <w:rsid w:val="000910F8"/>
    <w:rsid w:val="00093ECD"/>
    <w:rsid w:val="000C6927"/>
    <w:rsid w:val="000E6D95"/>
    <w:rsid w:val="000F708C"/>
    <w:rsid w:val="000F713E"/>
    <w:rsid w:val="00112D68"/>
    <w:rsid w:val="00126188"/>
    <w:rsid w:val="00131D5A"/>
    <w:rsid w:val="00142CAB"/>
    <w:rsid w:val="00144338"/>
    <w:rsid w:val="00145034"/>
    <w:rsid w:val="001500D3"/>
    <w:rsid w:val="00154CCD"/>
    <w:rsid w:val="001568BA"/>
    <w:rsid w:val="00173288"/>
    <w:rsid w:val="001775F3"/>
    <w:rsid w:val="00183839"/>
    <w:rsid w:val="001A09EC"/>
    <w:rsid w:val="001A1762"/>
    <w:rsid w:val="001A6806"/>
    <w:rsid w:val="001A76C2"/>
    <w:rsid w:val="001B03F6"/>
    <w:rsid w:val="001B29C9"/>
    <w:rsid w:val="001C06D3"/>
    <w:rsid w:val="001C6165"/>
    <w:rsid w:val="001C7752"/>
    <w:rsid w:val="001D13A1"/>
    <w:rsid w:val="001D435C"/>
    <w:rsid w:val="001D6897"/>
    <w:rsid w:val="001E4A31"/>
    <w:rsid w:val="001E7A33"/>
    <w:rsid w:val="001F1C24"/>
    <w:rsid w:val="00201F53"/>
    <w:rsid w:val="0020229F"/>
    <w:rsid w:val="0020518C"/>
    <w:rsid w:val="002058E4"/>
    <w:rsid w:val="00207E5B"/>
    <w:rsid w:val="002123F9"/>
    <w:rsid w:val="0021270A"/>
    <w:rsid w:val="00213239"/>
    <w:rsid w:val="002275F7"/>
    <w:rsid w:val="00231B97"/>
    <w:rsid w:val="00244013"/>
    <w:rsid w:val="002679C5"/>
    <w:rsid w:val="0027493D"/>
    <w:rsid w:val="0029279D"/>
    <w:rsid w:val="002B0B6E"/>
    <w:rsid w:val="002B64E9"/>
    <w:rsid w:val="002C6BCD"/>
    <w:rsid w:val="002C6DA4"/>
    <w:rsid w:val="002D7C27"/>
    <w:rsid w:val="002E1410"/>
    <w:rsid w:val="002E36FB"/>
    <w:rsid w:val="002E4746"/>
    <w:rsid w:val="00300871"/>
    <w:rsid w:val="00302D7B"/>
    <w:rsid w:val="00306B65"/>
    <w:rsid w:val="003109E6"/>
    <w:rsid w:val="003346A5"/>
    <w:rsid w:val="00340377"/>
    <w:rsid w:val="003418C2"/>
    <w:rsid w:val="00345027"/>
    <w:rsid w:val="00345FF9"/>
    <w:rsid w:val="00353226"/>
    <w:rsid w:val="0035609D"/>
    <w:rsid w:val="003674DC"/>
    <w:rsid w:val="00371989"/>
    <w:rsid w:val="00373E75"/>
    <w:rsid w:val="00376453"/>
    <w:rsid w:val="00380639"/>
    <w:rsid w:val="00386008"/>
    <w:rsid w:val="003926F2"/>
    <w:rsid w:val="00394E70"/>
    <w:rsid w:val="00397483"/>
    <w:rsid w:val="00397C11"/>
    <w:rsid w:val="003C5EED"/>
    <w:rsid w:val="003C6FF0"/>
    <w:rsid w:val="003C7880"/>
    <w:rsid w:val="003D10D3"/>
    <w:rsid w:val="003E1144"/>
    <w:rsid w:val="00400F9D"/>
    <w:rsid w:val="004025BC"/>
    <w:rsid w:val="00424D72"/>
    <w:rsid w:val="0043729B"/>
    <w:rsid w:val="00441D9A"/>
    <w:rsid w:val="00444745"/>
    <w:rsid w:val="00447BF7"/>
    <w:rsid w:val="00450342"/>
    <w:rsid w:val="00453E2D"/>
    <w:rsid w:val="00457AB4"/>
    <w:rsid w:val="0046327D"/>
    <w:rsid w:val="0046393D"/>
    <w:rsid w:val="00465095"/>
    <w:rsid w:val="00471B8D"/>
    <w:rsid w:val="00475816"/>
    <w:rsid w:val="00480EBB"/>
    <w:rsid w:val="00490343"/>
    <w:rsid w:val="004941EA"/>
    <w:rsid w:val="00494581"/>
    <w:rsid w:val="00497124"/>
    <w:rsid w:val="004A6FFE"/>
    <w:rsid w:val="004B22DE"/>
    <w:rsid w:val="004C011E"/>
    <w:rsid w:val="004C1E6B"/>
    <w:rsid w:val="004C5804"/>
    <w:rsid w:val="004D022D"/>
    <w:rsid w:val="004D2219"/>
    <w:rsid w:val="004D5654"/>
    <w:rsid w:val="004E1F08"/>
    <w:rsid w:val="004E362A"/>
    <w:rsid w:val="004E4104"/>
    <w:rsid w:val="00503CED"/>
    <w:rsid w:val="005049C9"/>
    <w:rsid w:val="00507132"/>
    <w:rsid w:val="00515163"/>
    <w:rsid w:val="00524B53"/>
    <w:rsid w:val="00542C6D"/>
    <w:rsid w:val="00554F97"/>
    <w:rsid w:val="005614E2"/>
    <w:rsid w:val="00565EF0"/>
    <w:rsid w:val="0059306C"/>
    <w:rsid w:val="005940EF"/>
    <w:rsid w:val="0059731A"/>
    <w:rsid w:val="005D0D08"/>
    <w:rsid w:val="005D2F53"/>
    <w:rsid w:val="005D602A"/>
    <w:rsid w:val="005D664C"/>
    <w:rsid w:val="005F1BFF"/>
    <w:rsid w:val="006070B3"/>
    <w:rsid w:val="006130D5"/>
    <w:rsid w:val="00613E8C"/>
    <w:rsid w:val="0061430E"/>
    <w:rsid w:val="00621279"/>
    <w:rsid w:val="006266D2"/>
    <w:rsid w:val="00657F2D"/>
    <w:rsid w:val="006703B1"/>
    <w:rsid w:val="00675B08"/>
    <w:rsid w:val="006906E0"/>
    <w:rsid w:val="00690A9A"/>
    <w:rsid w:val="006928FE"/>
    <w:rsid w:val="006A6240"/>
    <w:rsid w:val="006B1BDE"/>
    <w:rsid w:val="006B774E"/>
    <w:rsid w:val="006C19D0"/>
    <w:rsid w:val="006C5391"/>
    <w:rsid w:val="006E183B"/>
    <w:rsid w:val="006E321F"/>
    <w:rsid w:val="006F3583"/>
    <w:rsid w:val="006F6E7E"/>
    <w:rsid w:val="006F7EB0"/>
    <w:rsid w:val="00713936"/>
    <w:rsid w:val="0072442D"/>
    <w:rsid w:val="00740821"/>
    <w:rsid w:val="00740ECE"/>
    <w:rsid w:val="007426C5"/>
    <w:rsid w:val="00754322"/>
    <w:rsid w:val="0076157D"/>
    <w:rsid w:val="00770667"/>
    <w:rsid w:val="007730DD"/>
    <w:rsid w:val="00783DC2"/>
    <w:rsid w:val="0078788F"/>
    <w:rsid w:val="00796E70"/>
    <w:rsid w:val="007B6AE6"/>
    <w:rsid w:val="007C502F"/>
    <w:rsid w:val="007C57C9"/>
    <w:rsid w:val="007D0BF0"/>
    <w:rsid w:val="007F0C93"/>
    <w:rsid w:val="007F4254"/>
    <w:rsid w:val="007F632A"/>
    <w:rsid w:val="00810776"/>
    <w:rsid w:val="008115D0"/>
    <w:rsid w:val="0081658A"/>
    <w:rsid w:val="00824234"/>
    <w:rsid w:val="00841436"/>
    <w:rsid w:val="00845ADD"/>
    <w:rsid w:val="00850FAC"/>
    <w:rsid w:val="008519BB"/>
    <w:rsid w:val="00855373"/>
    <w:rsid w:val="00866210"/>
    <w:rsid w:val="00866859"/>
    <w:rsid w:val="00891170"/>
    <w:rsid w:val="00894D60"/>
    <w:rsid w:val="008A0348"/>
    <w:rsid w:val="008A19E7"/>
    <w:rsid w:val="008A3BA0"/>
    <w:rsid w:val="008A4167"/>
    <w:rsid w:val="008A49A0"/>
    <w:rsid w:val="008C09BC"/>
    <w:rsid w:val="008C3BB6"/>
    <w:rsid w:val="008C58C5"/>
    <w:rsid w:val="008E4AA9"/>
    <w:rsid w:val="008E588B"/>
    <w:rsid w:val="0090222E"/>
    <w:rsid w:val="0090565B"/>
    <w:rsid w:val="009070BF"/>
    <w:rsid w:val="00907DE4"/>
    <w:rsid w:val="009108CE"/>
    <w:rsid w:val="00911618"/>
    <w:rsid w:val="009168C1"/>
    <w:rsid w:val="00932B38"/>
    <w:rsid w:val="009454E6"/>
    <w:rsid w:val="00947D85"/>
    <w:rsid w:val="00964078"/>
    <w:rsid w:val="00970E23"/>
    <w:rsid w:val="0097511E"/>
    <w:rsid w:val="00985AB8"/>
    <w:rsid w:val="00990DDE"/>
    <w:rsid w:val="009A3AAB"/>
    <w:rsid w:val="009D5686"/>
    <w:rsid w:val="00A00FEC"/>
    <w:rsid w:val="00A011AD"/>
    <w:rsid w:val="00A06FCC"/>
    <w:rsid w:val="00A11A52"/>
    <w:rsid w:val="00A12D3B"/>
    <w:rsid w:val="00A159DC"/>
    <w:rsid w:val="00A216B3"/>
    <w:rsid w:val="00A425DD"/>
    <w:rsid w:val="00A609D8"/>
    <w:rsid w:val="00A71724"/>
    <w:rsid w:val="00A819F7"/>
    <w:rsid w:val="00A857A5"/>
    <w:rsid w:val="00A86686"/>
    <w:rsid w:val="00AB0FAA"/>
    <w:rsid w:val="00AC5E4C"/>
    <w:rsid w:val="00AD08D2"/>
    <w:rsid w:val="00AD182D"/>
    <w:rsid w:val="00AD2E60"/>
    <w:rsid w:val="00AD65EC"/>
    <w:rsid w:val="00B051A9"/>
    <w:rsid w:val="00B06002"/>
    <w:rsid w:val="00B11190"/>
    <w:rsid w:val="00B15BDE"/>
    <w:rsid w:val="00B160F9"/>
    <w:rsid w:val="00B17063"/>
    <w:rsid w:val="00B40A0A"/>
    <w:rsid w:val="00B42F80"/>
    <w:rsid w:val="00B44279"/>
    <w:rsid w:val="00B663E5"/>
    <w:rsid w:val="00B70292"/>
    <w:rsid w:val="00B7793C"/>
    <w:rsid w:val="00B81CA0"/>
    <w:rsid w:val="00B903FB"/>
    <w:rsid w:val="00B97509"/>
    <w:rsid w:val="00BC15D1"/>
    <w:rsid w:val="00BD7762"/>
    <w:rsid w:val="00BE360F"/>
    <w:rsid w:val="00BE5C43"/>
    <w:rsid w:val="00C07481"/>
    <w:rsid w:val="00C16DC8"/>
    <w:rsid w:val="00C2330B"/>
    <w:rsid w:val="00C252DA"/>
    <w:rsid w:val="00C42584"/>
    <w:rsid w:val="00C469BC"/>
    <w:rsid w:val="00C64682"/>
    <w:rsid w:val="00C74DA0"/>
    <w:rsid w:val="00C76268"/>
    <w:rsid w:val="00C84539"/>
    <w:rsid w:val="00C85B60"/>
    <w:rsid w:val="00CA09C4"/>
    <w:rsid w:val="00CB534C"/>
    <w:rsid w:val="00CB5D7B"/>
    <w:rsid w:val="00CC2A84"/>
    <w:rsid w:val="00CC54C0"/>
    <w:rsid w:val="00CC5CDE"/>
    <w:rsid w:val="00CC6098"/>
    <w:rsid w:val="00CC6B6D"/>
    <w:rsid w:val="00CD3F4E"/>
    <w:rsid w:val="00CD4D83"/>
    <w:rsid w:val="00CD4D8E"/>
    <w:rsid w:val="00CE105F"/>
    <w:rsid w:val="00CE2CA2"/>
    <w:rsid w:val="00CE33E4"/>
    <w:rsid w:val="00CE62BF"/>
    <w:rsid w:val="00D06F71"/>
    <w:rsid w:val="00D10060"/>
    <w:rsid w:val="00D154EA"/>
    <w:rsid w:val="00D1633E"/>
    <w:rsid w:val="00D367CA"/>
    <w:rsid w:val="00D4673E"/>
    <w:rsid w:val="00D52AAD"/>
    <w:rsid w:val="00D550FB"/>
    <w:rsid w:val="00D66484"/>
    <w:rsid w:val="00D73A04"/>
    <w:rsid w:val="00D807D3"/>
    <w:rsid w:val="00D93ECA"/>
    <w:rsid w:val="00DA2AF7"/>
    <w:rsid w:val="00DB3B27"/>
    <w:rsid w:val="00DB470D"/>
    <w:rsid w:val="00DC4071"/>
    <w:rsid w:val="00DC672C"/>
    <w:rsid w:val="00DD2171"/>
    <w:rsid w:val="00DE52FB"/>
    <w:rsid w:val="00DE5EDD"/>
    <w:rsid w:val="00DF5384"/>
    <w:rsid w:val="00E004CE"/>
    <w:rsid w:val="00E0311B"/>
    <w:rsid w:val="00E10EA9"/>
    <w:rsid w:val="00E13072"/>
    <w:rsid w:val="00E305F3"/>
    <w:rsid w:val="00E314DB"/>
    <w:rsid w:val="00E31CF6"/>
    <w:rsid w:val="00E340C5"/>
    <w:rsid w:val="00E42642"/>
    <w:rsid w:val="00E44A5C"/>
    <w:rsid w:val="00E47581"/>
    <w:rsid w:val="00E6570D"/>
    <w:rsid w:val="00E676A2"/>
    <w:rsid w:val="00E742D1"/>
    <w:rsid w:val="00E81F50"/>
    <w:rsid w:val="00E824DC"/>
    <w:rsid w:val="00E828CC"/>
    <w:rsid w:val="00E83989"/>
    <w:rsid w:val="00E84704"/>
    <w:rsid w:val="00E84D51"/>
    <w:rsid w:val="00EA63E7"/>
    <w:rsid w:val="00EB4CF0"/>
    <w:rsid w:val="00EC1E1D"/>
    <w:rsid w:val="00EC305A"/>
    <w:rsid w:val="00ED5DAA"/>
    <w:rsid w:val="00EF509E"/>
    <w:rsid w:val="00EF71CF"/>
    <w:rsid w:val="00F01BDC"/>
    <w:rsid w:val="00F037FA"/>
    <w:rsid w:val="00F038E7"/>
    <w:rsid w:val="00F1157C"/>
    <w:rsid w:val="00F13E8C"/>
    <w:rsid w:val="00F25A18"/>
    <w:rsid w:val="00F510A5"/>
    <w:rsid w:val="00F5341F"/>
    <w:rsid w:val="00F55CD9"/>
    <w:rsid w:val="00F65544"/>
    <w:rsid w:val="00F715EE"/>
    <w:rsid w:val="00F805B7"/>
    <w:rsid w:val="00F80617"/>
    <w:rsid w:val="00F96AD4"/>
    <w:rsid w:val="00FB1305"/>
    <w:rsid w:val="00FB665E"/>
    <w:rsid w:val="00FC4E91"/>
    <w:rsid w:val="00FD7943"/>
    <w:rsid w:val="00FF0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B8A9"/>
  <w15:chartTrackingRefBased/>
  <w15:docId w15:val="{8EC579C6-13CB-304F-9E6B-32C5E5B22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D7B"/>
    <w:rPr>
      <w:rFonts w:ascii="Times New Roman" w:eastAsia="Times New Roman" w:hAnsi="Times New Roman" w:cs="Times New Roman"/>
    </w:rPr>
  </w:style>
  <w:style w:type="paragraph" w:styleId="Heading1">
    <w:name w:val="heading 1"/>
    <w:basedOn w:val="Normal"/>
    <w:link w:val="Heading1Char"/>
    <w:uiPriority w:val="9"/>
    <w:qFormat/>
    <w:rsid w:val="000678A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C3B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5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2330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632A"/>
    <w:rPr>
      <w:color w:val="0563C1" w:themeColor="hyperlink"/>
      <w:u w:val="single"/>
    </w:rPr>
  </w:style>
  <w:style w:type="character" w:styleId="UnresolvedMention">
    <w:name w:val="Unresolved Mention"/>
    <w:basedOn w:val="DefaultParagraphFont"/>
    <w:uiPriority w:val="99"/>
    <w:semiHidden/>
    <w:unhideWhenUsed/>
    <w:rsid w:val="007F632A"/>
    <w:rPr>
      <w:color w:val="605E5C"/>
      <w:shd w:val="clear" w:color="auto" w:fill="E1DFDD"/>
    </w:rPr>
  </w:style>
  <w:style w:type="character" w:styleId="FollowedHyperlink">
    <w:name w:val="FollowedHyperlink"/>
    <w:basedOn w:val="DefaultParagraphFont"/>
    <w:uiPriority w:val="99"/>
    <w:semiHidden/>
    <w:unhideWhenUsed/>
    <w:rsid w:val="007F632A"/>
    <w:rPr>
      <w:color w:val="954F72" w:themeColor="followedHyperlink"/>
      <w:u w:val="single"/>
    </w:rPr>
  </w:style>
  <w:style w:type="paragraph" w:styleId="ListParagraph">
    <w:name w:val="List Paragraph"/>
    <w:basedOn w:val="Normal"/>
    <w:uiPriority w:val="34"/>
    <w:qFormat/>
    <w:rsid w:val="007F632A"/>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678A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57AB4"/>
    <w:pPr>
      <w:spacing w:before="100" w:beforeAutospacing="1" w:after="100" w:afterAutospacing="1"/>
    </w:pPr>
  </w:style>
  <w:style w:type="character" w:customStyle="1" w:styleId="Heading4Char">
    <w:name w:val="Heading 4 Char"/>
    <w:basedOn w:val="DefaultParagraphFont"/>
    <w:link w:val="Heading4"/>
    <w:uiPriority w:val="9"/>
    <w:semiHidden/>
    <w:rsid w:val="00C2330B"/>
    <w:rPr>
      <w:rFonts w:asciiTheme="majorHAnsi" w:eastAsiaTheme="majorEastAsia" w:hAnsiTheme="majorHAnsi" w:cstheme="majorBidi"/>
      <w:i/>
      <w:iCs/>
      <w:color w:val="2F5496" w:themeColor="accent1" w:themeShade="BF"/>
    </w:rPr>
  </w:style>
  <w:style w:type="character" w:customStyle="1" w:styleId="topsub">
    <w:name w:val="top__sub"/>
    <w:basedOn w:val="DefaultParagraphFont"/>
    <w:rsid w:val="00C2330B"/>
  </w:style>
  <w:style w:type="character" w:customStyle="1" w:styleId="toptext">
    <w:name w:val="top__text"/>
    <w:basedOn w:val="DefaultParagraphFont"/>
    <w:rsid w:val="00C2330B"/>
  </w:style>
  <w:style w:type="character" w:styleId="Emphasis">
    <w:name w:val="Emphasis"/>
    <w:basedOn w:val="DefaultParagraphFont"/>
    <w:uiPriority w:val="20"/>
    <w:qFormat/>
    <w:rsid w:val="00D73A04"/>
    <w:rPr>
      <w:i/>
      <w:iCs/>
    </w:rPr>
  </w:style>
  <w:style w:type="paragraph" w:styleId="Title">
    <w:name w:val="Title"/>
    <w:basedOn w:val="Normal"/>
    <w:next w:val="Normal"/>
    <w:link w:val="TitleChar"/>
    <w:uiPriority w:val="10"/>
    <w:qFormat/>
    <w:rsid w:val="008C3B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BB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C3BB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C3BB6"/>
  </w:style>
  <w:style w:type="character" w:customStyle="1" w:styleId="Heading3Char">
    <w:name w:val="Heading 3 Char"/>
    <w:basedOn w:val="DefaultParagraphFont"/>
    <w:link w:val="Heading3"/>
    <w:uiPriority w:val="9"/>
    <w:rsid w:val="0081658A"/>
    <w:rPr>
      <w:rFonts w:asciiTheme="majorHAnsi" w:eastAsiaTheme="majorEastAsia" w:hAnsiTheme="majorHAnsi" w:cstheme="majorBidi"/>
      <w:color w:val="1F3763" w:themeColor="accent1" w:themeShade="7F"/>
    </w:rPr>
  </w:style>
  <w:style w:type="paragraph" w:customStyle="1" w:styleId="trt0xe">
    <w:name w:val="trt0xe"/>
    <w:basedOn w:val="Normal"/>
    <w:rsid w:val="00A06FCC"/>
    <w:pPr>
      <w:spacing w:before="100" w:beforeAutospacing="1" w:after="100" w:afterAutospacing="1"/>
    </w:pPr>
  </w:style>
  <w:style w:type="table" w:styleId="TableGrid">
    <w:name w:val="Table Grid"/>
    <w:basedOn w:val="TableNormal"/>
    <w:uiPriority w:val="39"/>
    <w:rsid w:val="00C07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5B7"/>
    <w:rPr>
      <w:rFonts w:ascii="Courier New" w:eastAsia="Times New Roman" w:hAnsi="Courier New" w:cs="Courier New"/>
      <w:sz w:val="20"/>
      <w:szCs w:val="20"/>
    </w:rPr>
  </w:style>
  <w:style w:type="character" w:customStyle="1" w:styleId="highwire-cite-metadata-journal">
    <w:name w:val="highwire-cite-metadata-journal"/>
    <w:basedOn w:val="DefaultParagraphFont"/>
    <w:rsid w:val="001D6897"/>
  </w:style>
  <w:style w:type="character" w:customStyle="1" w:styleId="highwire-cite-metadata-date">
    <w:name w:val="highwire-cite-metadata-date"/>
    <w:basedOn w:val="DefaultParagraphFont"/>
    <w:rsid w:val="001D6897"/>
  </w:style>
  <w:style w:type="character" w:customStyle="1" w:styleId="highwire-cite-metadata-volume">
    <w:name w:val="highwire-cite-metadata-volume"/>
    <w:basedOn w:val="DefaultParagraphFont"/>
    <w:rsid w:val="001D6897"/>
  </w:style>
  <w:style w:type="character" w:customStyle="1" w:styleId="highwire-cite-metadata-issue">
    <w:name w:val="highwire-cite-metadata-issue"/>
    <w:basedOn w:val="DefaultParagraphFont"/>
    <w:rsid w:val="001D6897"/>
  </w:style>
  <w:style w:type="character" w:customStyle="1" w:styleId="highwire-cite-metadata-pages">
    <w:name w:val="highwire-cite-metadata-pages"/>
    <w:basedOn w:val="DefaultParagraphFont"/>
    <w:rsid w:val="001D6897"/>
  </w:style>
  <w:style w:type="character" w:customStyle="1" w:styleId="highwire-cite-metadata-doi">
    <w:name w:val="highwire-cite-metadata-doi"/>
    <w:basedOn w:val="DefaultParagraphFont"/>
    <w:rsid w:val="001D6897"/>
  </w:style>
  <w:style w:type="paragraph" w:styleId="FootnoteText">
    <w:name w:val="footnote text"/>
    <w:basedOn w:val="Normal"/>
    <w:link w:val="FootnoteTextChar"/>
    <w:uiPriority w:val="99"/>
    <w:semiHidden/>
    <w:unhideWhenUsed/>
    <w:rsid w:val="00891170"/>
    <w:rPr>
      <w:sz w:val="20"/>
      <w:szCs w:val="20"/>
    </w:rPr>
  </w:style>
  <w:style w:type="character" w:customStyle="1" w:styleId="FootnoteTextChar">
    <w:name w:val="Footnote Text Char"/>
    <w:basedOn w:val="DefaultParagraphFont"/>
    <w:link w:val="FootnoteText"/>
    <w:uiPriority w:val="99"/>
    <w:semiHidden/>
    <w:rsid w:val="0089117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911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30417">
      <w:bodyDiv w:val="1"/>
      <w:marLeft w:val="0"/>
      <w:marRight w:val="0"/>
      <w:marTop w:val="0"/>
      <w:marBottom w:val="0"/>
      <w:divBdr>
        <w:top w:val="none" w:sz="0" w:space="0" w:color="auto"/>
        <w:left w:val="none" w:sz="0" w:space="0" w:color="auto"/>
        <w:bottom w:val="none" w:sz="0" w:space="0" w:color="auto"/>
        <w:right w:val="none" w:sz="0" w:space="0" w:color="auto"/>
      </w:divBdr>
    </w:div>
    <w:div w:id="139932805">
      <w:bodyDiv w:val="1"/>
      <w:marLeft w:val="0"/>
      <w:marRight w:val="0"/>
      <w:marTop w:val="0"/>
      <w:marBottom w:val="0"/>
      <w:divBdr>
        <w:top w:val="none" w:sz="0" w:space="0" w:color="auto"/>
        <w:left w:val="none" w:sz="0" w:space="0" w:color="auto"/>
        <w:bottom w:val="none" w:sz="0" w:space="0" w:color="auto"/>
        <w:right w:val="none" w:sz="0" w:space="0" w:color="auto"/>
      </w:divBdr>
      <w:divsChild>
        <w:div w:id="1021516739">
          <w:marLeft w:val="0"/>
          <w:marRight w:val="0"/>
          <w:marTop w:val="150"/>
          <w:marBottom w:val="270"/>
          <w:divBdr>
            <w:top w:val="none" w:sz="0" w:space="0" w:color="auto"/>
            <w:left w:val="none" w:sz="0" w:space="0" w:color="auto"/>
            <w:bottom w:val="none" w:sz="0" w:space="0" w:color="auto"/>
            <w:right w:val="none" w:sz="0" w:space="0" w:color="auto"/>
          </w:divBdr>
        </w:div>
      </w:divsChild>
    </w:div>
    <w:div w:id="190994874">
      <w:bodyDiv w:val="1"/>
      <w:marLeft w:val="0"/>
      <w:marRight w:val="0"/>
      <w:marTop w:val="0"/>
      <w:marBottom w:val="0"/>
      <w:divBdr>
        <w:top w:val="none" w:sz="0" w:space="0" w:color="auto"/>
        <w:left w:val="none" w:sz="0" w:space="0" w:color="auto"/>
        <w:bottom w:val="none" w:sz="0" w:space="0" w:color="auto"/>
        <w:right w:val="none" w:sz="0" w:space="0" w:color="auto"/>
      </w:divBdr>
    </w:div>
    <w:div w:id="225576601">
      <w:bodyDiv w:val="1"/>
      <w:marLeft w:val="0"/>
      <w:marRight w:val="0"/>
      <w:marTop w:val="0"/>
      <w:marBottom w:val="0"/>
      <w:divBdr>
        <w:top w:val="none" w:sz="0" w:space="0" w:color="auto"/>
        <w:left w:val="none" w:sz="0" w:space="0" w:color="auto"/>
        <w:bottom w:val="none" w:sz="0" w:space="0" w:color="auto"/>
        <w:right w:val="none" w:sz="0" w:space="0" w:color="auto"/>
      </w:divBdr>
    </w:div>
    <w:div w:id="304628617">
      <w:bodyDiv w:val="1"/>
      <w:marLeft w:val="0"/>
      <w:marRight w:val="0"/>
      <w:marTop w:val="0"/>
      <w:marBottom w:val="0"/>
      <w:divBdr>
        <w:top w:val="none" w:sz="0" w:space="0" w:color="auto"/>
        <w:left w:val="none" w:sz="0" w:space="0" w:color="auto"/>
        <w:bottom w:val="none" w:sz="0" w:space="0" w:color="auto"/>
        <w:right w:val="none" w:sz="0" w:space="0" w:color="auto"/>
      </w:divBdr>
    </w:div>
    <w:div w:id="312878420">
      <w:bodyDiv w:val="1"/>
      <w:marLeft w:val="0"/>
      <w:marRight w:val="0"/>
      <w:marTop w:val="0"/>
      <w:marBottom w:val="0"/>
      <w:divBdr>
        <w:top w:val="none" w:sz="0" w:space="0" w:color="auto"/>
        <w:left w:val="none" w:sz="0" w:space="0" w:color="auto"/>
        <w:bottom w:val="none" w:sz="0" w:space="0" w:color="auto"/>
        <w:right w:val="none" w:sz="0" w:space="0" w:color="auto"/>
      </w:divBdr>
    </w:div>
    <w:div w:id="346248528">
      <w:bodyDiv w:val="1"/>
      <w:marLeft w:val="0"/>
      <w:marRight w:val="0"/>
      <w:marTop w:val="0"/>
      <w:marBottom w:val="0"/>
      <w:divBdr>
        <w:top w:val="none" w:sz="0" w:space="0" w:color="auto"/>
        <w:left w:val="none" w:sz="0" w:space="0" w:color="auto"/>
        <w:bottom w:val="none" w:sz="0" w:space="0" w:color="auto"/>
        <w:right w:val="none" w:sz="0" w:space="0" w:color="auto"/>
      </w:divBdr>
    </w:div>
    <w:div w:id="359861793">
      <w:bodyDiv w:val="1"/>
      <w:marLeft w:val="0"/>
      <w:marRight w:val="0"/>
      <w:marTop w:val="0"/>
      <w:marBottom w:val="0"/>
      <w:divBdr>
        <w:top w:val="none" w:sz="0" w:space="0" w:color="auto"/>
        <w:left w:val="none" w:sz="0" w:space="0" w:color="auto"/>
        <w:bottom w:val="none" w:sz="0" w:space="0" w:color="auto"/>
        <w:right w:val="none" w:sz="0" w:space="0" w:color="auto"/>
      </w:divBdr>
    </w:div>
    <w:div w:id="370695509">
      <w:bodyDiv w:val="1"/>
      <w:marLeft w:val="0"/>
      <w:marRight w:val="0"/>
      <w:marTop w:val="0"/>
      <w:marBottom w:val="0"/>
      <w:divBdr>
        <w:top w:val="none" w:sz="0" w:space="0" w:color="auto"/>
        <w:left w:val="none" w:sz="0" w:space="0" w:color="auto"/>
        <w:bottom w:val="none" w:sz="0" w:space="0" w:color="auto"/>
        <w:right w:val="none" w:sz="0" w:space="0" w:color="auto"/>
      </w:divBdr>
    </w:div>
    <w:div w:id="398358195">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45539629">
      <w:bodyDiv w:val="1"/>
      <w:marLeft w:val="0"/>
      <w:marRight w:val="0"/>
      <w:marTop w:val="0"/>
      <w:marBottom w:val="0"/>
      <w:divBdr>
        <w:top w:val="none" w:sz="0" w:space="0" w:color="auto"/>
        <w:left w:val="none" w:sz="0" w:space="0" w:color="auto"/>
        <w:bottom w:val="none" w:sz="0" w:space="0" w:color="auto"/>
        <w:right w:val="none" w:sz="0" w:space="0" w:color="auto"/>
      </w:divBdr>
    </w:div>
    <w:div w:id="461659180">
      <w:bodyDiv w:val="1"/>
      <w:marLeft w:val="0"/>
      <w:marRight w:val="0"/>
      <w:marTop w:val="0"/>
      <w:marBottom w:val="0"/>
      <w:divBdr>
        <w:top w:val="none" w:sz="0" w:space="0" w:color="auto"/>
        <w:left w:val="none" w:sz="0" w:space="0" w:color="auto"/>
        <w:bottom w:val="none" w:sz="0" w:space="0" w:color="auto"/>
        <w:right w:val="none" w:sz="0" w:space="0" w:color="auto"/>
      </w:divBdr>
    </w:div>
    <w:div w:id="480538206">
      <w:bodyDiv w:val="1"/>
      <w:marLeft w:val="0"/>
      <w:marRight w:val="0"/>
      <w:marTop w:val="0"/>
      <w:marBottom w:val="0"/>
      <w:divBdr>
        <w:top w:val="none" w:sz="0" w:space="0" w:color="auto"/>
        <w:left w:val="none" w:sz="0" w:space="0" w:color="auto"/>
        <w:bottom w:val="none" w:sz="0" w:space="0" w:color="auto"/>
        <w:right w:val="none" w:sz="0" w:space="0" w:color="auto"/>
      </w:divBdr>
    </w:div>
    <w:div w:id="486896104">
      <w:bodyDiv w:val="1"/>
      <w:marLeft w:val="0"/>
      <w:marRight w:val="0"/>
      <w:marTop w:val="0"/>
      <w:marBottom w:val="0"/>
      <w:divBdr>
        <w:top w:val="none" w:sz="0" w:space="0" w:color="auto"/>
        <w:left w:val="none" w:sz="0" w:space="0" w:color="auto"/>
        <w:bottom w:val="none" w:sz="0" w:space="0" w:color="auto"/>
        <w:right w:val="none" w:sz="0" w:space="0" w:color="auto"/>
      </w:divBdr>
    </w:div>
    <w:div w:id="512763705">
      <w:bodyDiv w:val="1"/>
      <w:marLeft w:val="0"/>
      <w:marRight w:val="0"/>
      <w:marTop w:val="0"/>
      <w:marBottom w:val="0"/>
      <w:divBdr>
        <w:top w:val="none" w:sz="0" w:space="0" w:color="auto"/>
        <w:left w:val="none" w:sz="0" w:space="0" w:color="auto"/>
        <w:bottom w:val="none" w:sz="0" w:space="0" w:color="auto"/>
        <w:right w:val="none" w:sz="0" w:space="0" w:color="auto"/>
      </w:divBdr>
    </w:div>
    <w:div w:id="514543524">
      <w:bodyDiv w:val="1"/>
      <w:marLeft w:val="0"/>
      <w:marRight w:val="0"/>
      <w:marTop w:val="0"/>
      <w:marBottom w:val="0"/>
      <w:divBdr>
        <w:top w:val="none" w:sz="0" w:space="0" w:color="auto"/>
        <w:left w:val="none" w:sz="0" w:space="0" w:color="auto"/>
        <w:bottom w:val="none" w:sz="0" w:space="0" w:color="auto"/>
        <w:right w:val="none" w:sz="0" w:space="0" w:color="auto"/>
      </w:divBdr>
    </w:div>
    <w:div w:id="585581363">
      <w:bodyDiv w:val="1"/>
      <w:marLeft w:val="0"/>
      <w:marRight w:val="0"/>
      <w:marTop w:val="0"/>
      <w:marBottom w:val="0"/>
      <w:divBdr>
        <w:top w:val="none" w:sz="0" w:space="0" w:color="auto"/>
        <w:left w:val="none" w:sz="0" w:space="0" w:color="auto"/>
        <w:bottom w:val="none" w:sz="0" w:space="0" w:color="auto"/>
        <w:right w:val="none" w:sz="0" w:space="0" w:color="auto"/>
      </w:divBdr>
    </w:div>
    <w:div w:id="585768328">
      <w:bodyDiv w:val="1"/>
      <w:marLeft w:val="0"/>
      <w:marRight w:val="0"/>
      <w:marTop w:val="0"/>
      <w:marBottom w:val="0"/>
      <w:divBdr>
        <w:top w:val="none" w:sz="0" w:space="0" w:color="auto"/>
        <w:left w:val="none" w:sz="0" w:space="0" w:color="auto"/>
        <w:bottom w:val="none" w:sz="0" w:space="0" w:color="auto"/>
        <w:right w:val="none" w:sz="0" w:space="0" w:color="auto"/>
      </w:divBdr>
    </w:div>
    <w:div w:id="591283993">
      <w:bodyDiv w:val="1"/>
      <w:marLeft w:val="0"/>
      <w:marRight w:val="0"/>
      <w:marTop w:val="0"/>
      <w:marBottom w:val="0"/>
      <w:divBdr>
        <w:top w:val="none" w:sz="0" w:space="0" w:color="auto"/>
        <w:left w:val="none" w:sz="0" w:space="0" w:color="auto"/>
        <w:bottom w:val="none" w:sz="0" w:space="0" w:color="auto"/>
        <w:right w:val="none" w:sz="0" w:space="0" w:color="auto"/>
      </w:divBdr>
    </w:div>
    <w:div w:id="598366227">
      <w:bodyDiv w:val="1"/>
      <w:marLeft w:val="0"/>
      <w:marRight w:val="0"/>
      <w:marTop w:val="0"/>
      <w:marBottom w:val="0"/>
      <w:divBdr>
        <w:top w:val="none" w:sz="0" w:space="0" w:color="auto"/>
        <w:left w:val="none" w:sz="0" w:space="0" w:color="auto"/>
        <w:bottom w:val="none" w:sz="0" w:space="0" w:color="auto"/>
        <w:right w:val="none" w:sz="0" w:space="0" w:color="auto"/>
      </w:divBdr>
    </w:div>
    <w:div w:id="600603380">
      <w:bodyDiv w:val="1"/>
      <w:marLeft w:val="0"/>
      <w:marRight w:val="0"/>
      <w:marTop w:val="0"/>
      <w:marBottom w:val="0"/>
      <w:divBdr>
        <w:top w:val="none" w:sz="0" w:space="0" w:color="auto"/>
        <w:left w:val="none" w:sz="0" w:space="0" w:color="auto"/>
        <w:bottom w:val="none" w:sz="0" w:space="0" w:color="auto"/>
        <w:right w:val="none" w:sz="0" w:space="0" w:color="auto"/>
      </w:divBdr>
    </w:div>
    <w:div w:id="620110347">
      <w:bodyDiv w:val="1"/>
      <w:marLeft w:val="0"/>
      <w:marRight w:val="0"/>
      <w:marTop w:val="0"/>
      <w:marBottom w:val="0"/>
      <w:divBdr>
        <w:top w:val="none" w:sz="0" w:space="0" w:color="auto"/>
        <w:left w:val="none" w:sz="0" w:space="0" w:color="auto"/>
        <w:bottom w:val="none" w:sz="0" w:space="0" w:color="auto"/>
        <w:right w:val="none" w:sz="0" w:space="0" w:color="auto"/>
      </w:divBdr>
    </w:div>
    <w:div w:id="651567464">
      <w:bodyDiv w:val="1"/>
      <w:marLeft w:val="0"/>
      <w:marRight w:val="0"/>
      <w:marTop w:val="0"/>
      <w:marBottom w:val="0"/>
      <w:divBdr>
        <w:top w:val="none" w:sz="0" w:space="0" w:color="auto"/>
        <w:left w:val="none" w:sz="0" w:space="0" w:color="auto"/>
        <w:bottom w:val="none" w:sz="0" w:space="0" w:color="auto"/>
        <w:right w:val="none" w:sz="0" w:space="0" w:color="auto"/>
      </w:divBdr>
    </w:div>
    <w:div w:id="741637925">
      <w:bodyDiv w:val="1"/>
      <w:marLeft w:val="0"/>
      <w:marRight w:val="0"/>
      <w:marTop w:val="0"/>
      <w:marBottom w:val="0"/>
      <w:divBdr>
        <w:top w:val="none" w:sz="0" w:space="0" w:color="auto"/>
        <w:left w:val="none" w:sz="0" w:space="0" w:color="auto"/>
        <w:bottom w:val="none" w:sz="0" w:space="0" w:color="auto"/>
        <w:right w:val="none" w:sz="0" w:space="0" w:color="auto"/>
      </w:divBdr>
    </w:div>
    <w:div w:id="784154277">
      <w:bodyDiv w:val="1"/>
      <w:marLeft w:val="0"/>
      <w:marRight w:val="0"/>
      <w:marTop w:val="0"/>
      <w:marBottom w:val="0"/>
      <w:divBdr>
        <w:top w:val="none" w:sz="0" w:space="0" w:color="auto"/>
        <w:left w:val="none" w:sz="0" w:space="0" w:color="auto"/>
        <w:bottom w:val="none" w:sz="0" w:space="0" w:color="auto"/>
        <w:right w:val="none" w:sz="0" w:space="0" w:color="auto"/>
      </w:divBdr>
    </w:div>
    <w:div w:id="800924509">
      <w:bodyDiv w:val="1"/>
      <w:marLeft w:val="0"/>
      <w:marRight w:val="0"/>
      <w:marTop w:val="0"/>
      <w:marBottom w:val="0"/>
      <w:divBdr>
        <w:top w:val="none" w:sz="0" w:space="0" w:color="auto"/>
        <w:left w:val="none" w:sz="0" w:space="0" w:color="auto"/>
        <w:bottom w:val="none" w:sz="0" w:space="0" w:color="auto"/>
        <w:right w:val="none" w:sz="0" w:space="0" w:color="auto"/>
      </w:divBdr>
    </w:div>
    <w:div w:id="919101944">
      <w:bodyDiv w:val="1"/>
      <w:marLeft w:val="0"/>
      <w:marRight w:val="0"/>
      <w:marTop w:val="0"/>
      <w:marBottom w:val="0"/>
      <w:divBdr>
        <w:top w:val="none" w:sz="0" w:space="0" w:color="auto"/>
        <w:left w:val="none" w:sz="0" w:space="0" w:color="auto"/>
        <w:bottom w:val="none" w:sz="0" w:space="0" w:color="auto"/>
        <w:right w:val="none" w:sz="0" w:space="0" w:color="auto"/>
      </w:divBdr>
    </w:div>
    <w:div w:id="972061655">
      <w:bodyDiv w:val="1"/>
      <w:marLeft w:val="0"/>
      <w:marRight w:val="0"/>
      <w:marTop w:val="0"/>
      <w:marBottom w:val="0"/>
      <w:divBdr>
        <w:top w:val="none" w:sz="0" w:space="0" w:color="auto"/>
        <w:left w:val="none" w:sz="0" w:space="0" w:color="auto"/>
        <w:bottom w:val="none" w:sz="0" w:space="0" w:color="auto"/>
        <w:right w:val="none" w:sz="0" w:space="0" w:color="auto"/>
      </w:divBdr>
    </w:div>
    <w:div w:id="975993880">
      <w:bodyDiv w:val="1"/>
      <w:marLeft w:val="0"/>
      <w:marRight w:val="0"/>
      <w:marTop w:val="0"/>
      <w:marBottom w:val="0"/>
      <w:divBdr>
        <w:top w:val="none" w:sz="0" w:space="0" w:color="auto"/>
        <w:left w:val="none" w:sz="0" w:space="0" w:color="auto"/>
        <w:bottom w:val="none" w:sz="0" w:space="0" w:color="auto"/>
        <w:right w:val="none" w:sz="0" w:space="0" w:color="auto"/>
      </w:divBdr>
    </w:div>
    <w:div w:id="1003553716">
      <w:bodyDiv w:val="1"/>
      <w:marLeft w:val="0"/>
      <w:marRight w:val="0"/>
      <w:marTop w:val="0"/>
      <w:marBottom w:val="0"/>
      <w:divBdr>
        <w:top w:val="none" w:sz="0" w:space="0" w:color="auto"/>
        <w:left w:val="none" w:sz="0" w:space="0" w:color="auto"/>
        <w:bottom w:val="none" w:sz="0" w:space="0" w:color="auto"/>
        <w:right w:val="none" w:sz="0" w:space="0" w:color="auto"/>
      </w:divBdr>
    </w:div>
    <w:div w:id="1039666759">
      <w:bodyDiv w:val="1"/>
      <w:marLeft w:val="0"/>
      <w:marRight w:val="0"/>
      <w:marTop w:val="0"/>
      <w:marBottom w:val="0"/>
      <w:divBdr>
        <w:top w:val="none" w:sz="0" w:space="0" w:color="auto"/>
        <w:left w:val="none" w:sz="0" w:space="0" w:color="auto"/>
        <w:bottom w:val="none" w:sz="0" w:space="0" w:color="auto"/>
        <w:right w:val="none" w:sz="0" w:space="0" w:color="auto"/>
      </w:divBdr>
    </w:div>
    <w:div w:id="1042360828">
      <w:bodyDiv w:val="1"/>
      <w:marLeft w:val="0"/>
      <w:marRight w:val="0"/>
      <w:marTop w:val="0"/>
      <w:marBottom w:val="0"/>
      <w:divBdr>
        <w:top w:val="none" w:sz="0" w:space="0" w:color="auto"/>
        <w:left w:val="none" w:sz="0" w:space="0" w:color="auto"/>
        <w:bottom w:val="none" w:sz="0" w:space="0" w:color="auto"/>
        <w:right w:val="none" w:sz="0" w:space="0" w:color="auto"/>
      </w:divBdr>
      <w:divsChild>
        <w:div w:id="958223844">
          <w:marLeft w:val="0"/>
          <w:marRight w:val="0"/>
          <w:marTop w:val="150"/>
          <w:marBottom w:val="270"/>
          <w:divBdr>
            <w:top w:val="none" w:sz="0" w:space="0" w:color="auto"/>
            <w:left w:val="none" w:sz="0" w:space="0" w:color="auto"/>
            <w:bottom w:val="none" w:sz="0" w:space="0" w:color="auto"/>
            <w:right w:val="none" w:sz="0" w:space="0" w:color="auto"/>
          </w:divBdr>
          <w:divsChild>
            <w:div w:id="163253774">
              <w:marLeft w:val="0"/>
              <w:marRight w:val="0"/>
              <w:marTop w:val="0"/>
              <w:marBottom w:val="0"/>
              <w:divBdr>
                <w:top w:val="none" w:sz="0" w:space="0" w:color="auto"/>
                <w:left w:val="none" w:sz="0" w:space="0" w:color="auto"/>
                <w:bottom w:val="none" w:sz="0" w:space="0" w:color="auto"/>
                <w:right w:val="none" w:sz="0" w:space="0" w:color="auto"/>
              </w:divBdr>
            </w:div>
            <w:div w:id="7207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9331">
      <w:bodyDiv w:val="1"/>
      <w:marLeft w:val="0"/>
      <w:marRight w:val="0"/>
      <w:marTop w:val="0"/>
      <w:marBottom w:val="0"/>
      <w:divBdr>
        <w:top w:val="none" w:sz="0" w:space="0" w:color="auto"/>
        <w:left w:val="none" w:sz="0" w:space="0" w:color="auto"/>
        <w:bottom w:val="none" w:sz="0" w:space="0" w:color="auto"/>
        <w:right w:val="none" w:sz="0" w:space="0" w:color="auto"/>
      </w:divBdr>
    </w:div>
    <w:div w:id="1111819138">
      <w:bodyDiv w:val="1"/>
      <w:marLeft w:val="0"/>
      <w:marRight w:val="0"/>
      <w:marTop w:val="0"/>
      <w:marBottom w:val="0"/>
      <w:divBdr>
        <w:top w:val="none" w:sz="0" w:space="0" w:color="auto"/>
        <w:left w:val="none" w:sz="0" w:space="0" w:color="auto"/>
        <w:bottom w:val="none" w:sz="0" w:space="0" w:color="auto"/>
        <w:right w:val="none" w:sz="0" w:space="0" w:color="auto"/>
      </w:divBdr>
    </w:div>
    <w:div w:id="1188257078">
      <w:bodyDiv w:val="1"/>
      <w:marLeft w:val="0"/>
      <w:marRight w:val="0"/>
      <w:marTop w:val="0"/>
      <w:marBottom w:val="0"/>
      <w:divBdr>
        <w:top w:val="none" w:sz="0" w:space="0" w:color="auto"/>
        <w:left w:val="none" w:sz="0" w:space="0" w:color="auto"/>
        <w:bottom w:val="none" w:sz="0" w:space="0" w:color="auto"/>
        <w:right w:val="none" w:sz="0" w:space="0" w:color="auto"/>
      </w:divBdr>
      <w:divsChild>
        <w:div w:id="762148611">
          <w:marLeft w:val="0"/>
          <w:marRight w:val="0"/>
          <w:marTop w:val="150"/>
          <w:marBottom w:val="270"/>
          <w:divBdr>
            <w:top w:val="none" w:sz="0" w:space="0" w:color="auto"/>
            <w:left w:val="none" w:sz="0" w:space="0" w:color="auto"/>
            <w:bottom w:val="none" w:sz="0" w:space="0" w:color="auto"/>
            <w:right w:val="none" w:sz="0" w:space="0" w:color="auto"/>
          </w:divBdr>
          <w:divsChild>
            <w:div w:id="2108305846">
              <w:marLeft w:val="0"/>
              <w:marRight w:val="0"/>
              <w:marTop w:val="0"/>
              <w:marBottom w:val="0"/>
              <w:divBdr>
                <w:top w:val="none" w:sz="0" w:space="0" w:color="auto"/>
                <w:left w:val="none" w:sz="0" w:space="0" w:color="auto"/>
                <w:bottom w:val="none" w:sz="0" w:space="0" w:color="auto"/>
                <w:right w:val="none" w:sz="0" w:space="0" w:color="auto"/>
              </w:divBdr>
            </w:div>
            <w:div w:id="1021471874">
              <w:marLeft w:val="0"/>
              <w:marRight w:val="0"/>
              <w:marTop w:val="0"/>
              <w:marBottom w:val="0"/>
              <w:divBdr>
                <w:top w:val="none" w:sz="0" w:space="0" w:color="auto"/>
                <w:left w:val="none" w:sz="0" w:space="0" w:color="auto"/>
                <w:bottom w:val="none" w:sz="0" w:space="0" w:color="auto"/>
                <w:right w:val="none" w:sz="0" w:space="0" w:color="auto"/>
              </w:divBdr>
            </w:div>
            <w:div w:id="1713577744">
              <w:marLeft w:val="0"/>
              <w:marRight w:val="0"/>
              <w:marTop w:val="0"/>
              <w:marBottom w:val="0"/>
              <w:divBdr>
                <w:top w:val="none" w:sz="0" w:space="0" w:color="auto"/>
                <w:left w:val="none" w:sz="0" w:space="0" w:color="auto"/>
                <w:bottom w:val="none" w:sz="0" w:space="0" w:color="auto"/>
                <w:right w:val="none" w:sz="0" w:space="0" w:color="auto"/>
              </w:divBdr>
            </w:div>
          </w:divsChild>
        </w:div>
        <w:div w:id="1104883064">
          <w:marLeft w:val="0"/>
          <w:marRight w:val="0"/>
          <w:marTop w:val="150"/>
          <w:marBottom w:val="270"/>
          <w:divBdr>
            <w:top w:val="none" w:sz="0" w:space="0" w:color="auto"/>
            <w:left w:val="none" w:sz="0" w:space="0" w:color="auto"/>
            <w:bottom w:val="none" w:sz="0" w:space="0" w:color="auto"/>
            <w:right w:val="none" w:sz="0" w:space="0" w:color="auto"/>
          </w:divBdr>
          <w:divsChild>
            <w:div w:id="1268271194">
              <w:marLeft w:val="0"/>
              <w:marRight w:val="0"/>
              <w:marTop w:val="0"/>
              <w:marBottom w:val="0"/>
              <w:divBdr>
                <w:top w:val="none" w:sz="0" w:space="0" w:color="auto"/>
                <w:left w:val="none" w:sz="0" w:space="0" w:color="auto"/>
                <w:bottom w:val="none" w:sz="0" w:space="0" w:color="auto"/>
                <w:right w:val="none" w:sz="0" w:space="0" w:color="auto"/>
              </w:divBdr>
            </w:div>
          </w:divsChild>
        </w:div>
        <w:div w:id="128134029">
          <w:marLeft w:val="0"/>
          <w:marRight w:val="0"/>
          <w:marTop w:val="150"/>
          <w:marBottom w:val="270"/>
          <w:divBdr>
            <w:top w:val="none" w:sz="0" w:space="0" w:color="auto"/>
            <w:left w:val="none" w:sz="0" w:space="0" w:color="auto"/>
            <w:bottom w:val="none" w:sz="0" w:space="0" w:color="auto"/>
            <w:right w:val="none" w:sz="0" w:space="0" w:color="auto"/>
          </w:divBdr>
          <w:divsChild>
            <w:div w:id="1607273910">
              <w:marLeft w:val="0"/>
              <w:marRight w:val="0"/>
              <w:marTop w:val="0"/>
              <w:marBottom w:val="0"/>
              <w:divBdr>
                <w:top w:val="none" w:sz="0" w:space="0" w:color="auto"/>
                <w:left w:val="none" w:sz="0" w:space="0" w:color="auto"/>
                <w:bottom w:val="none" w:sz="0" w:space="0" w:color="auto"/>
                <w:right w:val="none" w:sz="0" w:space="0" w:color="auto"/>
              </w:divBdr>
            </w:div>
            <w:div w:id="2034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394">
      <w:bodyDiv w:val="1"/>
      <w:marLeft w:val="0"/>
      <w:marRight w:val="0"/>
      <w:marTop w:val="0"/>
      <w:marBottom w:val="0"/>
      <w:divBdr>
        <w:top w:val="none" w:sz="0" w:space="0" w:color="auto"/>
        <w:left w:val="none" w:sz="0" w:space="0" w:color="auto"/>
        <w:bottom w:val="none" w:sz="0" w:space="0" w:color="auto"/>
        <w:right w:val="none" w:sz="0" w:space="0" w:color="auto"/>
      </w:divBdr>
    </w:div>
    <w:div w:id="1249198550">
      <w:bodyDiv w:val="1"/>
      <w:marLeft w:val="0"/>
      <w:marRight w:val="0"/>
      <w:marTop w:val="0"/>
      <w:marBottom w:val="0"/>
      <w:divBdr>
        <w:top w:val="none" w:sz="0" w:space="0" w:color="auto"/>
        <w:left w:val="none" w:sz="0" w:space="0" w:color="auto"/>
        <w:bottom w:val="none" w:sz="0" w:space="0" w:color="auto"/>
        <w:right w:val="none" w:sz="0" w:space="0" w:color="auto"/>
      </w:divBdr>
    </w:div>
    <w:div w:id="1249777807">
      <w:bodyDiv w:val="1"/>
      <w:marLeft w:val="0"/>
      <w:marRight w:val="0"/>
      <w:marTop w:val="0"/>
      <w:marBottom w:val="0"/>
      <w:divBdr>
        <w:top w:val="none" w:sz="0" w:space="0" w:color="auto"/>
        <w:left w:val="none" w:sz="0" w:space="0" w:color="auto"/>
        <w:bottom w:val="none" w:sz="0" w:space="0" w:color="auto"/>
        <w:right w:val="none" w:sz="0" w:space="0" w:color="auto"/>
      </w:divBdr>
    </w:div>
    <w:div w:id="1288052313">
      <w:bodyDiv w:val="1"/>
      <w:marLeft w:val="0"/>
      <w:marRight w:val="0"/>
      <w:marTop w:val="0"/>
      <w:marBottom w:val="0"/>
      <w:divBdr>
        <w:top w:val="none" w:sz="0" w:space="0" w:color="auto"/>
        <w:left w:val="none" w:sz="0" w:space="0" w:color="auto"/>
        <w:bottom w:val="none" w:sz="0" w:space="0" w:color="auto"/>
        <w:right w:val="none" w:sz="0" w:space="0" w:color="auto"/>
      </w:divBdr>
    </w:div>
    <w:div w:id="1377268850">
      <w:bodyDiv w:val="1"/>
      <w:marLeft w:val="0"/>
      <w:marRight w:val="0"/>
      <w:marTop w:val="0"/>
      <w:marBottom w:val="0"/>
      <w:divBdr>
        <w:top w:val="none" w:sz="0" w:space="0" w:color="auto"/>
        <w:left w:val="none" w:sz="0" w:space="0" w:color="auto"/>
        <w:bottom w:val="none" w:sz="0" w:space="0" w:color="auto"/>
        <w:right w:val="none" w:sz="0" w:space="0" w:color="auto"/>
      </w:divBdr>
    </w:div>
    <w:div w:id="1444422468">
      <w:bodyDiv w:val="1"/>
      <w:marLeft w:val="0"/>
      <w:marRight w:val="0"/>
      <w:marTop w:val="0"/>
      <w:marBottom w:val="0"/>
      <w:divBdr>
        <w:top w:val="none" w:sz="0" w:space="0" w:color="auto"/>
        <w:left w:val="none" w:sz="0" w:space="0" w:color="auto"/>
        <w:bottom w:val="none" w:sz="0" w:space="0" w:color="auto"/>
        <w:right w:val="none" w:sz="0" w:space="0" w:color="auto"/>
      </w:divBdr>
    </w:div>
    <w:div w:id="1467238517">
      <w:bodyDiv w:val="1"/>
      <w:marLeft w:val="0"/>
      <w:marRight w:val="0"/>
      <w:marTop w:val="0"/>
      <w:marBottom w:val="0"/>
      <w:divBdr>
        <w:top w:val="none" w:sz="0" w:space="0" w:color="auto"/>
        <w:left w:val="none" w:sz="0" w:space="0" w:color="auto"/>
        <w:bottom w:val="none" w:sz="0" w:space="0" w:color="auto"/>
        <w:right w:val="none" w:sz="0" w:space="0" w:color="auto"/>
      </w:divBdr>
    </w:div>
    <w:div w:id="1469938104">
      <w:bodyDiv w:val="1"/>
      <w:marLeft w:val="0"/>
      <w:marRight w:val="0"/>
      <w:marTop w:val="0"/>
      <w:marBottom w:val="0"/>
      <w:divBdr>
        <w:top w:val="none" w:sz="0" w:space="0" w:color="auto"/>
        <w:left w:val="none" w:sz="0" w:space="0" w:color="auto"/>
        <w:bottom w:val="none" w:sz="0" w:space="0" w:color="auto"/>
        <w:right w:val="none" w:sz="0" w:space="0" w:color="auto"/>
      </w:divBdr>
    </w:div>
    <w:div w:id="1489633990">
      <w:bodyDiv w:val="1"/>
      <w:marLeft w:val="0"/>
      <w:marRight w:val="0"/>
      <w:marTop w:val="0"/>
      <w:marBottom w:val="0"/>
      <w:divBdr>
        <w:top w:val="none" w:sz="0" w:space="0" w:color="auto"/>
        <w:left w:val="none" w:sz="0" w:space="0" w:color="auto"/>
        <w:bottom w:val="none" w:sz="0" w:space="0" w:color="auto"/>
        <w:right w:val="none" w:sz="0" w:space="0" w:color="auto"/>
      </w:divBdr>
    </w:div>
    <w:div w:id="1496608101">
      <w:bodyDiv w:val="1"/>
      <w:marLeft w:val="0"/>
      <w:marRight w:val="0"/>
      <w:marTop w:val="0"/>
      <w:marBottom w:val="0"/>
      <w:divBdr>
        <w:top w:val="none" w:sz="0" w:space="0" w:color="auto"/>
        <w:left w:val="none" w:sz="0" w:space="0" w:color="auto"/>
        <w:bottom w:val="none" w:sz="0" w:space="0" w:color="auto"/>
        <w:right w:val="none" w:sz="0" w:space="0" w:color="auto"/>
      </w:divBdr>
    </w:div>
    <w:div w:id="1500927583">
      <w:bodyDiv w:val="1"/>
      <w:marLeft w:val="0"/>
      <w:marRight w:val="0"/>
      <w:marTop w:val="0"/>
      <w:marBottom w:val="0"/>
      <w:divBdr>
        <w:top w:val="none" w:sz="0" w:space="0" w:color="auto"/>
        <w:left w:val="none" w:sz="0" w:space="0" w:color="auto"/>
        <w:bottom w:val="none" w:sz="0" w:space="0" w:color="auto"/>
        <w:right w:val="none" w:sz="0" w:space="0" w:color="auto"/>
      </w:divBdr>
    </w:div>
    <w:div w:id="1544974177">
      <w:bodyDiv w:val="1"/>
      <w:marLeft w:val="0"/>
      <w:marRight w:val="0"/>
      <w:marTop w:val="0"/>
      <w:marBottom w:val="0"/>
      <w:divBdr>
        <w:top w:val="none" w:sz="0" w:space="0" w:color="auto"/>
        <w:left w:val="none" w:sz="0" w:space="0" w:color="auto"/>
        <w:bottom w:val="none" w:sz="0" w:space="0" w:color="auto"/>
        <w:right w:val="none" w:sz="0" w:space="0" w:color="auto"/>
      </w:divBdr>
    </w:div>
    <w:div w:id="1579362369">
      <w:bodyDiv w:val="1"/>
      <w:marLeft w:val="0"/>
      <w:marRight w:val="0"/>
      <w:marTop w:val="0"/>
      <w:marBottom w:val="0"/>
      <w:divBdr>
        <w:top w:val="none" w:sz="0" w:space="0" w:color="auto"/>
        <w:left w:val="none" w:sz="0" w:space="0" w:color="auto"/>
        <w:bottom w:val="none" w:sz="0" w:space="0" w:color="auto"/>
        <w:right w:val="none" w:sz="0" w:space="0" w:color="auto"/>
      </w:divBdr>
    </w:div>
    <w:div w:id="1600679164">
      <w:bodyDiv w:val="1"/>
      <w:marLeft w:val="0"/>
      <w:marRight w:val="0"/>
      <w:marTop w:val="0"/>
      <w:marBottom w:val="0"/>
      <w:divBdr>
        <w:top w:val="none" w:sz="0" w:space="0" w:color="auto"/>
        <w:left w:val="none" w:sz="0" w:space="0" w:color="auto"/>
        <w:bottom w:val="none" w:sz="0" w:space="0" w:color="auto"/>
        <w:right w:val="none" w:sz="0" w:space="0" w:color="auto"/>
      </w:divBdr>
    </w:div>
    <w:div w:id="1612126853">
      <w:bodyDiv w:val="1"/>
      <w:marLeft w:val="0"/>
      <w:marRight w:val="0"/>
      <w:marTop w:val="0"/>
      <w:marBottom w:val="0"/>
      <w:divBdr>
        <w:top w:val="none" w:sz="0" w:space="0" w:color="auto"/>
        <w:left w:val="none" w:sz="0" w:space="0" w:color="auto"/>
        <w:bottom w:val="none" w:sz="0" w:space="0" w:color="auto"/>
        <w:right w:val="none" w:sz="0" w:space="0" w:color="auto"/>
      </w:divBdr>
    </w:div>
    <w:div w:id="1683320533">
      <w:bodyDiv w:val="1"/>
      <w:marLeft w:val="0"/>
      <w:marRight w:val="0"/>
      <w:marTop w:val="0"/>
      <w:marBottom w:val="0"/>
      <w:divBdr>
        <w:top w:val="none" w:sz="0" w:space="0" w:color="auto"/>
        <w:left w:val="none" w:sz="0" w:space="0" w:color="auto"/>
        <w:bottom w:val="none" w:sz="0" w:space="0" w:color="auto"/>
        <w:right w:val="none" w:sz="0" w:space="0" w:color="auto"/>
      </w:divBdr>
    </w:div>
    <w:div w:id="1691295122">
      <w:bodyDiv w:val="1"/>
      <w:marLeft w:val="0"/>
      <w:marRight w:val="0"/>
      <w:marTop w:val="0"/>
      <w:marBottom w:val="0"/>
      <w:divBdr>
        <w:top w:val="none" w:sz="0" w:space="0" w:color="auto"/>
        <w:left w:val="none" w:sz="0" w:space="0" w:color="auto"/>
        <w:bottom w:val="none" w:sz="0" w:space="0" w:color="auto"/>
        <w:right w:val="none" w:sz="0" w:space="0" w:color="auto"/>
      </w:divBdr>
    </w:div>
    <w:div w:id="1695039281">
      <w:bodyDiv w:val="1"/>
      <w:marLeft w:val="0"/>
      <w:marRight w:val="0"/>
      <w:marTop w:val="0"/>
      <w:marBottom w:val="0"/>
      <w:divBdr>
        <w:top w:val="none" w:sz="0" w:space="0" w:color="auto"/>
        <w:left w:val="none" w:sz="0" w:space="0" w:color="auto"/>
        <w:bottom w:val="none" w:sz="0" w:space="0" w:color="auto"/>
        <w:right w:val="none" w:sz="0" w:space="0" w:color="auto"/>
      </w:divBdr>
    </w:div>
    <w:div w:id="1730567960">
      <w:bodyDiv w:val="1"/>
      <w:marLeft w:val="0"/>
      <w:marRight w:val="0"/>
      <w:marTop w:val="0"/>
      <w:marBottom w:val="0"/>
      <w:divBdr>
        <w:top w:val="none" w:sz="0" w:space="0" w:color="auto"/>
        <w:left w:val="none" w:sz="0" w:space="0" w:color="auto"/>
        <w:bottom w:val="none" w:sz="0" w:space="0" w:color="auto"/>
        <w:right w:val="none" w:sz="0" w:space="0" w:color="auto"/>
      </w:divBdr>
    </w:div>
    <w:div w:id="1751194569">
      <w:bodyDiv w:val="1"/>
      <w:marLeft w:val="0"/>
      <w:marRight w:val="0"/>
      <w:marTop w:val="0"/>
      <w:marBottom w:val="0"/>
      <w:divBdr>
        <w:top w:val="none" w:sz="0" w:space="0" w:color="auto"/>
        <w:left w:val="none" w:sz="0" w:space="0" w:color="auto"/>
        <w:bottom w:val="none" w:sz="0" w:space="0" w:color="auto"/>
        <w:right w:val="none" w:sz="0" w:space="0" w:color="auto"/>
      </w:divBdr>
    </w:div>
    <w:div w:id="1840339953">
      <w:bodyDiv w:val="1"/>
      <w:marLeft w:val="0"/>
      <w:marRight w:val="0"/>
      <w:marTop w:val="0"/>
      <w:marBottom w:val="0"/>
      <w:divBdr>
        <w:top w:val="none" w:sz="0" w:space="0" w:color="auto"/>
        <w:left w:val="none" w:sz="0" w:space="0" w:color="auto"/>
        <w:bottom w:val="none" w:sz="0" w:space="0" w:color="auto"/>
        <w:right w:val="none" w:sz="0" w:space="0" w:color="auto"/>
      </w:divBdr>
    </w:div>
    <w:div w:id="1855610784">
      <w:bodyDiv w:val="1"/>
      <w:marLeft w:val="0"/>
      <w:marRight w:val="0"/>
      <w:marTop w:val="0"/>
      <w:marBottom w:val="0"/>
      <w:divBdr>
        <w:top w:val="none" w:sz="0" w:space="0" w:color="auto"/>
        <w:left w:val="none" w:sz="0" w:space="0" w:color="auto"/>
        <w:bottom w:val="none" w:sz="0" w:space="0" w:color="auto"/>
        <w:right w:val="none" w:sz="0" w:space="0" w:color="auto"/>
      </w:divBdr>
    </w:div>
    <w:div w:id="1933008638">
      <w:bodyDiv w:val="1"/>
      <w:marLeft w:val="0"/>
      <w:marRight w:val="0"/>
      <w:marTop w:val="0"/>
      <w:marBottom w:val="0"/>
      <w:divBdr>
        <w:top w:val="none" w:sz="0" w:space="0" w:color="auto"/>
        <w:left w:val="none" w:sz="0" w:space="0" w:color="auto"/>
        <w:bottom w:val="none" w:sz="0" w:space="0" w:color="auto"/>
        <w:right w:val="none" w:sz="0" w:space="0" w:color="auto"/>
      </w:divBdr>
    </w:div>
    <w:div w:id="1945916169">
      <w:bodyDiv w:val="1"/>
      <w:marLeft w:val="0"/>
      <w:marRight w:val="0"/>
      <w:marTop w:val="0"/>
      <w:marBottom w:val="0"/>
      <w:divBdr>
        <w:top w:val="none" w:sz="0" w:space="0" w:color="auto"/>
        <w:left w:val="none" w:sz="0" w:space="0" w:color="auto"/>
        <w:bottom w:val="none" w:sz="0" w:space="0" w:color="auto"/>
        <w:right w:val="none" w:sz="0" w:space="0" w:color="auto"/>
      </w:divBdr>
    </w:div>
    <w:div w:id="1954094344">
      <w:bodyDiv w:val="1"/>
      <w:marLeft w:val="0"/>
      <w:marRight w:val="0"/>
      <w:marTop w:val="0"/>
      <w:marBottom w:val="0"/>
      <w:divBdr>
        <w:top w:val="none" w:sz="0" w:space="0" w:color="auto"/>
        <w:left w:val="none" w:sz="0" w:space="0" w:color="auto"/>
        <w:bottom w:val="none" w:sz="0" w:space="0" w:color="auto"/>
        <w:right w:val="none" w:sz="0" w:space="0" w:color="auto"/>
      </w:divBdr>
    </w:div>
    <w:div w:id="1957520558">
      <w:bodyDiv w:val="1"/>
      <w:marLeft w:val="0"/>
      <w:marRight w:val="0"/>
      <w:marTop w:val="0"/>
      <w:marBottom w:val="0"/>
      <w:divBdr>
        <w:top w:val="none" w:sz="0" w:space="0" w:color="auto"/>
        <w:left w:val="none" w:sz="0" w:space="0" w:color="auto"/>
        <w:bottom w:val="none" w:sz="0" w:space="0" w:color="auto"/>
        <w:right w:val="none" w:sz="0" w:space="0" w:color="auto"/>
      </w:divBdr>
    </w:div>
    <w:div w:id="1986081864">
      <w:bodyDiv w:val="1"/>
      <w:marLeft w:val="0"/>
      <w:marRight w:val="0"/>
      <w:marTop w:val="0"/>
      <w:marBottom w:val="0"/>
      <w:divBdr>
        <w:top w:val="none" w:sz="0" w:space="0" w:color="auto"/>
        <w:left w:val="none" w:sz="0" w:space="0" w:color="auto"/>
        <w:bottom w:val="none" w:sz="0" w:space="0" w:color="auto"/>
        <w:right w:val="none" w:sz="0" w:space="0" w:color="auto"/>
      </w:divBdr>
    </w:div>
    <w:div w:id="2042701454">
      <w:bodyDiv w:val="1"/>
      <w:marLeft w:val="0"/>
      <w:marRight w:val="0"/>
      <w:marTop w:val="0"/>
      <w:marBottom w:val="0"/>
      <w:divBdr>
        <w:top w:val="none" w:sz="0" w:space="0" w:color="auto"/>
        <w:left w:val="none" w:sz="0" w:space="0" w:color="auto"/>
        <w:bottom w:val="none" w:sz="0" w:space="0" w:color="auto"/>
        <w:right w:val="none" w:sz="0" w:space="0" w:color="auto"/>
      </w:divBdr>
    </w:div>
    <w:div w:id="2043700056">
      <w:bodyDiv w:val="1"/>
      <w:marLeft w:val="0"/>
      <w:marRight w:val="0"/>
      <w:marTop w:val="0"/>
      <w:marBottom w:val="0"/>
      <w:divBdr>
        <w:top w:val="none" w:sz="0" w:space="0" w:color="auto"/>
        <w:left w:val="none" w:sz="0" w:space="0" w:color="auto"/>
        <w:bottom w:val="none" w:sz="0" w:space="0" w:color="auto"/>
        <w:right w:val="none" w:sz="0" w:space="0" w:color="auto"/>
      </w:divBdr>
    </w:div>
    <w:div w:id="2062047190">
      <w:bodyDiv w:val="1"/>
      <w:marLeft w:val="0"/>
      <w:marRight w:val="0"/>
      <w:marTop w:val="0"/>
      <w:marBottom w:val="0"/>
      <w:divBdr>
        <w:top w:val="none" w:sz="0" w:space="0" w:color="auto"/>
        <w:left w:val="none" w:sz="0" w:space="0" w:color="auto"/>
        <w:bottom w:val="none" w:sz="0" w:space="0" w:color="auto"/>
        <w:right w:val="none" w:sz="0" w:space="0" w:color="auto"/>
      </w:divBdr>
    </w:div>
    <w:div w:id="2096051509">
      <w:bodyDiv w:val="1"/>
      <w:marLeft w:val="0"/>
      <w:marRight w:val="0"/>
      <w:marTop w:val="0"/>
      <w:marBottom w:val="0"/>
      <w:divBdr>
        <w:top w:val="none" w:sz="0" w:space="0" w:color="auto"/>
        <w:left w:val="none" w:sz="0" w:space="0" w:color="auto"/>
        <w:bottom w:val="none" w:sz="0" w:space="0" w:color="auto"/>
        <w:right w:val="none" w:sz="0" w:space="0" w:color="auto"/>
      </w:divBdr>
    </w:div>
    <w:div w:id="2140802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er.cancer.gov/" TargetMode="External"/><Relationship Id="rId13" Type="http://schemas.openxmlformats.org/officeDocument/2006/relationships/hyperlink" Target="https://www.cell.com/ell/fulltext/S0092-8674(17)31203-5"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ortal.gdc.cancer.gov/" TargetMode="External"/><Relationship Id="rId17" Type="http://schemas.openxmlformats.org/officeDocument/2006/relationships/image" Target="media/image5.png"/><Relationship Id="rId25" Type="http://schemas.openxmlformats.org/officeDocument/2006/relationships/hyperlink" Target="https://doi.org/10.1371/journal.pcbi.1006826"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cell.2017.10.014" TargetMode="External"/><Relationship Id="rId5" Type="http://schemas.openxmlformats.org/officeDocument/2006/relationships/webSettings" Target="webSettings.xml"/><Relationship Id="rId15" Type="http://schemas.openxmlformats.org/officeDocument/2006/relationships/hyperlink" Target="https://portal.gdc.cancer.gov/" TargetMode="External"/><Relationship Id="rId23" Type="http://schemas.openxmlformats.org/officeDocument/2006/relationships/hyperlink" Target="https://doi.org/10.1038/ng.2764"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rchive.ics.uci.edu/ml/datasets/gene+expression+cancer+RNA-Seq"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646FC-E990-F54D-ABB7-141C034E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10</Pages>
  <Words>3587</Words>
  <Characters>20451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DeLong</dc:creator>
  <cp:keywords/>
  <dc:description/>
  <cp:lastModifiedBy>Jeffrey DeLong</cp:lastModifiedBy>
  <cp:revision>108</cp:revision>
  <dcterms:created xsi:type="dcterms:W3CDTF">2019-10-15T02:33:00Z</dcterms:created>
  <dcterms:modified xsi:type="dcterms:W3CDTF">2019-12-04T21:59:00Z</dcterms:modified>
</cp:coreProperties>
</file>