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0ADF164B" w:rsidR="001D3D92" w:rsidRDefault="00D70AA0" w:rsidP="00A871E3">
          <w:pPr>
            <w:pStyle w:val="Title"/>
            <w:ind w:right="1705"/>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6DB5">
            <w:t>Literature Review</w:t>
          </w:r>
          <w:r w:rsidR="00A871E3">
            <w:t>, Data Description, and Approach</w:t>
          </w:r>
        </w:p>
        <w:p w14:paraId="279058FE" w14:textId="77777777" w:rsidR="00A871E3" w:rsidRDefault="00A871E3" w:rsidP="00D87420"/>
        <w:p w14:paraId="515A8995" w14:textId="77777777" w:rsidR="00A871E3" w:rsidRDefault="00A871E3" w:rsidP="00D87420"/>
        <w:p w14:paraId="03822322" w14:textId="67B2CC75" w:rsidR="001A6F03" w:rsidRDefault="001A6F03" w:rsidP="00D87420">
          <w:r>
            <w:t>Jeffrey Fitzpatrick</w:t>
          </w:r>
        </w:p>
        <w:p w14:paraId="39D3ABDE" w14:textId="763FAAA3" w:rsidR="00D87420" w:rsidRDefault="001A6F03" w:rsidP="00D87420">
          <w:r>
            <w:t>500728133</w:t>
          </w:r>
        </w:p>
        <w:p w14:paraId="5F59940B" w14:textId="5D32D4F9" w:rsidR="001A6F03" w:rsidRDefault="007202ED" w:rsidP="00D87420">
          <w:r>
            <w:t xml:space="preserve">Supervisor: </w:t>
          </w:r>
          <w:r w:rsidR="001A6F03">
            <w:t>Ceni Babaoglu</w:t>
          </w:r>
        </w:p>
        <w:p w14:paraId="4D8804B7" w14:textId="130D09DA" w:rsidR="002D46CA" w:rsidRDefault="001A6F03" w:rsidP="001A6F03">
          <w:r>
            <w:t>October 21, 2024</w:t>
          </w:r>
        </w:p>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3EF333D3" w14:textId="5F03CFA0" w:rsidR="008A3392"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78754039" w:history="1">
        <w:r w:rsidR="008A3392" w:rsidRPr="00AF7E3B">
          <w:rPr>
            <w:rStyle w:val="Hyperlink"/>
            <w:noProof/>
          </w:rPr>
          <w:t>Abstract</w:t>
        </w:r>
        <w:r w:rsidR="008A3392">
          <w:rPr>
            <w:noProof/>
            <w:webHidden/>
          </w:rPr>
          <w:tab/>
        </w:r>
        <w:r w:rsidR="008A3392">
          <w:rPr>
            <w:noProof/>
            <w:webHidden/>
          </w:rPr>
          <w:fldChar w:fldCharType="begin"/>
        </w:r>
        <w:r w:rsidR="008A3392">
          <w:rPr>
            <w:noProof/>
            <w:webHidden/>
          </w:rPr>
          <w:instrText xml:space="preserve"> PAGEREF _Toc178754039 \h </w:instrText>
        </w:r>
        <w:r w:rsidR="008A3392">
          <w:rPr>
            <w:noProof/>
            <w:webHidden/>
          </w:rPr>
        </w:r>
        <w:r w:rsidR="008A3392">
          <w:rPr>
            <w:noProof/>
            <w:webHidden/>
          </w:rPr>
          <w:fldChar w:fldCharType="separate"/>
        </w:r>
        <w:r w:rsidR="008A3392">
          <w:rPr>
            <w:noProof/>
            <w:webHidden/>
          </w:rPr>
          <w:t>3</w:t>
        </w:r>
        <w:r w:rsidR="008A3392">
          <w:rPr>
            <w:noProof/>
            <w:webHidden/>
          </w:rPr>
          <w:fldChar w:fldCharType="end"/>
        </w:r>
      </w:hyperlink>
    </w:p>
    <w:p w14:paraId="13180BEF" w14:textId="6714DFB9" w:rsidR="008A3392" w:rsidRDefault="008A339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8754040" w:history="1">
        <w:r w:rsidRPr="00AF7E3B">
          <w:rPr>
            <w:rStyle w:val="Hyperlink"/>
            <w:noProof/>
          </w:rPr>
          <w:t>Problem</w:t>
        </w:r>
        <w:r>
          <w:rPr>
            <w:noProof/>
            <w:webHidden/>
          </w:rPr>
          <w:tab/>
        </w:r>
        <w:r>
          <w:rPr>
            <w:noProof/>
            <w:webHidden/>
          </w:rPr>
          <w:fldChar w:fldCharType="begin"/>
        </w:r>
        <w:r>
          <w:rPr>
            <w:noProof/>
            <w:webHidden/>
          </w:rPr>
          <w:instrText xml:space="preserve"> PAGEREF _Toc178754040 \h </w:instrText>
        </w:r>
        <w:r>
          <w:rPr>
            <w:noProof/>
            <w:webHidden/>
          </w:rPr>
        </w:r>
        <w:r>
          <w:rPr>
            <w:noProof/>
            <w:webHidden/>
          </w:rPr>
          <w:fldChar w:fldCharType="separate"/>
        </w:r>
        <w:r>
          <w:rPr>
            <w:noProof/>
            <w:webHidden/>
          </w:rPr>
          <w:t>3</w:t>
        </w:r>
        <w:r>
          <w:rPr>
            <w:noProof/>
            <w:webHidden/>
          </w:rPr>
          <w:fldChar w:fldCharType="end"/>
        </w:r>
      </w:hyperlink>
    </w:p>
    <w:p w14:paraId="1C8E80FB" w14:textId="11610ACD" w:rsidR="008A3392" w:rsidRDefault="008A339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8754041" w:history="1">
        <w:r w:rsidRPr="00AF7E3B">
          <w:rPr>
            <w:rStyle w:val="Hyperlink"/>
            <w:noProof/>
          </w:rPr>
          <w:t>Themes and Research Questions</w:t>
        </w:r>
        <w:r>
          <w:rPr>
            <w:noProof/>
            <w:webHidden/>
          </w:rPr>
          <w:tab/>
        </w:r>
        <w:r>
          <w:rPr>
            <w:noProof/>
            <w:webHidden/>
          </w:rPr>
          <w:fldChar w:fldCharType="begin"/>
        </w:r>
        <w:r>
          <w:rPr>
            <w:noProof/>
            <w:webHidden/>
          </w:rPr>
          <w:instrText xml:space="preserve"> PAGEREF _Toc178754041 \h </w:instrText>
        </w:r>
        <w:r>
          <w:rPr>
            <w:noProof/>
            <w:webHidden/>
          </w:rPr>
        </w:r>
        <w:r>
          <w:rPr>
            <w:noProof/>
            <w:webHidden/>
          </w:rPr>
          <w:fldChar w:fldCharType="separate"/>
        </w:r>
        <w:r>
          <w:rPr>
            <w:noProof/>
            <w:webHidden/>
          </w:rPr>
          <w:t>3</w:t>
        </w:r>
        <w:r>
          <w:rPr>
            <w:noProof/>
            <w:webHidden/>
          </w:rPr>
          <w:fldChar w:fldCharType="end"/>
        </w:r>
      </w:hyperlink>
    </w:p>
    <w:p w14:paraId="21F6D6A8" w14:textId="616FC70C" w:rsidR="008A3392" w:rsidRDefault="008A339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8754042" w:history="1">
        <w:r w:rsidRPr="00AF7E3B">
          <w:rPr>
            <w:rStyle w:val="Hyperlink"/>
            <w:noProof/>
          </w:rPr>
          <w:t>Data</w:t>
        </w:r>
        <w:r>
          <w:rPr>
            <w:noProof/>
            <w:webHidden/>
          </w:rPr>
          <w:tab/>
        </w:r>
        <w:r>
          <w:rPr>
            <w:noProof/>
            <w:webHidden/>
          </w:rPr>
          <w:fldChar w:fldCharType="begin"/>
        </w:r>
        <w:r>
          <w:rPr>
            <w:noProof/>
            <w:webHidden/>
          </w:rPr>
          <w:instrText xml:space="preserve"> PAGEREF _Toc178754042 \h </w:instrText>
        </w:r>
        <w:r>
          <w:rPr>
            <w:noProof/>
            <w:webHidden/>
          </w:rPr>
        </w:r>
        <w:r>
          <w:rPr>
            <w:noProof/>
            <w:webHidden/>
          </w:rPr>
          <w:fldChar w:fldCharType="separate"/>
        </w:r>
        <w:r>
          <w:rPr>
            <w:noProof/>
            <w:webHidden/>
          </w:rPr>
          <w:t>3</w:t>
        </w:r>
        <w:r>
          <w:rPr>
            <w:noProof/>
            <w:webHidden/>
          </w:rPr>
          <w:fldChar w:fldCharType="end"/>
        </w:r>
      </w:hyperlink>
    </w:p>
    <w:p w14:paraId="1595AAB9" w14:textId="33510CC0" w:rsidR="008A3392" w:rsidRDefault="008A339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8754043" w:history="1">
        <w:r w:rsidRPr="00AF7E3B">
          <w:rPr>
            <w:rStyle w:val="Hyperlink"/>
            <w:noProof/>
          </w:rPr>
          <w:t>Techniques and Tools</w:t>
        </w:r>
        <w:r>
          <w:rPr>
            <w:noProof/>
            <w:webHidden/>
          </w:rPr>
          <w:tab/>
        </w:r>
        <w:r>
          <w:rPr>
            <w:noProof/>
            <w:webHidden/>
          </w:rPr>
          <w:fldChar w:fldCharType="begin"/>
        </w:r>
        <w:r>
          <w:rPr>
            <w:noProof/>
            <w:webHidden/>
          </w:rPr>
          <w:instrText xml:space="preserve"> PAGEREF _Toc178754043 \h </w:instrText>
        </w:r>
        <w:r>
          <w:rPr>
            <w:noProof/>
            <w:webHidden/>
          </w:rPr>
        </w:r>
        <w:r>
          <w:rPr>
            <w:noProof/>
            <w:webHidden/>
          </w:rPr>
          <w:fldChar w:fldCharType="separate"/>
        </w:r>
        <w:r>
          <w:rPr>
            <w:noProof/>
            <w:webHidden/>
          </w:rPr>
          <w:t>4</w:t>
        </w:r>
        <w:r>
          <w:rPr>
            <w:noProof/>
            <w:webHidden/>
          </w:rPr>
          <w:fldChar w:fldCharType="end"/>
        </w:r>
      </w:hyperlink>
    </w:p>
    <w:p w14:paraId="29C33DD2" w14:textId="1B640385" w:rsidR="008A3392" w:rsidRDefault="008A3392">
      <w:pPr>
        <w:pStyle w:val="TOC1"/>
        <w:rPr>
          <w:rFonts w:asciiTheme="minorHAnsi" w:eastAsiaTheme="minorEastAsia" w:hAnsiTheme="minorHAnsi" w:cstheme="minorBidi"/>
          <w:b w:val="0"/>
          <w:noProof/>
          <w:color w:val="auto"/>
          <w:kern w:val="2"/>
          <w:szCs w:val="24"/>
          <w:lang w:eastAsia="en-CA"/>
          <w14:ligatures w14:val="standardContextual"/>
        </w:rPr>
      </w:pPr>
      <w:hyperlink w:anchor="_Toc178754044" w:history="1">
        <w:r w:rsidRPr="00AF7E3B">
          <w:rPr>
            <w:rStyle w:val="Hyperlink"/>
            <w:noProof/>
          </w:rPr>
          <w:t>Literature Review</w:t>
        </w:r>
        <w:r>
          <w:rPr>
            <w:noProof/>
            <w:webHidden/>
          </w:rPr>
          <w:tab/>
        </w:r>
        <w:r>
          <w:rPr>
            <w:noProof/>
            <w:webHidden/>
          </w:rPr>
          <w:fldChar w:fldCharType="begin"/>
        </w:r>
        <w:r>
          <w:rPr>
            <w:noProof/>
            <w:webHidden/>
          </w:rPr>
          <w:instrText xml:space="preserve"> PAGEREF _Toc178754044 \h </w:instrText>
        </w:r>
        <w:r>
          <w:rPr>
            <w:noProof/>
            <w:webHidden/>
          </w:rPr>
        </w:r>
        <w:r>
          <w:rPr>
            <w:noProof/>
            <w:webHidden/>
          </w:rPr>
          <w:fldChar w:fldCharType="separate"/>
        </w:r>
        <w:r>
          <w:rPr>
            <w:noProof/>
            <w:webHidden/>
          </w:rPr>
          <w:t>4</w:t>
        </w:r>
        <w:r>
          <w:rPr>
            <w:noProof/>
            <w:webHidden/>
          </w:rPr>
          <w:fldChar w:fldCharType="end"/>
        </w:r>
      </w:hyperlink>
    </w:p>
    <w:p w14:paraId="4227671F" w14:textId="5BB2F8B2" w:rsidR="008A3392" w:rsidRDefault="008A3392">
      <w:pPr>
        <w:pStyle w:val="TOC1"/>
        <w:rPr>
          <w:rFonts w:asciiTheme="minorHAnsi" w:eastAsiaTheme="minorEastAsia" w:hAnsiTheme="minorHAnsi" w:cstheme="minorBidi"/>
          <w:b w:val="0"/>
          <w:noProof/>
          <w:color w:val="auto"/>
          <w:kern w:val="2"/>
          <w:szCs w:val="24"/>
          <w:lang w:eastAsia="en-CA"/>
          <w14:ligatures w14:val="standardContextual"/>
        </w:rPr>
      </w:pPr>
      <w:hyperlink w:anchor="_Toc178754045" w:history="1">
        <w:r w:rsidRPr="00AF7E3B">
          <w:rPr>
            <w:rStyle w:val="Hyperlink"/>
            <w:noProof/>
          </w:rPr>
          <w:t>Descriptive Statistics of the Selected Dataset</w:t>
        </w:r>
        <w:r>
          <w:rPr>
            <w:noProof/>
            <w:webHidden/>
          </w:rPr>
          <w:tab/>
        </w:r>
        <w:r>
          <w:rPr>
            <w:noProof/>
            <w:webHidden/>
          </w:rPr>
          <w:fldChar w:fldCharType="begin"/>
        </w:r>
        <w:r>
          <w:rPr>
            <w:noProof/>
            <w:webHidden/>
          </w:rPr>
          <w:instrText xml:space="preserve"> PAGEREF _Toc178754045 \h </w:instrText>
        </w:r>
        <w:r>
          <w:rPr>
            <w:noProof/>
            <w:webHidden/>
          </w:rPr>
        </w:r>
        <w:r>
          <w:rPr>
            <w:noProof/>
            <w:webHidden/>
          </w:rPr>
          <w:fldChar w:fldCharType="separate"/>
        </w:r>
        <w:r>
          <w:rPr>
            <w:noProof/>
            <w:webHidden/>
          </w:rPr>
          <w:t>4</w:t>
        </w:r>
        <w:r>
          <w:rPr>
            <w:noProof/>
            <w:webHidden/>
          </w:rPr>
          <w:fldChar w:fldCharType="end"/>
        </w:r>
      </w:hyperlink>
    </w:p>
    <w:p w14:paraId="7CABF530" w14:textId="5EC41360" w:rsidR="008A3392" w:rsidRDefault="008A3392">
      <w:pPr>
        <w:pStyle w:val="TOC1"/>
        <w:rPr>
          <w:rFonts w:asciiTheme="minorHAnsi" w:eastAsiaTheme="minorEastAsia" w:hAnsiTheme="minorHAnsi" w:cstheme="minorBidi"/>
          <w:b w:val="0"/>
          <w:noProof/>
          <w:color w:val="auto"/>
          <w:kern w:val="2"/>
          <w:szCs w:val="24"/>
          <w:lang w:eastAsia="en-CA"/>
          <w14:ligatures w14:val="standardContextual"/>
        </w:rPr>
      </w:pPr>
      <w:hyperlink w:anchor="_Toc178754046" w:history="1">
        <w:r w:rsidRPr="00AF7E3B">
          <w:rPr>
            <w:rStyle w:val="Hyperlink"/>
            <w:noProof/>
          </w:rPr>
          <w:t>GitHub Repository</w:t>
        </w:r>
        <w:r>
          <w:rPr>
            <w:noProof/>
            <w:webHidden/>
          </w:rPr>
          <w:tab/>
        </w:r>
        <w:r>
          <w:rPr>
            <w:noProof/>
            <w:webHidden/>
          </w:rPr>
          <w:fldChar w:fldCharType="begin"/>
        </w:r>
        <w:r>
          <w:rPr>
            <w:noProof/>
            <w:webHidden/>
          </w:rPr>
          <w:instrText xml:space="preserve"> PAGEREF _Toc178754046 \h </w:instrText>
        </w:r>
        <w:r>
          <w:rPr>
            <w:noProof/>
            <w:webHidden/>
          </w:rPr>
        </w:r>
        <w:r>
          <w:rPr>
            <w:noProof/>
            <w:webHidden/>
          </w:rPr>
          <w:fldChar w:fldCharType="separate"/>
        </w:r>
        <w:r>
          <w:rPr>
            <w:noProof/>
            <w:webHidden/>
          </w:rPr>
          <w:t>5</w:t>
        </w:r>
        <w:r>
          <w:rPr>
            <w:noProof/>
            <w:webHidden/>
          </w:rPr>
          <w:fldChar w:fldCharType="end"/>
        </w:r>
      </w:hyperlink>
    </w:p>
    <w:p w14:paraId="6BEA25F9" w14:textId="5435B7B4" w:rsidR="008A3392" w:rsidRDefault="008A3392">
      <w:pPr>
        <w:pStyle w:val="TOC1"/>
        <w:rPr>
          <w:rFonts w:asciiTheme="minorHAnsi" w:eastAsiaTheme="minorEastAsia" w:hAnsiTheme="minorHAnsi" w:cstheme="minorBidi"/>
          <w:b w:val="0"/>
          <w:noProof/>
          <w:color w:val="auto"/>
          <w:kern w:val="2"/>
          <w:szCs w:val="24"/>
          <w:lang w:eastAsia="en-CA"/>
          <w14:ligatures w14:val="standardContextual"/>
        </w:rPr>
      </w:pPr>
      <w:hyperlink w:anchor="_Toc178754047" w:history="1">
        <w:r w:rsidRPr="00AF7E3B">
          <w:rPr>
            <w:rStyle w:val="Hyperlink"/>
            <w:noProof/>
          </w:rPr>
          <w:t>Overall Methodology</w:t>
        </w:r>
        <w:r>
          <w:rPr>
            <w:noProof/>
            <w:webHidden/>
          </w:rPr>
          <w:tab/>
        </w:r>
        <w:r>
          <w:rPr>
            <w:noProof/>
            <w:webHidden/>
          </w:rPr>
          <w:fldChar w:fldCharType="begin"/>
        </w:r>
        <w:r>
          <w:rPr>
            <w:noProof/>
            <w:webHidden/>
          </w:rPr>
          <w:instrText xml:space="preserve"> PAGEREF _Toc178754047 \h </w:instrText>
        </w:r>
        <w:r>
          <w:rPr>
            <w:noProof/>
            <w:webHidden/>
          </w:rPr>
        </w:r>
        <w:r>
          <w:rPr>
            <w:noProof/>
            <w:webHidden/>
          </w:rPr>
          <w:fldChar w:fldCharType="separate"/>
        </w:r>
        <w:r>
          <w:rPr>
            <w:noProof/>
            <w:webHidden/>
          </w:rPr>
          <w:t>5</w:t>
        </w:r>
        <w:r>
          <w:rPr>
            <w:noProof/>
            <w:webHidden/>
          </w:rPr>
          <w:fldChar w:fldCharType="end"/>
        </w:r>
      </w:hyperlink>
    </w:p>
    <w:p w14:paraId="10BFC542" w14:textId="76ACBA29" w:rsidR="008A3392" w:rsidRDefault="008A3392">
      <w:pPr>
        <w:pStyle w:val="TOC1"/>
        <w:rPr>
          <w:rFonts w:asciiTheme="minorHAnsi" w:eastAsiaTheme="minorEastAsia" w:hAnsiTheme="minorHAnsi" w:cstheme="minorBidi"/>
          <w:b w:val="0"/>
          <w:noProof/>
          <w:color w:val="auto"/>
          <w:kern w:val="2"/>
          <w:szCs w:val="24"/>
          <w:lang w:eastAsia="en-CA"/>
          <w14:ligatures w14:val="standardContextual"/>
        </w:rPr>
      </w:pPr>
      <w:hyperlink w:anchor="_Toc178754048" w:history="1">
        <w:r w:rsidRPr="00AF7E3B">
          <w:rPr>
            <w:rStyle w:val="Hyperlink"/>
            <w:noProof/>
          </w:rPr>
          <w:t>References</w:t>
        </w:r>
        <w:r>
          <w:rPr>
            <w:noProof/>
            <w:webHidden/>
          </w:rPr>
          <w:tab/>
        </w:r>
        <w:r>
          <w:rPr>
            <w:noProof/>
            <w:webHidden/>
          </w:rPr>
          <w:fldChar w:fldCharType="begin"/>
        </w:r>
        <w:r>
          <w:rPr>
            <w:noProof/>
            <w:webHidden/>
          </w:rPr>
          <w:instrText xml:space="preserve"> PAGEREF _Toc178754048 \h </w:instrText>
        </w:r>
        <w:r>
          <w:rPr>
            <w:noProof/>
            <w:webHidden/>
          </w:rPr>
        </w:r>
        <w:r>
          <w:rPr>
            <w:noProof/>
            <w:webHidden/>
          </w:rPr>
          <w:fldChar w:fldCharType="separate"/>
        </w:r>
        <w:r>
          <w:rPr>
            <w:noProof/>
            <w:webHidden/>
          </w:rPr>
          <w:t>5</w:t>
        </w:r>
        <w:r>
          <w:rPr>
            <w:noProof/>
            <w:webHidden/>
          </w:rPr>
          <w:fldChar w:fldCharType="end"/>
        </w:r>
      </w:hyperlink>
    </w:p>
    <w:p w14:paraId="386CA9AA" w14:textId="27FF3BEF"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86CA9AB" w14:textId="3D373E3F" w:rsidR="00297C4C" w:rsidRDefault="00506EBA" w:rsidP="00595F22">
      <w:pPr>
        <w:pStyle w:val="Heading1"/>
      </w:pPr>
      <w:bookmarkStart w:id="0" w:name="_Toc178754039"/>
      <w:r>
        <w:lastRenderedPageBreak/>
        <w:t>Abstract</w:t>
      </w:r>
      <w:bookmarkEnd w:id="0"/>
    </w:p>
    <w:p w14:paraId="0E4CE545" w14:textId="4D44D0A7" w:rsidR="00486AA0" w:rsidRDefault="00BE3A39" w:rsidP="00486AA0">
      <w:pPr>
        <w:pStyle w:val="BodyText"/>
      </w:pPr>
      <w:r w:rsidRPr="00BE3A39">
        <w:rPr>
          <w:highlight w:val="yellow"/>
        </w:rPr>
        <w:t>A revised version of the submitted abstract</w:t>
      </w:r>
    </w:p>
    <w:p w14:paraId="37A99DF7" w14:textId="62387141" w:rsidR="00486AA0" w:rsidRDefault="00486AA0" w:rsidP="00486AA0">
      <w:pPr>
        <w:pStyle w:val="Heading2"/>
      </w:pPr>
      <w:bookmarkStart w:id="1" w:name="_Toc178754040"/>
      <w:r>
        <w:t>Problem</w:t>
      </w:r>
      <w:bookmarkEnd w:id="1"/>
    </w:p>
    <w:p w14:paraId="36648F48" w14:textId="77777777" w:rsidR="007B59D6" w:rsidRDefault="007B59D6" w:rsidP="007B59D6">
      <w:r>
        <w:t xml:space="preserve">To provide comfort for occupants, commercial buildings rely on heating, ventilation, and air conditioning (HVAC) systems and lighting systems. Large amounts of energy are wasted, especially during non-working hours (Masoso and Grobler, 2010). </w:t>
      </w:r>
    </w:p>
    <w:p w14:paraId="3EE29F9A" w14:textId="580441FE"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CO</w:t>
      </w:r>
      <w:r w:rsidRPr="00BD57C7">
        <w:rPr>
          <w:vertAlign w:val="subscript"/>
        </w:rPr>
        <w:t>2</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78754041"/>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78754042"/>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11D08858" w:rsidR="008F1610" w:rsidRPr="00AF551D" w:rsidRDefault="008F1610" w:rsidP="008F1610">
      <w:r>
        <w:t>The dataset contains over 10000 data points and 1</w:t>
      </w:r>
      <w:r w:rsidR="007459A4">
        <w:t>8</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78754043"/>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77777777" w:rsidR="00C11A33" w:rsidRDefault="00C11A33" w:rsidP="00C11A33">
      <w:r>
        <w:t>For this project, I plan to use R for exploratory data analysis (EDA)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78754044"/>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48EBA573" w:rsidR="000C05CC" w:rsidRPr="00802E2E" w:rsidRDefault="000C05CC" w:rsidP="000C05CC">
      <w:pPr>
        <w:pStyle w:val="ListParagraph"/>
        <w:numPr>
          <w:ilvl w:val="0"/>
          <w:numId w:val="15"/>
        </w:numPr>
        <w:rPr>
          <w:highlight w:val="yellow"/>
        </w:rPr>
      </w:pPr>
      <w:r w:rsidRPr="00802E2E">
        <w:rPr>
          <w:highlight w:val="yellow"/>
        </w:rPr>
        <w:t>What do you have to say critically about what is already known?</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77777777" w:rsidR="00802E2E" w:rsidRPr="00802E2E" w:rsidRDefault="00802E2E" w:rsidP="00802E2E">
      <w:pPr>
        <w:pStyle w:val="ListParagraph"/>
        <w:numPr>
          <w:ilvl w:val="0"/>
          <w:numId w:val="15"/>
        </w:numPr>
        <w:rPr>
          <w:highlight w:val="yellow"/>
        </w:rPr>
      </w:pPr>
      <w:r w:rsidRPr="00802E2E">
        <w:rPr>
          <w:highlight w:val="yellow"/>
        </w:rPr>
        <w:t>Has anyone else done anything that is related?</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r w:rsidRPr="00CB29B4">
        <w:rPr>
          <w:highlight w:val="yellow"/>
        </w:rPr>
        <w:t>Ceni: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7AFF5FE" w14:textId="77777777" w:rsidR="00CB29B4" w:rsidRPr="00CB29B4" w:rsidRDefault="00CB29B4" w:rsidP="00CB29B4">
      <w:pPr>
        <w:rPr>
          <w:highlight w:val="yellow"/>
        </w:rPr>
      </w:pPr>
      <w:r w:rsidRPr="00CB29B4">
        <w:rPr>
          <w:highlight w:val="yellow"/>
        </w:rPr>
        <w:lastRenderedPageBreak/>
        <w:t>References should be cited where you mention them in the section. You provide a reference in the bracket so that the person reading it can go to the source and get more information.</w:t>
      </w:r>
    </w:p>
    <w:p w14:paraId="447CD96E" w14:textId="77777777" w:rsidR="00CB29B4" w:rsidRPr="00CB29B4" w:rsidRDefault="00CB29B4" w:rsidP="00CB29B4">
      <w:pPr>
        <w:rPr>
          <w:highlight w:val="yellow"/>
        </w:rPr>
      </w:pPr>
      <w:r w:rsidRPr="00CB29B4">
        <w:rPr>
          <w:highlight w:val="yellow"/>
        </w:rPr>
        <w:t>All the references should be listed at the end.</w:t>
      </w:r>
    </w:p>
    <w:p w14:paraId="7EF44B67" w14:textId="77777777" w:rsidR="00D821A0" w:rsidRDefault="00D821A0" w:rsidP="009B274E">
      <w:pPr>
        <w:rPr>
          <w:highlight w:val="yellow"/>
        </w:rPr>
      </w:pPr>
    </w:p>
    <w:p w14:paraId="35FD5E2D" w14:textId="7C81EE45" w:rsidR="008D06AC" w:rsidRPr="006015EC" w:rsidRDefault="006015EC" w:rsidP="008D06AC">
      <w:pPr>
        <w:pStyle w:val="Heading1"/>
      </w:pPr>
      <w:bookmarkStart w:id="6" w:name="_Toc178754045"/>
      <w:r>
        <w:t>Descriptive Statistics</w:t>
      </w:r>
      <w:r w:rsidR="00017B8D">
        <w:t xml:space="preserve"> of the Selected Dataset</w:t>
      </w:r>
      <w:bookmarkEnd w:id="6"/>
    </w:p>
    <w:p w14:paraId="7089A4B7" w14:textId="77777777" w:rsidR="006B4935" w:rsidRPr="006B4935" w:rsidRDefault="006B4935" w:rsidP="006B4935">
      <w:r w:rsidRPr="006B4935">
        <w:rPr>
          <w:highlight w:val="yellow"/>
        </w:rPr>
        <w:t>A brief descriptive statistics of the selected datasets</w:t>
      </w:r>
    </w:p>
    <w:p w14:paraId="4427457A" w14:textId="5E908925" w:rsidR="00A72E5F" w:rsidRDefault="00A02DA0" w:rsidP="000B3F3E">
      <w:r w:rsidRPr="005A0452">
        <w:rPr>
          <w:highlight w:val="yellow"/>
        </w:rPr>
        <w:t>Ceni: The dataset and data description section will include the initial analysis you provide. Understanding the dataset and data attributes by univariate and bivariate analysis is the main part.</w:t>
      </w:r>
      <w:r w:rsidRPr="00A02DA0">
        <w:t> </w:t>
      </w:r>
    </w:p>
    <w:p w14:paraId="632AB329" w14:textId="77777777"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 xml:space="preserve">Measurements were recorded over several days in 30 second intervals. </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r>
        <w:t>Univariate Analysis</w:t>
      </w:r>
    </w:p>
    <w:p w14:paraId="230F7E17" w14:textId="5B226D9D" w:rsidR="00F77373" w:rsidRDefault="00F77373" w:rsidP="009B0BB5">
      <w:pPr>
        <w:pStyle w:val="Heading3"/>
      </w:pPr>
      <w:r>
        <w:t>Data Dictionary</w:t>
      </w:r>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r w:rsidR="00A37815">
              <w:t>MM:SS</w:t>
            </w:r>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7A683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2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lastRenderedPageBreak/>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0367B3F9"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sensor 6</w:t>
            </w:r>
            <w:r w:rsidR="0039002B">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363B9679" w:rsidR="007459A4" w:rsidRDefault="00186443" w:rsidP="00DC6D98">
            <w:pPr>
              <w:pStyle w:val="NoSpacing"/>
            </w:pPr>
            <w:r>
              <w:t>S6_PIR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77777777"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5833E4D7" w:rsidR="007459A4" w:rsidRDefault="00890852" w:rsidP="00DC6D98">
            <w:pPr>
              <w:pStyle w:val="NoSpacing"/>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r>
        <w:t>Dependent (target) Variable</w:t>
      </w:r>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r>
        <w:t>5 Number Summary</w:t>
      </w:r>
    </w:p>
    <w:p w14:paraId="20258695" w14:textId="77777777" w:rsidR="00A1628B" w:rsidRDefault="00A1628B" w:rsidP="00A1628B"/>
    <w:p w14:paraId="1670FFCB" w14:textId="18167104" w:rsidR="00A1628B" w:rsidRPr="00A1628B" w:rsidRDefault="00A1628B" w:rsidP="00A1628B">
      <w:r>
        <w:lastRenderedPageBreak/>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C77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08D42DF" w14:textId="0F095EF4" w:rsidR="00C77616" w:rsidRDefault="00C77616" w:rsidP="00DC6D98">
            <w:pPr>
              <w:pStyle w:val="NoSpacing"/>
            </w:pPr>
            <w:r>
              <w:t>Variable</w:t>
            </w:r>
          </w:p>
        </w:tc>
        <w:tc>
          <w:tcPr>
            <w:tcW w:w="1668"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6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6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20"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20"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C7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82F8A43" w14:textId="109FFE2F" w:rsidR="00C77616" w:rsidRDefault="00C77616" w:rsidP="00DC6D98">
            <w:pPr>
              <w:pStyle w:val="NoSpacing"/>
            </w:pPr>
            <w:r>
              <w:t>S1_Temp</w:t>
            </w:r>
          </w:p>
        </w:tc>
        <w:tc>
          <w:tcPr>
            <w:tcW w:w="1668"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6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6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20"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20"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9E2D33D" w14:textId="1DFEF638" w:rsidR="00C77616" w:rsidRDefault="00C77616" w:rsidP="00C77616">
            <w:pPr>
              <w:pStyle w:val="NoSpacing"/>
            </w:pPr>
            <w:r>
              <w:t>S2_Temp</w:t>
            </w:r>
          </w:p>
        </w:tc>
        <w:tc>
          <w:tcPr>
            <w:tcW w:w="1668"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6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6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20"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20"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C7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0E74B18" w14:textId="593887F3" w:rsidR="00C77616" w:rsidRDefault="00C77616" w:rsidP="00C77616">
            <w:pPr>
              <w:pStyle w:val="NoSpacing"/>
            </w:pPr>
            <w:r>
              <w:t>S3_Temp</w:t>
            </w:r>
          </w:p>
        </w:tc>
        <w:tc>
          <w:tcPr>
            <w:tcW w:w="1668"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6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6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20"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20"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F91B55" w14:textId="68C46BA9" w:rsidR="00C77616" w:rsidRDefault="00C77616" w:rsidP="00C77616">
            <w:pPr>
              <w:pStyle w:val="NoSpacing"/>
            </w:pPr>
            <w:r>
              <w:t>S4_Temp</w:t>
            </w:r>
          </w:p>
        </w:tc>
        <w:tc>
          <w:tcPr>
            <w:tcW w:w="1668"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6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6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20"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20"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C7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9A4D604" w14:textId="5263324C" w:rsidR="00C77616" w:rsidRDefault="00C77616" w:rsidP="00C77616">
            <w:pPr>
              <w:pStyle w:val="NoSpacing"/>
            </w:pPr>
            <w:r>
              <w:t>S1_Light</w:t>
            </w:r>
          </w:p>
        </w:tc>
        <w:tc>
          <w:tcPr>
            <w:tcW w:w="1668"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6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6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20"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20"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68F9D07" w14:textId="428D69C5" w:rsidR="00C77616" w:rsidRDefault="00C77616" w:rsidP="00C77616">
            <w:pPr>
              <w:pStyle w:val="NoSpacing"/>
            </w:pPr>
            <w:r>
              <w:t>S2_Light</w:t>
            </w:r>
          </w:p>
        </w:tc>
        <w:tc>
          <w:tcPr>
            <w:tcW w:w="1668"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6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6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20"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20"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C77616" w14:paraId="557A53DF" w14:textId="77777777" w:rsidTr="007E156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703" w:type="dxa"/>
          </w:tcPr>
          <w:p w14:paraId="2B6F7177" w14:textId="461F9471" w:rsidR="00C77616" w:rsidRDefault="00C77616" w:rsidP="00C77616">
            <w:pPr>
              <w:pStyle w:val="NoSpacing"/>
            </w:pPr>
            <w:r>
              <w:t>S3_Light</w:t>
            </w:r>
          </w:p>
        </w:tc>
        <w:tc>
          <w:tcPr>
            <w:tcW w:w="1668" w:type="dxa"/>
          </w:tcPr>
          <w:p w14:paraId="6D609DCC" w14:textId="248D34B6" w:rsidR="00C77616" w:rsidRDefault="00B676F7"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68" w:type="dxa"/>
          </w:tcPr>
          <w:p w14:paraId="2E928476" w14:textId="582BEB27" w:rsidR="00C77616" w:rsidRDefault="00B676F7"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68" w:type="dxa"/>
          </w:tcPr>
          <w:p w14:paraId="45F06554" w14:textId="27E92A7C" w:rsidR="00C77616" w:rsidRDefault="00B676F7"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20" w:type="dxa"/>
          </w:tcPr>
          <w:p w14:paraId="326C25C7" w14:textId="0DC260C0" w:rsidR="00C77616" w:rsidRDefault="00B676F7" w:rsidP="00C77616">
            <w:pPr>
              <w:pStyle w:val="NoSpacing"/>
              <w:cnfStyle w:val="000000100000" w:firstRow="0" w:lastRow="0" w:firstColumn="0" w:lastColumn="0" w:oddVBand="0" w:evenVBand="0" w:oddHBand="1" w:evenHBand="0" w:firstRowFirstColumn="0" w:firstRowLastColumn="0" w:lastRowFirstColumn="0" w:lastRowLastColumn="0"/>
            </w:pPr>
            <w:r w:rsidRPr="00B676F7">
              <w:t>50.00</w:t>
            </w:r>
          </w:p>
        </w:tc>
        <w:tc>
          <w:tcPr>
            <w:tcW w:w="1320" w:type="dxa"/>
          </w:tcPr>
          <w:p w14:paraId="79F20A19" w14:textId="3AACD8EC" w:rsidR="00C77616" w:rsidRDefault="00B676F7" w:rsidP="00C77616">
            <w:pPr>
              <w:pStyle w:val="NoSpacing"/>
              <w:cnfStyle w:val="000000100000" w:firstRow="0" w:lastRow="0" w:firstColumn="0" w:lastColumn="0" w:oddVBand="0" w:evenVBand="0" w:oddHBand="1" w:evenHBand="0" w:firstRowFirstColumn="0" w:firstRowLastColumn="0" w:lastRowFirstColumn="0" w:lastRowLastColumn="0"/>
            </w:pPr>
            <w:r w:rsidRPr="00B676F7">
              <w:t>280.00</w:t>
            </w:r>
          </w:p>
        </w:tc>
      </w:tr>
      <w:tr w:rsidR="00C77616" w14:paraId="1E09210C" w14:textId="77777777"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A89C628" w14:textId="448E7FC7" w:rsidR="00C77616" w:rsidRDefault="00C77616" w:rsidP="00C77616">
            <w:pPr>
              <w:pStyle w:val="NoSpacing"/>
            </w:pPr>
            <w:r>
              <w:t>S4_Light</w:t>
            </w:r>
          </w:p>
        </w:tc>
        <w:tc>
          <w:tcPr>
            <w:tcW w:w="1668"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6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6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20"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20"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C7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7C6E9E" w14:textId="29C8CF22" w:rsidR="00C77616" w:rsidRDefault="00C77616" w:rsidP="00C77616">
            <w:pPr>
              <w:pStyle w:val="NoSpacing"/>
            </w:pPr>
            <w:r>
              <w:t>S1_Sound</w:t>
            </w:r>
          </w:p>
        </w:tc>
        <w:tc>
          <w:tcPr>
            <w:tcW w:w="1668"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6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6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20"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20"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17ED715" w14:textId="17BF1D07" w:rsidR="00C77616" w:rsidRDefault="00C77616" w:rsidP="00C77616">
            <w:pPr>
              <w:pStyle w:val="NoSpacing"/>
            </w:pPr>
            <w:r>
              <w:t>S2_Sound</w:t>
            </w:r>
          </w:p>
        </w:tc>
        <w:tc>
          <w:tcPr>
            <w:tcW w:w="1668"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6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6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20"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20"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C7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1F4B3E4" w14:textId="19C94892" w:rsidR="00C77616" w:rsidRDefault="00C77616" w:rsidP="00C77616">
            <w:pPr>
              <w:pStyle w:val="NoSpacing"/>
            </w:pPr>
            <w:r>
              <w:t>S3_Sound</w:t>
            </w:r>
          </w:p>
        </w:tc>
        <w:tc>
          <w:tcPr>
            <w:tcW w:w="1668"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6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6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20"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20"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EB22792" w14:textId="59F1D743" w:rsidR="00C77616" w:rsidRDefault="00C77616" w:rsidP="00C77616">
            <w:pPr>
              <w:pStyle w:val="NoSpacing"/>
            </w:pPr>
            <w:r>
              <w:t>S4_Sound</w:t>
            </w:r>
          </w:p>
        </w:tc>
        <w:tc>
          <w:tcPr>
            <w:tcW w:w="1668"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6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6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20"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20"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C7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A352994" w14:textId="2DDC1775" w:rsidR="00C77616" w:rsidRDefault="00C77616" w:rsidP="00C77616">
            <w:pPr>
              <w:pStyle w:val="NoSpacing"/>
            </w:pPr>
            <w:r w:rsidRPr="009F4F8E">
              <w:t>S5_CO2</w:t>
            </w:r>
          </w:p>
        </w:tc>
        <w:tc>
          <w:tcPr>
            <w:tcW w:w="1668"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6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6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20"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20"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C776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2D70B5" w14:textId="4725763F" w:rsidR="00C77616" w:rsidRPr="009F4F8E" w:rsidRDefault="00C77616" w:rsidP="00C77616">
            <w:pPr>
              <w:pStyle w:val="NoSpacing"/>
            </w:pPr>
            <w:r>
              <w:t>S5_CO2_Slope</w:t>
            </w:r>
          </w:p>
        </w:tc>
        <w:tc>
          <w:tcPr>
            <w:tcW w:w="1668"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6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6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20"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20"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721C010C" w:rsidR="008A3F74" w:rsidRDefault="008A3F74" w:rsidP="00F77373">
      <w:r>
        <w:t>The following chart shows th</w:t>
      </w:r>
      <w:r w:rsidR="006C29B9">
        <w:t>e boxplot of the temperature variables:</w:t>
      </w:r>
    </w:p>
    <w:p w14:paraId="5DCAD316" w14:textId="77777777" w:rsidR="00BF2779" w:rsidRDefault="00BF2779" w:rsidP="006C29B9">
      <w:r w:rsidRPr="00BF2779">
        <w:lastRenderedPageBreak/>
        <w:drawing>
          <wp:inline distT="0" distB="0" distL="0" distR="0" wp14:anchorId="196185EF" wp14:editId="7D9E144E">
            <wp:extent cx="5514910" cy="2834640"/>
            <wp:effectExtent l="0" t="0" r="0" b="3810"/>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524320" cy="2839477"/>
                    </a:xfrm>
                    <a:prstGeom prst="rect">
                      <a:avLst/>
                    </a:prstGeom>
                  </pic:spPr>
                </pic:pic>
              </a:graphicData>
            </a:graphic>
          </wp:inline>
        </w:drawing>
      </w:r>
    </w:p>
    <w:p w14:paraId="569A406A" w14:textId="3E9A0552" w:rsidR="006C29B9" w:rsidRDefault="006C29B9" w:rsidP="006C29B9">
      <w:r>
        <w:t xml:space="preserve">The following chart shows the boxplot of the </w:t>
      </w:r>
      <w:r>
        <w:t>light</w:t>
      </w:r>
      <w:r>
        <w:t xml:space="preserve"> variables</w:t>
      </w:r>
      <w:r w:rsidR="00C519BA">
        <w:t xml:space="preserve">. </w:t>
      </w:r>
      <w:r w:rsidR="00C519BA">
        <w:t>The median values of 0 suggests that the lights were turned off much of the time.</w:t>
      </w:r>
    </w:p>
    <w:p w14:paraId="50962A8E" w14:textId="1291B4A4" w:rsidR="006C29B9" w:rsidRDefault="00752C58" w:rsidP="00F77373">
      <w:r w:rsidRPr="00752C58">
        <w:drawing>
          <wp:inline distT="0" distB="0" distL="0" distR="0" wp14:anchorId="7ACBAF52" wp14:editId="634675A6">
            <wp:extent cx="5511271" cy="2857500"/>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3"/>
                    <a:stretch>
                      <a:fillRect/>
                    </a:stretch>
                  </pic:blipFill>
                  <pic:spPr>
                    <a:xfrm>
                      <a:off x="0" y="0"/>
                      <a:ext cx="5520869" cy="2862476"/>
                    </a:xfrm>
                    <a:prstGeom prst="rect">
                      <a:avLst/>
                    </a:prstGeom>
                  </pic:spPr>
                </pic:pic>
              </a:graphicData>
            </a:graphic>
          </wp:inline>
        </w:drawing>
      </w:r>
    </w:p>
    <w:p w14:paraId="6211B63B" w14:textId="14915AE8" w:rsidR="006C29B9" w:rsidRDefault="006C29B9" w:rsidP="00F77373">
      <w:r>
        <w:t>The following chart shows the boxplot of the sound variables</w:t>
      </w:r>
      <w:r w:rsidR="005A1F1C">
        <w:t>. Most of the time no sound or little sound was detected.</w:t>
      </w:r>
    </w:p>
    <w:p w14:paraId="2639529E" w14:textId="3B2E886C" w:rsidR="006C29B9" w:rsidRDefault="001B4A46" w:rsidP="00F77373">
      <w:r w:rsidRPr="001B4A46">
        <w:lastRenderedPageBreak/>
        <w:drawing>
          <wp:inline distT="0" distB="0" distL="0" distR="0" wp14:anchorId="033461F1" wp14:editId="1CD00A6C">
            <wp:extent cx="5425989" cy="2895600"/>
            <wp:effectExtent l="0" t="0" r="3810" b="0"/>
            <wp:docPr id="1822081774"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81774" name="Picture 1" descr="A graph of a box plot&#10;&#10;Description automatically generated"/>
                    <pic:cNvPicPr/>
                  </pic:nvPicPr>
                  <pic:blipFill>
                    <a:blip r:embed="rId14"/>
                    <a:stretch>
                      <a:fillRect/>
                    </a:stretch>
                  </pic:blipFill>
                  <pic:spPr>
                    <a:xfrm>
                      <a:off x="0" y="0"/>
                      <a:ext cx="5433259" cy="2899480"/>
                    </a:xfrm>
                    <a:prstGeom prst="rect">
                      <a:avLst/>
                    </a:prstGeom>
                  </pic:spPr>
                </pic:pic>
              </a:graphicData>
            </a:graphic>
          </wp:inline>
        </w:drawing>
      </w:r>
    </w:p>
    <w:p w14:paraId="523C20DA" w14:textId="1AA397D9" w:rsidR="006C29B9" w:rsidRDefault="006C29B9" w:rsidP="00F77373">
      <w:r>
        <w:t>The following chart shows the boxplot of the CO2 variables:</w:t>
      </w:r>
    </w:p>
    <w:p w14:paraId="03FB341D" w14:textId="45DF25BB" w:rsidR="006C29B9" w:rsidRDefault="00CA656F" w:rsidP="00F77373">
      <w:r w:rsidRPr="00CA656F">
        <w:drawing>
          <wp:inline distT="0" distB="0" distL="0" distR="0" wp14:anchorId="1CB75A71" wp14:editId="68DDAD90">
            <wp:extent cx="5459067" cy="2575560"/>
            <wp:effectExtent l="0" t="0" r="8890" b="0"/>
            <wp:docPr id="5748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3162" name=""/>
                    <pic:cNvPicPr/>
                  </pic:nvPicPr>
                  <pic:blipFill>
                    <a:blip r:embed="rId15"/>
                    <a:stretch>
                      <a:fillRect/>
                    </a:stretch>
                  </pic:blipFill>
                  <pic:spPr>
                    <a:xfrm>
                      <a:off x="0" y="0"/>
                      <a:ext cx="5468971" cy="2580233"/>
                    </a:xfrm>
                    <a:prstGeom prst="rect">
                      <a:avLst/>
                    </a:prstGeom>
                  </pic:spPr>
                </pic:pic>
              </a:graphicData>
            </a:graphic>
          </wp:inline>
        </w:drawing>
      </w:r>
    </w:p>
    <w:p w14:paraId="52A6DF8B" w14:textId="3E5F26CB" w:rsidR="008641C3" w:rsidRDefault="00C06C49" w:rsidP="008641C3">
      <w:pPr>
        <w:pStyle w:val="Heading3"/>
      </w:pPr>
      <w:r>
        <w:t xml:space="preserve">Frequency of </w:t>
      </w:r>
      <w:r w:rsidR="001C4B37">
        <w:t>Categorical Variables</w:t>
      </w:r>
    </w:p>
    <w:p w14:paraId="662F4490" w14:textId="3A88A3EF" w:rsidR="00603823" w:rsidRDefault="00603823" w:rsidP="001C4B37">
      <w:r>
        <w:t>This chart shows the frequency of the S6_PIR variable used to detect motion</w:t>
      </w:r>
      <w:r w:rsidR="00C02983">
        <w:t>:</w:t>
      </w:r>
    </w:p>
    <w:p w14:paraId="1A860EB4" w14:textId="3091F267" w:rsidR="00603823" w:rsidRDefault="00793ACF" w:rsidP="001C4B37">
      <w:r w:rsidRPr="00793ACF">
        <w:rPr>
          <w:noProof/>
        </w:rPr>
        <w:lastRenderedPageBreak/>
        <w:drawing>
          <wp:inline distT="0" distB="0" distL="0" distR="0" wp14:anchorId="6A0D18CE" wp14:editId="1F5DA8B1">
            <wp:extent cx="5562600" cy="3415413"/>
            <wp:effectExtent l="0" t="0" r="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6"/>
                    <a:stretch>
                      <a:fillRect/>
                    </a:stretch>
                  </pic:blipFill>
                  <pic:spPr>
                    <a:xfrm>
                      <a:off x="0" y="0"/>
                      <a:ext cx="5579464" cy="3425767"/>
                    </a:xfrm>
                    <a:prstGeom prst="rect">
                      <a:avLst/>
                    </a:prstGeom>
                  </pic:spPr>
                </pic:pic>
              </a:graphicData>
            </a:graphic>
          </wp:inline>
        </w:drawing>
      </w:r>
    </w:p>
    <w:p w14:paraId="71106EA1" w14:textId="102294AC" w:rsidR="00603823" w:rsidRDefault="00C02983" w:rsidP="001C4B37">
      <w:r>
        <w:t>The S7_PIR variable has a similar frequency.</w:t>
      </w:r>
    </w:p>
    <w:p w14:paraId="7701BCFD" w14:textId="0FC8B91E" w:rsidR="001C4B37" w:rsidRDefault="001C4B37" w:rsidP="001C4B37">
      <w:r>
        <w:t xml:space="preserve">This chart shows the </w:t>
      </w:r>
      <w:r w:rsidR="00975AB5">
        <w:t xml:space="preserve">frequency of the Room_Occupancy_Count </w:t>
      </w:r>
      <w:r w:rsidR="00952BFF">
        <w:t xml:space="preserve">(target) </w:t>
      </w:r>
      <w:r w:rsidR="00975AB5">
        <w:t>variable</w:t>
      </w:r>
      <w:r w:rsidR="009F7A98">
        <w:t>. In about 80% of the data points, the room was unoccupied.</w:t>
      </w:r>
    </w:p>
    <w:p w14:paraId="2101DC6E" w14:textId="32E5687D" w:rsidR="00975AB5" w:rsidRPr="001C4B37" w:rsidRDefault="001D2CC9" w:rsidP="001C4B37">
      <w:r w:rsidRPr="001D2CC9">
        <w:rPr>
          <w:noProof/>
        </w:rPr>
        <w:drawing>
          <wp:inline distT="0" distB="0" distL="0" distR="0" wp14:anchorId="25E653CF" wp14:editId="48003845">
            <wp:extent cx="5600700" cy="3440601"/>
            <wp:effectExtent l="0" t="0" r="0" b="762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7"/>
                    <a:stretch>
                      <a:fillRect/>
                    </a:stretch>
                  </pic:blipFill>
                  <pic:spPr>
                    <a:xfrm>
                      <a:off x="0" y="0"/>
                      <a:ext cx="5608133" cy="3445167"/>
                    </a:xfrm>
                    <a:prstGeom prst="rect">
                      <a:avLst/>
                    </a:prstGeom>
                  </pic:spPr>
                </pic:pic>
              </a:graphicData>
            </a:graphic>
          </wp:inline>
        </w:drawing>
      </w:r>
    </w:p>
    <w:p w14:paraId="62EAA566" w14:textId="7590E4CF" w:rsidR="00F77373" w:rsidRDefault="009B0BB5" w:rsidP="009B0BB5">
      <w:pPr>
        <w:pStyle w:val="Heading2"/>
      </w:pPr>
      <w:r>
        <w:lastRenderedPageBreak/>
        <w:t>Bivariate Analysis</w:t>
      </w:r>
    </w:p>
    <w:p w14:paraId="5C6D6095" w14:textId="77777777" w:rsidR="009B0BB5" w:rsidRDefault="009B0BB5" w:rsidP="009B0BB5"/>
    <w:p w14:paraId="48AB0707" w14:textId="4D415EE5" w:rsidR="009B0BB5" w:rsidRDefault="009B0BB5" w:rsidP="009B0BB5">
      <w:pPr>
        <w:pStyle w:val="Heading3"/>
      </w:pPr>
      <w:r>
        <w:t>Pairwise Visualizations</w:t>
      </w:r>
    </w:p>
    <w:p w14:paraId="392BA397" w14:textId="37D18292" w:rsidR="009B0BB5" w:rsidRDefault="0099514A" w:rsidP="009B0BB5">
      <w:r>
        <w:t xml:space="preserve">The following boxplot shows the distribution of room occupancy for each day. </w:t>
      </w:r>
      <w:r w:rsidR="0097699B">
        <w:t>There were occupants on December 22, December 23, and January 10 and no occupants on other days.</w:t>
      </w:r>
    </w:p>
    <w:p w14:paraId="1D1D8AB2" w14:textId="3D5FF6A9" w:rsidR="0097699B" w:rsidRPr="009B0BB5" w:rsidRDefault="009B5C93" w:rsidP="009B0BB5">
      <w:r w:rsidRPr="009B5C93">
        <w:drawing>
          <wp:inline distT="0" distB="0" distL="0" distR="0" wp14:anchorId="258690A1" wp14:editId="017270E7">
            <wp:extent cx="5335933" cy="3055620"/>
            <wp:effectExtent l="0" t="0" r="0" b="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8"/>
                    <a:stretch>
                      <a:fillRect/>
                    </a:stretch>
                  </pic:blipFill>
                  <pic:spPr>
                    <a:xfrm>
                      <a:off x="0" y="0"/>
                      <a:ext cx="5339019" cy="3057387"/>
                    </a:xfrm>
                    <a:prstGeom prst="rect">
                      <a:avLst/>
                    </a:prstGeom>
                  </pic:spPr>
                </pic:pic>
              </a:graphicData>
            </a:graphic>
          </wp:inline>
        </w:drawing>
      </w:r>
    </w:p>
    <w:p w14:paraId="2F276506" w14:textId="7198627D" w:rsidR="009B5C93" w:rsidRDefault="009B5C93" w:rsidP="009B5C93">
      <w:r>
        <w:t>The following boxplot shows</w:t>
      </w:r>
      <w:r w:rsidR="0067592F">
        <w:t xml:space="preserve"> the </w:t>
      </w:r>
      <w:r w:rsidR="003314E3">
        <w:t xml:space="preserve">corresponding </w:t>
      </w:r>
      <w:r w:rsidR="0067592F">
        <w:t>distribution of CO2 values for each day</w:t>
      </w:r>
      <w:r w:rsidR="00A52038">
        <w:t>:</w:t>
      </w:r>
      <w:r w:rsidR="00600F4B">
        <w:t xml:space="preserve"> </w:t>
      </w:r>
    </w:p>
    <w:p w14:paraId="0BAFE512" w14:textId="63B3C9BE" w:rsidR="00600F4B" w:rsidRDefault="008E3DA7" w:rsidP="009B5C93">
      <w:r w:rsidRPr="008E3DA7">
        <w:drawing>
          <wp:inline distT="0" distB="0" distL="0" distR="0" wp14:anchorId="034F6341" wp14:editId="46A0BAC7">
            <wp:extent cx="5132406" cy="2948940"/>
            <wp:effectExtent l="0" t="0" r="0" b="3810"/>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19"/>
                    <a:stretch>
                      <a:fillRect/>
                    </a:stretch>
                  </pic:blipFill>
                  <pic:spPr>
                    <a:xfrm>
                      <a:off x="0" y="0"/>
                      <a:ext cx="5133979" cy="2949844"/>
                    </a:xfrm>
                    <a:prstGeom prst="rect">
                      <a:avLst/>
                    </a:prstGeom>
                  </pic:spPr>
                </pic:pic>
              </a:graphicData>
            </a:graphic>
          </wp:inline>
        </w:drawing>
      </w:r>
    </w:p>
    <w:p w14:paraId="673383C0" w14:textId="16AB3C90" w:rsidR="0010790D" w:rsidRDefault="00BE571C" w:rsidP="00BE571C">
      <w:r>
        <w:lastRenderedPageBreak/>
        <w:t>The following boxplot shows the distribution of</w:t>
      </w:r>
      <w:r>
        <w:t xml:space="preserve"> temperature</w:t>
      </w:r>
      <w:r>
        <w:t xml:space="preserve"> values </w:t>
      </w:r>
      <w:r w:rsidR="00A52038">
        <w:t xml:space="preserve">(sensor 1) </w:t>
      </w:r>
      <w:r>
        <w:t>for each day</w:t>
      </w:r>
      <w:r w:rsidR="003314E3">
        <w:t xml:space="preserve">. </w:t>
      </w:r>
      <w:r w:rsidR="00A2091F">
        <w:t>The highest temperatures occurred on the days with occupants.</w:t>
      </w:r>
    </w:p>
    <w:p w14:paraId="09235B58" w14:textId="4277FF74" w:rsidR="00A2091F" w:rsidRDefault="00BE0FE7" w:rsidP="00BE571C">
      <w:r w:rsidRPr="00BE0FE7">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0"/>
                    <a:stretch>
                      <a:fillRect/>
                    </a:stretch>
                  </pic:blipFill>
                  <pic:spPr>
                    <a:xfrm>
                      <a:off x="0" y="0"/>
                      <a:ext cx="5324856" cy="3052689"/>
                    </a:xfrm>
                    <a:prstGeom prst="rect">
                      <a:avLst/>
                    </a:prstGeom>
                  </pic:spPr>
                </pic:pic>
              </a:graphicData>
            </a:graphic>
          </wp:inline>
        </w:drawing>
      </w:r>
    </w:p>
    <w:p w14:paraId="5B75998E" w14:textId="42EA762B" w:rsidR="00BE571C" w:rsidRDefault="00BE571C" w:rsidP="00BE571C">
      <w:r>
        <w:t xml:space="preserve"> </w:t>
      </w:r>
      <w:r w:rsidR="00977108">
        <w:t xml:space="preserve">The following boxplot shows the distribution of </w:t>
      </w:r>
      <w:r w:rsidR="00C21EF7">
        <w:t>light values (sensor 2) for each day</w:t>
      </w:r>
      <w:r w:rsidR="007F32D4">
        <w:t>:</w:t>
      </w:r>
    </w:p>
    <w:p w14:paraId="7ACAED4C" w14:textId="77CDD859" w:rsidR="007F32D4" w:rsidRDefault="007F32D4" w:rsidP="007F32D4">
      <w:r w:rsidRPr="007F32D4">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1"/>
                    <a:stretch>
                      <a:fillRect/>
                    </a:stretch>
                  </pic:blipFill>
                  <pic:spPr>
                    <a:xfrm>
                      <a:off x="0" y="0"/>
                      <a:ext cx="5364006" cy="3036738"/>
                    </a:xfrm>
                    <a:prstGeom prst="rect">
                      <a:avLst/>
                    </a:prstGeom>
                  </pic:spPr>
                </pic:pic>
              </a:graphicData>
            </a:graphic>
          </wp:inline>
        </w:drawing>
      </w:r>
    </w:p>
    <w:p w14:paraId="62608256" w14:textId="360CA0E4" w:rsidR="009B0BB5" w:rsidRDefault="009B0BB5" w:rsidP="009B0BB5">
      <w:pPr>
        <w:pStyle w:val="Heading3"/>
      </w:pPr>
      <w:r>
        <w:t>Correlation Analysis</w:t>
      </w:r>
    </w:p>
    <w:p w14:paraId="05D43546" w14:textId="60F00124" w:rsidR="009B0BB5" w:rsidRDefault="00CC5F93" w:rsidP="009B0BB5">
      <w:r>
        <w:t>The following table summarizes the performance of the linear regression models buil</w:t>
      </w:r>
      <w:r w:rsidR="003446B4">
        <w:t>t</w:t>
      </w:r>
      <w:r>
        <w:t xml:space="preserve"> to predict room occupancy.</w:t>
      </w:r>
    </w:p>
    <w:tbl>
      <w:tblPr>
        <w:tblStyle w:val="GridTable5Dark1"/>
        <w:tblW w:w="0" w:type="auto"/>
        <w:tblLook w:val="04A0" w:firstRow="1" w:lastRow="0" w:firstColumn="1" w:lastColumn="0" w:noHBand="0" w:noVBand="1"/>
      </w:tblPr>
      <w:tblGrid>
        <w:gridCol w:w="2336"/>
        <w:gridCol w:w="2336"/>
        <w:gridCol w:w="2336"/>
        <w:gridCol w:w="2336"/>
      </w:tblGrid>
      <w:tr w:rsidR="006C2BF8" w14:paraId="3CCA0139" w14:textId="77777777" w:rsidTr="000A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6F776D1" w14:textId="2B22E97C" w:rsidR="006C2BF8" w:rsidRDefault="006C2BF8" w:rsidP="000A5977">
            <w:pPr>
              <w:pStyle w:val="NoSpacing"/>
            </w:pPr>
            <w:r>
              <w:lastRenderedPageBreak/>
              <w:t>Model</w:t>
            </w:r>
          </w:p>
        </w:tc>
        <w:tc>
          <w:tcPr>
            <w:tcW w:w="2336" w:type="dxa"/>
          </w:tcPr>
          <w:p w14:paraId="1E961D40" w14:textId="3EDA5074" w:rsidR="006C2BF8" w:rsidRDefault="002049D6" w:rsidP="000A5977">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2336" w:type="dxa"/>
          </w:tcPr>
          <w:p w14:paraId="7FECD43F" w14:textId="5FD82F3F"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p-value</w:t>
            </w:r>
          </w:p>
        </w:tc>
        <w:tc>
          <w:tcPr>
            <w:tcW w:w="2336" w:type="dxa"/>
          </w:tcPr>
          <w:p w14:paraId="3B977756" w14:textId="7974893F"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Residual standard error (RSE)</w:t>
            </w:r>
          </w:p>
        </w:tc>
      </w:tr>
      <w:tr w:rsidR="006C2BF8" w14:paraId="6A87EF08" w14:textId="77777777" w:rsidTr="000A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C9DBF86" w14:textId="77777777" w:rsidR="006C2BF8" w:rsidRDefault="006C2BF8" w:rsidP="000A5977">
            <w:pPr>
              <w:pStyle w:val="NoSpacing"/>
            </w:pPr>
            <w:r>
              <w:t>First Column</w:t>
            </w:r>
          </w:p>
        </w:tc>
        <w:tc>
          <w:tcPr>
            <w:tcW w:w="2336" w:type="dxa"/>
          </w:tcPr>
          <w:p w14:paraId="3AC94D06" w14:textId="77777777"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r>
              <w:t>Item 1</w:t>
            </w:r>
          </w:p>
        </w:tc>
        <w:tc>
          <w:tcPr>
            <w:tcW w:w="2336" w:type="dxa"/>
          </w:tcPr>
          <w:p w14:paraId="579CB4BF" w14:textId="77777777"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r>
              <w:t>Item 2</w:t>
            </w:r>
          </w:p>
        </w:tc>
        <w:tc>
          <w:tcPr>
            <w:tcW w:w="2336" w:type="dxa"/>
          </w:tcPr>
          <w:p w14:paraId="31CEEDDC" w14:textId="77777777"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r>
              <w:t>Item 3</w:t>
            </w:r>
          </w:p>
        </w:tc>
      </w:tr>
      <w:tr w:rsidR="006C2BF8" w14:paraId="5C733921" w14:textId="77777777" w:rsidTr="000A59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BE9E523" w14:textId="77777777" w:rsidR="006C2BF8" w:rsidRDefault="006C2BF8" w:rsidP="000A5977">
            <w:pPr>
              <w:pStyle w:val="NoSpacing"/>
            </w:pPr>
            <w:r>
              <w:t>First Column</w:t>
            </w:r>
          </w:p>
        </w:tc>
        <w:tc>
          <w:tcPr>
            <w:tcW w:w="2336" w:type="dxa"/>
          </w:tcPr>
          <w:p w14:paraId="57086ABF" w14:textId="77777777" w:rsidR="006C2BF8" w:rsidRDefault="006C2BF8" w:rsidP="000A5977">
            <w:pPr>
              <w:pStyle w:val="NoSpacing"/>
              <w:cnfStyle w:val="000000010000" w:firstRow="0" w:lastRow="0" w:firstColumn="0" w:lastColumn="0" w:oddVBand="0" w:evenVBand="0" w:oddHBand="0" w:evenHBand="1" w:firstRowFirstColumn="0" w:firstRowLastColumn="0" w:lastRowFirstColumn="0" w:lastRowLastColumn="0"/>
            </w:pPr>
            <w:r>
              <w:t>Item 4</w:t>
            </w:r>
          </w:p>
        </w:tc>
        <w:tc>
          <w:tcPr>
            <w:tcW w:w="2336" w:type="dxa"/>
          </w:tcPr>
          <w:p w14:paraId="78F4051D" w14:textId="77777777" w:rsidR="006C2BF8" w:rsidRDefault="006C2BF8" w:rsidP="000A5977">
            <w:pPr>
              <w:pStyle w:val="NoSpacing"/>
              <w:cnfStyle w:val="000000010000" w:firstRow="0" w:lastRow="0" w:firstColumn="0" w:lastColumn="0" w:oddVBand="0" w:evenVBand="0" w:oddHBand="0" w:evenHBand="1" w:firstRowFirstColumn="0" w:firstRowLastColumn="0" w:lastRowFirstColumn="0" w:lastRowLastColumn="0"/>
            </w:pPr>
            <w:r>
              <w:t>Item 5</w:t>
            </w:r>
          </w:p>
        </w:tc>
        <w:tc>
          <w:tcPr>
            <w:tcW w:w="2336" w:type="dxa"/>
          </w:tcPr>
          <w:p w14:paraId="447520AC" w14:textId="77777777" w:rsidR="006C2BF8" w:rsidRDefault="006C2BF8" w:rsidP="000A5977">
            <w:pPr>
              <w:pStyle w:val="NoSpacing"/>
              <w:cnfStyle w:val="000000010000" w:firstRow="0" w:lastRow="0" w:firstColumn="0" w:lastColumn="0" w:oddVBand="0" w:evenVBand="0" w:oddHBand="0" w:evenHBand="1" w:firstRowFirstColumn="0" w:firstRowLastColumn="0" w:lastRowFirstColumn="0" w:lastRowLastColumn="0"/>
            </w:pPr>
            <w:r>
              <w:t>Item 6</w:t>
            </w:r>
          </w:p>
        </w:tc>
      </w:tr>
    </w:tbl>
    <w:p w14:paraId="57AB8D67" w14:textId="77777777" w:rsidR="0028758A" w:rsidRPr="009B0BB5" w:rsidRDefault="0028758A" w:rsidP="009B0BB5"/>
    <w:p w14:paraId="27614268" w14:textId="0AD46A98" w:rsidR="00017B8D" w:rsidRDefault="00A437AF" w:rsidP="00017B8D">
      <w:pPr>
        <w:pStyle w:val="Heading1"/>
      </w:pPr>
      <w:bookmarkStart w:id="7" w:name="_Toc178754046"/>
      <w:r>
        <w:t>GitHub Repository</w:t>
      </w:r>
      <w:bookmarkEnd w:id="7"/>
    </w:p>
    <w:p w14:paraId="011DC7A7" w14:textId="1F55AD7F" w:rsidR="00590712" w:rsidRDefault="00563270" w:rsidP="00C253FD">
      <w:r w:rsidRPr="00563270">
        <w:rPr>
          <w:highlight w:val="yellow"/>
        </w:rPr>
        <w:t>A link to a repository on GitHub website where codes and results are uploaded</w:t>
      </w:r>
    </w:p>
    <w:p w14:paraId="1A59C8FB" w14:textId="626F116B" w:rsidR="00C253FD" w:rsidRDefault="00C253FD" w:rsidP="00C253FD">
      <w:r>
        <w:t>For this project, I’m using the following repository in GitHub:</w:t>
      </w:r>
    </w:p>
    <w:p w14:paraId="1F916B9D" w14:textId="4196DDAD" w:rsidR="00C253FD" w:rsidRDefault="00C253FD" w:rsidP="00C253FD">
      <w:hyperlink r:id="rId22"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8" w:name="_Toc178754047"/>
      <w:r>
        <w:t>Overall Methodology</w:t>
      </w:r>
      <w:bookmarkEnd w:id="8"/>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76987B83" w14:textId="64181E24" w:rsidR="007D50C6" w:rsidRDefault="006B4935" w:rsidP="007D50C6">
      <w:pPr>
        <w:pStyle w:val="BodyText"/>
      </w:pPr>
      <w:r>
        <w:rPr>
          <w:highlight w:val="yellow"/>
        </w:rPr>
        <w:t xml:space="preserve">Ceni: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53AA37D8" w14:textId="77777777" w:rsidR="0067081F" w:rsidRDefault="0067081F" w:rsidP="007D50C6">
      <w:pPr>
        <w:pStyle w:val="BodyText"/>
      </w:pPr>
    </w:p>
    <w:p w14:paraId="15A30909" w14:textId="7D479519" w:rsidR="0067081F" w:rsidRDefault="0067081F" w:rsidP="0067081F">
      <w:pPr>
        <w:pStyle w:val="Heading1"/>
      </w:pPr>
      <w:bookmarkStart w:id="9" w:name="_Toc178754048"/>
      <w:r>
        <w:t>References</w:t>
      </w:r>
      <w:bookmarkEnd w:id="9"/>
    </w:p>
    <w:p w14:paraId="6B935F05" w14:textId="6F2AAB08" w:rsidR="006B4935" w:rsidRDefault="00BE3A39" w:rsidP="006B4935">
      <w:r w:rsidRPr="00BE3A39">
        <w:rPr>
          <w:highlight w:val="yellow"/>
        </w:rPr>
        <w:t>A references page, listing at least six documented articles, following the APA style</w:t>
      </w:r>
    </w:p>
    <w:p w14:paraId="4E6E712D" w14:textId="6F31FBBC" w:rsidR="0067081F" w:rsidRDefault="00541D24" w:rsidP="00556482">
      <w:pPr>
        <w:pStyle w:val="BodyText"/>
        <w:numPr>
          <w:ilvl w:val="0"/>
          <w:numId w:val="17"/>
        </w:numPr>
      </w:pPr>
      <w:r>
        <w:t xml:space="preserve">O.T. Masoso &amp; </w:t>
      </w:r>
      <w:r w:rsidRPr="00393361">
        <w:t>L.J. Grobler</w:t>
      </w:r>
      <w:r>
        <w:t xml:space="preserve"> (2010). The dark side of occupants’ behaviour on building energy use. </w:t>
      </w:r>
      <w:r w:rsidRPr="0077531E">
        <w:rPr>
          <w:i/>
          <w:iCs/>
        </w:rPr>
        <w:t>ScienceDirect, 42</w:t>
      </w:r>
      <w:r>
        <w:t xml:space="preserve">(2), </w:t>
      </w:r>
      <w:r w:rsidRPr="004B40B6">
        <w:t>147-272</w:t>
      </w:r>
      <w:r w:rsidR="001B1D5A">
        <w:t>.</w:t>
      </w:r>
    </w:p>
    <w:p w14:paraId="1E7E4460" w14:textId="77777777" w:rsidR="00563270" w:rsidRPr="00563270" w:rsidRDefault="00563270" w:rsidP="00563270">
      <w:pPr>
        <w:pStyle w:val="ListParagraph"/>
        <w:numPr>
          <w:ilvl w:val="0"/>
          <w:numId w:val="17"/>
        </w:numPr>
      </w:pPr>
      <w:r w:rsidRPr="00563270">
        <w:t>A.P Singh, V Jain, S Chaudhari, F.A Kraemer, S Werner and V Garg (2018). Machine learning-based occupancy estimation using multivariate sensor nodes. IEEE Globecom Workshops (GC Wkshps), 1-6.</w:t>
      </w:r>
    </w:p>
    <w:p w14:paraId="14C20AE0" w14:textId="77777777" w:rsidR="001B1D5A" w:rsidRPr="0067081F" w:rsidRDefault="001B1D5A" w:rsidP="00556482">
      <w:pPr>
        <w:pStyle w:val="BodyText"/>
        <w:numPr>
          <w:ilvl w:val="0"/>
          <w:numId w:val="17"/>
        </w:numPr>
      </w:pPr>
    </w:p>
    <w:p w14:paraId="0DE824E0" w14:textId="77777777" w:rsidR="008A140A" w:rsidRPr="008A140A" w:rsidRDefault="008A140A" w:rsidP="008A140A">
      <w:pPr>
        <w:pStyle w:val="BodyText"/>
      </w:pPr>
    </w:p>
    <w:sectPr w:rsidR="008A140A" w:rsidRPr="008A140A" w:rsidSect="00297C4C">
      <w:footerReference w:type="default" r:id="rId2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45715" w14:textId="77777777" w:rsidR="00313EAF" w:rsidRDefault="00313EAF" w:rsidP="00B52108">
      <w:r>
        <w:separator/>
      </w:r>
    </w:p>
    <w:p w14:paraId="25FDAC27" w14:textId="77777777" w:rsidR="00313EAF" w:rsidRDefault="00313EAF"/>
  </w:endnote>
  <w:endnote w:type="continuationSeparator" w:id="0">
    <w:p w14:paraId="256F0B4B" w14:textId="77777777" w:rsidR="00313EAF" w:rsidRDefault="00313EAF" w:rsidP="00B52108">
      <w:r>
        <w:continuationSeparator/>
      </w:r>
    </w:p>
    <w:p w14:paraId="3010EFCC" w14:textId="77777777" w:rsidR="00313EAF" w:rsidRDefault="00313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97606" w14:textId="77777777" w:rsidR="00313EAF" w:rsidRDefault="00313EAF" w:rsidP="00B52108">
      <w:r>
        <w:separator/>
      </w:r>
    </w:p>
    <w:p w14:paraId="6BD16825" w14:textId="77777777" w:rsidR="00313EAF" w:rsidRDefault="00313EAF"/>
  </w:footnote>
  <w:footnote w:type="continuationSeparator" w:id="0">
    <w:p w14:paraId="060AF621" w14:textId="77777777" w:rsidR="00313EAF" w:rsidRDefault="00313EAF" w:rsidP="00B52108">
      <w:r>
        <w:continuationSeparator/>
      </w:r>
    </w:p>
    <w:p w14:paraId="6D91003D" w14:textId="77777777" w:rsidR="00313EAF" w:rsidRDefault="00313E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1"/>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F92"/>
    <w:rsid w:val="00017B8D"/>
    <w:rsid w:val="00044D84"/>
    <w:rsid w:val="000908F5"/>
    <w:rsid w:val="000B3F3E"/>
    <w:rsid w:val="000B6ECA"/>
    <w:rsid w:val="000C05CC"/>
    <w:rsid w:val="000C6039"/>
    <w:rsid w:val="000C6E1F"/>
    <w:rsid w:val="000F2E32"/>
    <w:rsid w:val="000F4FFC"/>
    <w:rsid w:val="000F6CF3"/>
    <w:rsid w:val="0010617A"/>
    <w:rsid w:val="0010790D"/>
    <w:rsid w:val="00137034"/>
    <w:rsid w:val="00141ED4"/>
    <w:rsid w:val="00151336"/>
    <w:rsid w:val="00162A82"/>
    <w:rsid w:val="0016476D"/>
    <w:rsid w:val="00186443"/>
    <w:rsid w:val="00195753"/>
    <w:rsid w:val="00197EAE"/>
    <w:rsid w:val="001A15A9"/>
    <w:rsid w:val="001A6F03"/>
    <w:rsid w:val="001B03CF"/>
    <w:rsid w:val="001B1D5A"/>
    <w:rsid w:val="001B4A46"/>
    <w:rsid w:val="001C4B37"/>
    <w:rsid w:val="001C725B"/>
    <w:rsid w:val="001D2CC9"/>
    <w:rsid w:val="001D3D92"/>
    <w:rsid w:val="0020419D"/>
    <w:rsid w:val="002049D6"/>
    <w:rsid w:val="002064D9"/>
    <w:rsid w:val="00211D4A"/>
    <w:rsid w:val="002134C2"/>
    <w:rsid w:val="00213D2D"/>
    <w:rsid w:val="00236CE7"/>
    <w:rsid w:val="002566F6"/>
    <w:rsid w:val="002737A9"/>
    <w:rsid w:val="0028758A"/>
    <w:rsid w:val="00290E72"/>
    <w:rsid w:val="00297AE9"/>
    <w:rsid w:val="00297C4C"/>
    <w:rsid w:val="002B7C20"/>
    <w:rsid w:val="002C624D"/>
    <w:rsid w:val="002C635D"/>
    <w:rsid w:val="002D2F1F"/>
    <w:rsid w:val="002D46CA"/>
    <w:rsid w:val="002D5615"/>
    <w:rsid w:val="002E741C"/>
    <w:rsid w:val="003041DF"/>
    <w:rsid w:val="00313EAF"/>
    <w:rsid w:val="003314E3"/>
    <w:rsid w:val="0033721A"/>
    <w:rsid w:val="00337368"/>
    <w:rsid w:val="003446B4"/>
    <w:rsid w:val="00347C58"/>
    <w:rsid w:val="00352714"/>
    <w:rsid w:val="0037006A"/>
    <w:rsid w:val="003723E4"/>
    <w:rsid w:val="003731F8"/>
    <w:rsid w:val="00386D02"/>
    <w:rsid w:val="0039002B"/>
    <w:rsid w:val="00391C14"/>
    <w:rsid w:val="003B7188"/>
    <w:rsid w:val="003E4578"/>
    <w:rsid w:val="00403063"/>
    <w:rsid w:val="004140C3"/>
    <w:rsid w:val="00421A25"/>
    <w:rsid w:val="00424F66"/>
    <w:rsid w:val="00430467"/>
    <w:rsid w:val="00446394"/>
    <w:rsid w:val="004501F6"/>
    <w:rsid w:val="00452C5F"/>
    <w:rsid w:val="0047121D"/>
    <w:rsid w:val="004714CF"/>
    <w:rsid w:val="00471612"/>
    <w:rsid w:val="00471D09"/>
    <w:rsid w:val="00480781"/>
    <w:rsid w:val="00483462"/>
    <w:rsid w:val="00486AA0"/>
    <w:rsid w:val="004D2D62"/>
    <w:rsid w:val="004D3B0F"/>
    <w:rsid w:val="00506EBA"/>
    <w:rsid w:val="00530AFF"/>
    <w:rsid w:val="00541D24"/>
    <w:rsid w:val="005421D0"/>
    <w:rsid w:val="005452C5"/>
    <w:rsid w:val="00551EDA"/>
    <w:rsid w:val="00552D7A"/>
    <w:rsid w:val="0055472C"/>
    <w:rsid w:val="00556482"/>
    <w:rsid w:val="005602B0"/>
    <w:rsid w:val="00563270"/>
    <w:rsid w:val="00571187"/>
    <w:rsid w:val="0057132C"/>
    <w:rsid w:val="00575A7C"/>
    <w:rsid w:val="005811C6"/>
    <w:rsid w:val="00581877"/>
    <w:rsid w:val="00590712"/>
    <w:rsid w:val="00595F22"/>
    <w:rsid w:val="005A0452"/>
    <w:rsid w:val="005A1F1C"/>
    <w:rsid w:val="005A7051"/>
    <w:rsid w:val="005B4652"/>
    <w:rsid w:val="005C45AE"/>
    <w:rsid w:val="005C4DD1"/>
    <w:rsid w:val="005E5C44"/>
    <w:rsid w:val="005E641E"/>
    <w:rsid w:val="005E7822"/>
    <w:rsid w:val="005F36FE"/>
    <w:rsid w:val="00600F4B"/>
    <w:rsid w:val="0060125F"/>
    <w:rsid w:val="006015EC"/>
    <w:rsid w:val="00603823"/>
    <w:rsid w:val="00616BFC"/>
    <w:rsid w:val="00617F8C"/>
    <w:rsid w:val="0062303C"/>
    <w:rsid w:val="00643C68"/>
    <w:rsid w:val="00651B88"/>
    <w:rsid w:val="00654E36"/>
    <w:rsid w:val="0067081F"/>
    <w:rsid w:val="0067592F"/>
    <w:rsid w:val="006900BD"/>
    <w:rsid w:val="00690562"/>
    <w:rsid w:val="00695CF3"/>
    <w:rsid w:val="006A2BFD"/>
    <w:rsid w:val="006B0608"/>
    <w:rsid w:val="006B090D"/>
    <w:rsid w:val="006B36BE"/>
    <w:rsid w:val="006B4935"/>
    <w:rsid w:val="006B65FB"/>
    <w:rsid w:val="006B7E59"/>
    <w:rsid w:val="006C1F96"/>
    <w:rsid w:val="006C2040"/>
    <w:rsid w:val="006C29B9"/>
    <w:rsid w:val="006C2BF8"/>
    <w:rsid w:val="006C7065"/>
    <w:rsid w:val="006E12DD"/>
    <w:rsid w:val="006F1959"/>
    <w:rsid w:val="007020F0"/>
    <w:rsid w:val="00704BCF"/>
    <w:rsid w:val="007202ED"/>
    <w:rsid w:val="00726DB5"/>
    <w:rsid w:val="007459A4"/>
    <w:rsid w:val="00747BDE"/>
    <w:rsid w:val="00751BA9"/>
    <w:rsid w:val="00752C58"/>
    <w:rsid w:val="00761A8C"/>
    <w:rsid w:val="007826B0"/>
    <w:rsid w:val="007857EF"/>
    <w:rsid w:val="00793ACF"/>
    <w:rsid w:val="007A4BB3"/>
    <w:rsid w:val="007B59D6"/>
    <w:rsid w:val="007B680C"/>
    <w:rsid w:val="007D430C"/>
    <w:rsid w:val="007D50C6"/>
    <w:rsid w:val="007E1566"/>
    <w:rsid w:val="007F091D"/>
    <w:rsid w:val="007F1B9E"/>
    <w:rsid w:val="007F32D4"/>
    <w:rsid w:val="007F4C8E"/>
    <w:rsid w:val="00802E2E"/>
    <w:rsid w:val="0080391B"/>
    <w:rsid w:val="00811FE5"/>
    <w:rsid w:val="008354C2"/>
    <w:rsid w:val="00837D1B"/>
    <w:rsid w:val="0084659C"/>
    <w:rsid w:val="0086159F"/>
    <w:rsid w:val="008641C3"/>
    <w:rsid w:val="00890852"/>
    <w:rsid w:val="008925C4"/>
    <w:rsid w:val="008A140A"/>
    <w:rsid w:val="008A3392"/>
    <w:rsid w:val="008A3F74"/>
    <w:rsid w:val="008D06AC"/>
    <w:rsid w:val="008E3DA7"/>
    <w:rsid w:val="008E7B03"/>
    <w:rsid w:val="008F1610"/>
    <w:rsid w:val="008F3CE6"/>
    <w:rsid w:val="00911728"/>
    <w:rsid w:val="0091438A"/>
    <w:rsid w:val="009207C8"/>
    <w:rsid w:val="00924FD0"/>
    <w:rsid w:val="00926E3B"/>
    <w:rsid w:val="00932730"/>
    <w:rsid w:val="00934970"/>
    <w:rsid w:val="009404DE"/>
    <w:rsid w:val="00950882"/>
    <w:rsid w:val="00952BFF"/>
    <w:rsid w:val="009568BE"/>
    <w:rsid w:val="00975AB5"/>
    <w:rsid w:val="0097699B"/>
    <w:rsid w:val="00977108"/>
    <w:rsid w:val="00990245"/>
    <w:rsid w:val="0099514A"/>
    <w:rsid w:val="009B0BB5"/>
    <w:rsid w:val="009B274E"/>
    <w:rsid w:val="009B5C93"/>
    <w:rsid w:val="009B7998"/>
    <w:rsid w:val="009D132B"/>
    <w:rsid w:val="009E043F"/>
    <w:rsid w:val="009F1E14"/>
    <w:rsid w:val="009F4F8E"/>
    <w:rsid w:val="009F7A98"/>
    <w:rsid w:val="00A02DA0"/>
    <w:rsid w:val="00A11CB1"/>
    <w:rsid w:val="00A1628B"/>
    <w:rsid w:val="00A2091F"/>
    <w:rsid w:val="00A37815"/>
    <w:rsid w:val="00A437AF"/>
    <w:rsid w:val="00A47477"/>
    <w:rsid w:val="00A52038"/>
    <w:rsid w:val="00A565DD"/>
    <w:rsid w:val="00A72E5F"/>
    <w:rsid w:val="00A772DE"/>
    <w:rsid w:val="00A86CBC"/>
    <w:rsid w:val="00A871E3"/>
    <w:rsid w:val="00A87C3B"/>
    <w:rsid w:val="00A91614"/>
    <w:rsid w:val="00AA5EB3"/>
    <w:rsid w:val="00AB4117"/>
    <w:rsid w:val="00AC1CCC"/>
    <w:rsid w:val="00AD2732"/>
    <w:rsid w:val="00B1555D"/>
    <w:rsid w:val="00B206C1"/>
    <w:rsid w:val="00B218A5"/>
    <w:rsid w:val="00B259D8"/>
    <w:rsid w:val="00B359AC"/>
    <w:rsid w:val="00B52108"/>
    <w:rsid w:val="00B676F7"/>
    <w:rsid w:val="00B9366B"/>
    <w:rsid w:val="00B936D4"/>
    <w:rsid w:val="00B94C96"/>
    <w:rsid w:val="00BA12BF"/>
    <w:rsid w:val="00BA448F"/>
    <w:rsid w:val="00BB11FE"/>
    <w:rsid w:val="00BB2847"/>
    <w:rsid w:val="00BC2CDC"/>
    <w:rsid w:val="00BE0FE7"/>
    <w:rsid w:val="00BE176A"/>
    <w:rsid w:val="00BE3A39"/>
    <w:rsid w:val="00BE571C"/>
    <w:rsid w:val="00BE7F7F"/>
    <w:rsid w:val="00BF2779"/>
    <w:rsid w:val="00BF3576"/>
    <w:rsid w:val="00C02626"/>
    <w:rsid w:val="00C02983"/>
    <w:rsid w:val="00C06C49"/>
    <w:rsid w:val="00C11A33"/>
    <w:rsid w:val="00C1605F"/>
    <w:rsid w:val="00C21EF7"/>
    <w:rsid w:val="00C253FD"/>
    <w:rsid w:val="00C46A33"/>
    <w:rsid w:val="00C519BA"/>
    <w:rsid w:val="00C77616"/>
    <w:rsid w:val="00C84396"/>
    <w:rsid w:val="00C86BF2"/>
    <w:rsid w:val="00CA656F"/>
    <w:rsid w:val="00CB1A05"/>
    <w:rsid w:val="00CB29B4"/>
    <w:rsid w:val="00CC5F93"/>
    <w:rsid w:val="00D065B3"/>
    <w:rsid w:val="00D26D28"/>
    <w:rsid w:val="00D50231"/>
    <w:rsid w:val="00D555A6"/>
    <w:rsid w:val="00D70AA0"/>
    <w:rsid w:val="00D821A0"/>
    <w:rsid w:val="00D87420"/>
    <w:rsid w:val="00DA78C2"/>
    <w:rsid w:val="00DB3E1B"/>
    <w:rsid w:val="00DB3F72"/>
    <w:rsid w:val="00DC17D3"/>
    <w:rsid w:val="00DC51E3"/>
    <w:rsid w:val="00DC6D8D"/>
    <w:rsid w:val="00DD7A86"/>
    <w:rsid w:val="00DF4BB1"/>
    <w:rsid w:val="00E0503B"/>
    <w:rsid w:val="00E12539"/>
    <w:rsid w:val="00E343F7"/>
    <w:rsid w:val="00E4406A"/>
    <w:rsid w:val="00E4635B"/>
    <w:rsid w:val="00E57830"/>
    <w:rsid w:val="00E62D23"/>
    <w:rsid w:val="00E7161F"/>
    <w:rsid w:val="00E73B17"/>
    <w:rsid w:val="00E76FE3"/>
    <w:rsid w:val="00E943C4"/>
    <w:rsid w:val="00EA466D"/>
    <w:rsid w:val="00EA6E89"/>
    <w:rsid w:val="00EB03FC"/>
    <w:rsid w:val="00EB2AA6"/>
    <w:rsid w:val="00EB41C0"/>
    <w:rsid w:val="00EC5C2C"/>
    <w:rsid w:val="00ED58C3"/>
    <w:rsid w:val="00EE4683"/>
    <w:rsid w:val="00EF409F"/>
    <w:rsid w:val="00F047A9"/>
    <w:rsid w:val="00F12059"/>
    <w:rsid w:val="00F2016C"/>
    <w:rsid w:val="00F226C7"/>
    <w:rsid w:val="00F43300"/>
    <w:rsid w:val="00F57E7B"/>
    <w:rsid w:val="00F62212"/>
    <w:rsid w:val="00F77373"/>
    <w:rsid w:val="00F91679"/>
    <w:rsid w:val="00F96DD7"/>
    <w:rsid w:val="00FA1571"/>
    <w:rsid w:val="00FA569B"/>
    <w:rsid w:val="00FC1938"/>
    <w:rsid w:val="00FC3E80"/>
    <w:rsid w:val="00FE0BD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archive.ics.uci.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github.com/jeffreyfitzpatrick/Big-Data-Analytics-Capston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224</TotalTime>
  <Pages>13</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171</cp:revision>
  <cp:lastPrinted>2016-05-18T13:48:00Z</cp:lastPrinted>
  <dcterms:created xsi:type="dcterms:W3CDTF">2021-07-20T21:05:00Z</dcterms:created>
  <dcterms:modified xsi:type="dcterms:W3CDTF">2024-10-04T20:13:00Z</dcterms:modified>
</cp:coreProperties>
</file>