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D53F" w14:textId="0D8B6BBB" w:rsidR="00EE1944" w:rsidRDefault="00000000">
      <w:pPr>
        <w:pStyle w:val="Heading1"/>
      </w:pPr>
      <w:r>
        <w:t xml:space="preserve">ACS 2006 </w:t>
      </w:r>
    </w:p>
    <w:p w14:paraId="71B81028" w14:textId="77777777" w:rsidR="000E3B03" w:rsidRDefault="000E3B03"/>
    <w:p w14:paraId="7F61D97A" w14:textId="77777777" w:rsidR="000E3B03" w:rsidRDefault="00000000">
      <w:r>
        <w:t>SERIALNO – Housing unit/GQ person serial number.</w:t>
      </w:r>
      <w:r>
        <w:br/>
        <w:t>7-digit unique identifier assigned within state.</w:t>
      </w:r>
      <w:r>
        <w:br/>
        <w:t>Range: 0000001–9999999.</w:t>
      </w:r>
      <w:r>
        <w:br/>
      </w:r>
    </w:p>
    <w:p w14:paraId="029B378C" w14:textId="77777777" w:rsidR="000E3B03" w:rsidRDefault="00000000">
      <w:r>
        <w:t>WGTP – Housing Weight.</w:t>
      </w:r>
      <w:r>
        <w:br/>
        <w:t>Integer weight of housing unit.</w:t>
      </w:r>
      <w:r>
        <w:br/>
        <w:t>Range: 0001–9999.</w:t>
      </w:r>
      <w:r>
        <w:br/>
      </w:r>
    </w:p>
    <w:p w14:paraId="643F3256" w14:textId="77777777" w:rsidR="000E3B03" w:rsidRDefault="00000000">
      <w:r>
        <w:t>FS – Food Stamp Amount.</w:t>
      </w:r>
      <w:r>
        <w:br/>
        <w:t>Codes:</w:t>
      </w:r>
      <w:r>
        <w:br/>
        <w:t>bbbbb = N/A (vacant)</w:t>
      </w:r>
      <w:r>
        <w:br/>
        <w:t>0 = None</w:t>
      </w:r>
      <w:r>
        <w:br/>
        <w:t>1–99999 = Dollar amount ($1–$99,999).</w:t>
      </w:r>
      <w:r>
        <w:br/>
      </w:r>
    </w:p>
    <w:p w14:paraId="4300A73D" w14:textId="77777777" w:rsidR="000E3B03" w:rsidRDefault="00000000">
      <w:r>
        <w:t>NP – Number of person records following housing record.</w:t>
      </w:r>
      <w:r>
        <w:br/>
        <w:t>Codes:</w:t>
      </w:r>
      <w:r>
        <w:br/>
        <w:t>00 = Vacant unit</w:t>
      </w:r>
      <w:r>
        <w:br/>
        <w:t>01 = One person</w:t>
      </w:r>
      <w:r>
        <w:br/>
        <w:t>02–20 = Number of persons in household.</w:t>
      </w:r>
      <w:r>
        <w:br/>
      </w:r>
    </w:p>
    <w:p w14:paraId="15C25C1A" w14:textId="77777777" w:rsidR="000E3B03" w:rsidRDefault="00000000">
      <w:r>
        <w:t>NRC – Number of related children in household (unweighted).</w:t>
      </w:r>
      <w:r>
        <w:br/>
        <w:t>Codes:</w:t>
      </w:r>
      <w:r>
        <w:br/>
        <w:t>bb = N/A (GQ/vacant)</w:t>
      </w:r>
      <w:r>
        <w:br/>
        <w:t>00 = None</w:t>
      </w:r>
      <w:r>
        <w:br/>
        <w:t>01–19 = Number of related children.</w:t>
      </w:r>
      <w:r>
        <w:br/>
      </w:r>
    </w:p>
    <w:p w14:paraId="33555838" w14:textId="77777777" w:rsidR="000E3B03" w:rsidRDefault="00000000">
      <w:r>
        <w:t>NOC – Number of own children in household (unweighted).</w:t>
      </w:r>
      <w:r>
        <w:br/>
        <w:t>Codes:</w:t>
      </w:r>
      <w:r>
        <w:br/>
        <w:t>bb = N/A (GQ/vacant)</w:t>
      </w:r>
      <w:r>
        <w:br/>
        <w:t>00 = None</w:t>
      </w:r>
      <w:r>
        <w:br/>
        <w:t>01–19 = Number of own children.</w:t>
      </w:r>
      <w:r>
        <w:br/>
      </w:r>
    </w:p>
    <w:p w14:paraId="586227F3" w14:textId="77777777" w:rsidR="000E3B03" w:rsidRDefault="00000000">
      <w:r>
        <w:lastRenderedPageBreak/>
        <w:t>HINCP – Household Income.</w:t>
      </w:r>
      <w:r>
        <w:br/>
        <w:t>Total household income past 12 months (in dollars).</w:t>
      </w:r>
      <w:r>
        <w:br/>
        <w:t>Codes:</w:t>
      </w:r>
      <w:r>
        <w:br/>
        <w:t>bbbbbbbb = N/A (GQ/vacant)</w:t>
      </w:r>
      <w:r>
        <w:br/>
        <w:t>00000000 = No income</w:t>
      </w:r>
      <w:r>
        <w:br/>
        <w:t>-59999–99999999 = Total household income.</w:t>
      </w:r>
      <w:r>
        <w:br/>
      </w:r>
    </w:p>
    <w:p w14:paraId="27A7C654" w14:textId="77777777" w:rsidR="000E3B03" w:rsidRDefault="00000000">
      <w:r>
        <w:t>HUPAC – Family presence and age of children.</w:t>
      </w:r>
      <w:r>
        <w:br/>
        <w:t>Codes:</w:t>
      </w:r>
      <w:r>
        <w:br/>
        <w:t>b = N/A (GQ/vacant)</w:t>
      </w:r>
      <w:r>
        <w:br/>
        <w:t>1 = Children under 6 only</w:t>
      </w:r>
      <w:r>
        <w:br/>
        <w:t>2 = Children 6–17 only</w:t>
      </w:r>
      <w:r>
        <w:br/>
        <w:t>3 = Children under 6 and 6–17</w:t>
      </w:r>
      <w:r>
        <w:br/>
        <w:t>4 = No children.</w:t>
      </w:r>
      <w:r>
        <w:br/>
      </w:r>
    </w:p>
    <w:p w14:paraId="5BC04CB8" w14:textId="77777777" w:rsidR="000E3B03" w:rsidRDefault="00000000">
      <w:r>
        <w:t>FES – Family type and employment status.</w:t>
      </w:r>
      <w:r>
        <w:br/>
        <w:t>Codes 1–8 indicating married-couple or other family type</w:t>
      </w:r>
      <w:r>
        <w:br/>
        <w:t>and labor force participation status of householder/spouse.</w:t>
      </w:r>
      <w:r>
        <w:br/>
      </w:r>
    </w:p>
    <w:p w14:paraId="75834186" w14:textId="77777777" w:rsidR="000E3B03" w:rsidRDefault="00000000">
      <w:r>
        <w:t>WIF – Workers in family during past 12 months.</w:t>
      </w:r>
      <w:r>
        <w:br/>
        <w:t>Codes:</w:t>
      </w:r>
      <w:r>
        <w:br/>
        <w:t>b = N/A</w:t>
      </w:r>
      <w:r>
        <w:br/>
        <w:t>0 = No workers</w:t>
      </w:r>
    </w:p>
    <w:p w14:paraId="0355F838" w14:textId="77777777" w:rsidR="000E3B03" w:rsidRDefault="00000000">
      <w:r>
        <w:t>1 = 1 worker</w:t>
      </w:r>
      <w:r>
        <w:br/>
        <w:t>2 = 2 workers</w:t>
      </w:r>
      <w:r>
        <w:br/>
        <w:t>3 = 3 or more workers.</w:t>
      </w:r>
      <w:r>
        <w:br/>
      </w:r>
    </w:p>
    <w:p w14:paraId="0EAEF8E2" w14:textId="77777777" w:rsidR="000E3B03" w:rsidRDefault="00000000">
      <w:r>
        <w:t>PUMA – Public Use Microdata Area.</w:t>
      </w:r>
      <w:r>
        <w:br/>
        <w:t>5-digit geographic area (population 100,000+).</w:t>
      </w:r>
      <w:r>
        <w:br/>
        <w:t>Range: 00100–08200 (77777 special Louisiana code).</w:t>
      </w:r>
      <w:r>
        <w:br/>
      </w:r>
    </w:p>
    <w:p w14:paraId="21E9BA7B" w14:textId="77777777" w:rsidR="000E3B03" w:rsidRDefault="00000000" w:rsidP="000E3B03">
      <w:r>
        <w:t>ST – State Code.</w:t>
      </w:r>
      <w:r>
        <w:br/>
      </w:r>
      <w:r w:rsidR="000E3B03">
        <w:t>01 .Alabama/AL</w:t>
      </w:r>
      <w:r w:rsidR="000E3B03">
        <w:br/>
        <w:t>02 .Alaska/AK</w:t>
      </w:r>
      <w:r w:rsidR="000E3B03">
        <w:br/>
        <w:t>04 .Arizona/AZ</w:t>
      </w:r>
      <w:r w:rsidR="000E3B03">
        <w:br/>
        <w:t>05 .Arkansas/AR</w:t>
      </w:r>
      <w:r w:rsidR="000E3B03">
        <w:br/>
        <w:t>06 .California/CA</w:t>
      </w:r>
      <w:r w:rsidR="000E3B03">
        <w:br/>
        <w:t>08 .Colorado/CO</w:t>
      </w:r>
      <w:r w:rsidR="000E3B03">
        <w:br/>
      </w:r>
      <w:r w:rsidR="000E3B03">
        <w:lastRenderedPageBreak/>
        <w:t>09 .Connecticut/CT</w:t>
      </w:r>
      <w:r w:rsidR="000E3B03">
        <w:br/>
        <w:t>10 .Delaware/DE</w:t>
      </w:r>
      <w:r w:rsidR="000E3B03">
        <w:br/>
        <w:t>11 .District of Columbia/DC</w:t>
      </w:r>
      <w:r w:rsidR="000E3B03">
        <w:br/>
        <w:t>12 .Florida/FL</w:t>
      </w:r>
      <w:r w:rsidR="000E3B03">
        <w:br/>
        <w:t>13 .Georgia/GA</w:t>
      </w:r>
      <w:r w:rsidR="000E3B03">
        <w:br/>
        <w:t>1</w:t>
      </w:r>
      <w:r w:rsidR="000E3B03">
        <w:br/>
        <w:t>15 .Hawaii/HI</w:t>
      </w:r>
      <w:r w:rsidR="000E3B03">
        <w:br/>
        <w:t>16 .Idaho/ID</w:t>
      </w:r>
      <w:r w:rsidR="000E3B03">
        <w:br/>
        <w:t>17 .Illinois/IL</w:t>
      </w:r>
      <w:r w:rsidR="000E3B03">
        <w:br/>
        <w:t>18 .Indiana/IN</w:t>
      </w:r>
      <w:r w:rsidR="000E3B03">
        <w:br/>
        <w:t>19 .Iowa/IA</w:t>
      </w:r>
      <w:r w:rsidR="000E3B03">
        <w:br/>
        <w:t>20 .Kansas/KS</w:t>
      </w:r>
      <w:r w:rsidR="000E3B03">
        <w:br/>
        <w:t>21 .Kentucky/KY</w:t>
      </w:r>
      <w:r w:rsidR="000E3B03">
        <w:br/>
        <w:t>22 .Louisiana/LA</w:t>
      </w:r>
      <w:r w:rsidR="000E3B03">
        <w:br/>
        <w:t>23 .Maine/ME</w:t>
      </w:r>
      <w:r w:rsidR="000E3B03">
        <w:br/>
        <w:t>24 .Maryland/MD</w:t>
      </w:r>
      <w:r w:rsidR="000E3B03">
        <w:br/>
        <w:t>25 .Massachusetts/MA</w:t>
      </w:r>
      <w:r w:rsidR="000E3B03">
        <w:br/>
        <w:t>26 .Michigan/MI</w:t>
      </w:r>
      <w:r w:rsidR="000E3B03">
        <w:br/>
        <w:t>27 .Minnesota/MN</w:t>
      </w:r>
      <w:r w:rsidR="000E3B03">
        <w:br/>
        <w:t>28 .Mississippi/MS</w:t>
      </w:r>
      <w:r w:rsidR="000E3B03">
        <w:br/>
        <w:t>29 .Missouri/MO</w:t>
      </w:r>
      <w:r w:rsidR="000E3B03">
        <w:br/>
        <w:t>30 .Montana/MT</w:t>
      </w:r>
      <w:r w:rsidR="000E3B03">
        <w:br/>
        <w:t>31 .Nebraska/NE</w:t>
      </w:r>
      <w:r w:rsidR="000E3B03">
        <w:br/>
        <w:t>32 .Nevada/NV</w:t>
      </w:r>
      <w:r w:rsidR="000E3B03">
        <w:br/>
        <w:t>33 .New Hampshire/NH</w:t>
      </w:r>
      <w:r w:rsidR="000E3B03">
        <w:br/>
        <w:t>34 .New Jersey/NJ</w:t>
      </w:r>
      <w:r w:rsidR="000E3B03">
        <w:br/>
        <w:t>35 .New Mexico/NM</w:t>
      </w:r>
      <w:r w:rsidR="000E3B03">
        <w:br/>
        <w:t>36 .New York/NY</w:t>
      </w:r>
      <w:r w:rsidR="000E3B03">
        <w:br/>
        <w:t>37 .North Carolina/NC</w:t>
      </w:r>
      <w:r w:rsidR="000E3B03">
        <w:br/>
        <w:t>38 .North Dakota/ND</w:t>
      </w:r>
      <w:r w:rsidR="000E3B03">
        <w:br/>
        <w:t>39 .Ohio/OH</w:t>
      </w:r>
      <w:r w:rsidR="000E3B03">
        <w:br/>
        <w:t>40 .Oklahoma/OK</w:t>
      </w:r>
      <w:r w:rsidR="000E3B03">
        <w:br/>
        <w:t>41 .Oregon/OR</w:t>
      </w:r>
      <w:r w:rsidR="000E3B03">
        <w:br/>
        <w:t>42 .Pennsylvania/PA</w:t>
      </w:r>
      <w:r w:rsidR="000E3B03">
        <w:br/>
        <w:t>44 .Rhode Island/RI</w:t>
      </w:r>
      <w:r w:rsidR="000E3B03">
        <w:br/>
        <w:t>45 .South Carolina/SC</w:t>
      </w:r>
      <w:r w:rsidR="000E3B03">
        <w:br/>
        <w:t>46 .South Dakota/SD</w:t>
      </w:r>
      <w:r w:rsidR="000E3B03">
        <w:br/>
        <w:t>47 .Tennessee/TN</w:t>
      </w:r>
      <w:r w:rsidR="000E3B03">
        <w:br/>
        <w:t>48 .Texas/TX</w:t>
      </w:r>
      <w:r w:rsidR="000E3B03">
        <w:br/>
        <w:t>49 .Utah/UT</w:t>
      </w:r>
      <w:r w:rsidR="000E3B03">
        <w:br/>
        <w:t>50 .Vermont/VT</w:t>
      </w:r>
      <w:r w:rsidR="000E3B03">
        <w:br/>
        <w:t>51 .Virginia/VA</w:t>
      </w:r>
      <w:r w:rsidR="000E3B03">
        <w:br/>
      </w:r>
      <w:r w:rsidR="000E3B03">
        <w:lastRenderedPageBreak/>
        <w:t>53 .Washington/WA</w:t>
      </w:r>
      <w:r w:rsidR="000E3B03">
        <w:br/>
        <w:t>54 .West Virginia/WV</w:t>
      </w:r>
      <w:r w:rsidR="000E3B03">
        <w:br/>
        <w:t>55 .Wisconsin/WI</w:t>
      </w:r>
      <w:r w:rsidR="000E3B03">
        <w:br/>
        <w:t>56 .Wyoming/WY</w:t>
      </w:r>
      <w:r w:rsidR="000E3B03">
        <w:br/>
        <w:t>72 .Puerto Rico/PR</w:t>
      </w:r>
    </w:p>
    <w:p w14:paraId="2163F7E9" w14:textId="77777777" w:rsidR="000E3B03" w:rsidRDefault="00000000">
      <w:r>
        <w:br/>
        <w:t>PWGTP – Person Weight.</w:t>
      </w:r>
      <w:r>
        <w:br/>
        <w:t>Integer weight of person.</w:t>
      </w:r>
      <w:r>
        <w:br/>
        <w:t>Range: 0001–9999.</w:t>
      </w:r>
      <w:r>
        <w:br/>
      </w:r>
    </w:p>
    <w:p w14:paraId="40E84D47" w14:textId="77777777" w:rsidR="000E3B03" w:rsidRDefault="00000000">
      <w:r>
        <w:t>AGEP – Age.</w:t>
      </w:r>
      <w:r>
        <w:br/>
        <w:t>Codes:</w:t>
      </w:r>
      <w:r>
        <w:br/>
        <w:t>00 = Under 1 year</w:t>
      </w:r>
      <w:r>
        <w:br/>
        <w:t>01–99 = 1–99 years (top-coded).</w:t>
      </w:r>
      <w:r>
        <w:br/>
      </w:r>
    </w:p>
    <w:p w14:paraId="5576A356" w14:textId="77777777" w:rsidR="000E3B03" w:rsidRDefault="00000000">
      <w:r>
        <w:t>WAGP – Wages or Salary Income (past 12 months).</w:t>
      </w:r>
      <w:r>
        <w:br/>
        <w:t>Codes:</w:t>
      </w:r>
      <w:r>
        <w:br/>
        <w:t>bbbbbb = N/A (under 15)</w:t>
      </w:r>
      <w:r>
        <w:br/>
        <w:t>000000 = None</w:t>
      </w:r>
      <w:r>
        <w:br/>
        <w:t>000001–999999 = Dollar amount (top-coded).</w:t>
      </w:r>
      <w:r>
        <w:br/>
      </w:r>
    </w:p>
    <w:p w14:paraId="60B649A4" w14:textId="77777777" w:rsidR="000E3B03" w:rsidRDefault="00000000">
      <w:r>
        <w:t>POVPIP – Poverty Income Ratio.</w:t>
      </w:r>
      <w:r>
        <w:br/>
        <w:t>Ratio of household income to poverty threshold (percentage).</w:t>
      </w:r>
      <w:r>
        <w:br/>
      </w:r>
    </w:p>
    <w:p w14:paraId="245B8141" w14:textId="77777777" w:rsidR="000E3B03" w:rsidRDefault="00000000">
      <w:r>
        <w:t>SEX – Sex.</w:t>
      </w:r>
      <w:r>
        <w:br/>
        <w:t>1 = Male</w:t>
      </w:r>
      <w:r>
        <w:br/>
        <w:t>2 = Female.</w:t>
      </w:r>
      <w:r>
        <w:br/>
      </w:r>
    </w:p>
    <w:p w14:paraId="0D5687FF" w14:textId="77777777" w:rsidR="000E3B03" w:rsidRDefault="00000000">
      <w:r>
        <w:t>DS – Disability Recode.</w:t>
      </w:r>
      <w:r>
        <w:br/>
        <w:t>b = N/A (under 5)</w:t>
      </w:r>
      <w:r>
        <w:br/>
        <w:t>1 = With a disability</w:t>
      </w:r>
      <w:r>
        <w:br/>
        <w:t>2 = Without a disability.</w:t>
      </w:r>
      <w:r>
        <w:br/>
      </w:r>
    </w:p>
    <w:p w14:paraId="11739827" w14:textId="77777777" w:rsidR="000E3B03" w:rsidRDefault="00000000">
      <w:r>
        <w:t>SCHL – Educational Attainment.</w:t>
      </w:r>
      <w:r>
        <w:br/>
        <w:t>Codes 01–16:</w:t>
      </w:r>
      <w:r>
        <w:br/>
        <w:t>01 = No school completed</w:t>
      </w:r>
      <w:r>
        <w:br/>
        <w:t>09 = High school graduate</w:t>
      </w:r>
      <w:r>
        <w:br/>
      </w:r>
      <w:r>
        <w:lastRenderedPageBreak/>
        <w:t xml:space="preserve">13 = </w:t>
      </w:r>
      <w:proofErr w:type="gramStart"/>
      <w:r>
        <w:t>Bachelor’s</w:t>
      </w:r>
      <w:proofErr w:type="gramEnd"/>
      <w:r>
        <w:t xml:space="preserve"> degree</w:t>
      </w:r>
      <w:r>
        <w:br/>
        <w:t>16 = Doctorate degree.</w:t>
      </w:r>
      <w:r>
        <w:br/>
      </w:r>
    </w:p>
    <w:p w14:paraId="6424FBB6" w14:textId="77777777" w:rsidR="000E3B03" w:rsidRDefault="00000000">
      <w:r>
        <w:t>LNGI – Linguistic Isolation.</w:t>
      </w:r>
      <w:r>
        <w:br/>
        <w:t>1 = Not linguistically isolated</w:t>
      </w:r>
      <w:r>
        <w:br/>
        <w:t>2 = Linguistically isolated.</w:t>
      </w:r>
      <w:r>
        <w:br/>
      </w:r>
    </w:p>
    <w:p w14:paraId="012EF2B3" w14:textId="24D2EF58" w:rsidR="00EE1944" w:rsidRDefault="00000000">
      <w:r>
        <w:t>NWAB – Temporary absence from work.</w:t>
      </w:r>
      <w:r>
        <w:br/>
        <w:t>1 = Yes</w:t>
      </w:r>
      <w:r>
        <w:br/>
        <w:t>2 = No</w:t>
      </w:r>
      <w:r>
        <w:br/>
        <w:t>3 = Did not report.</w:t>
      </w:r>
    </w:p>
    <w:p w14:paraId="233FA195" w14:textId="77777777" w:rsidR="000E3B03" w:rsidRDefault="00000000">
      <w:r>
        <w:t>REL – Relationship to reference person.</w:t>
      </w:r>
      <w:r>
        <w:br/>
        <w:t>Codes:</w:t>
      </w:r>
      <w:r>
        <w:br/>
        <w:t>00 = Reference person</w:t>
      </w:r>
      <w:r>
        <w:br/>
        <w:t>01 = Husband/wife</w:t>
      </w:r>
      <w:r>
        <w:br/>
        <w:t>02 = Son/daughter</w:t>
      </w:r>
      <w:r>
        <w:br/>
        <w:t>03–12 = Other relatives/nonrelatives</w:t>
      </w:r>
      <w:r>
        <w:br/>
        <w:t>13 = Institutionalized group quarters</w:t>
      </w:r>
      <w:r>
        <w:br/>
        <w:t>14 = Noninstitutionalized group quarters.</w:t>
      </w:r>
      <w:r>
        <w:br/>
      </w:r>
    </w:p>
    <w:p w14:paraId="5D51AE83" w14:textId="77777777" w:rsidR="000E3B03" w:rsidRDefault="00000000">
      <w:r>
        <w:t>WKL – When last worked.</w:t>
      </w:r>
      <w:r>
        <w:br/>
        <w:t>1 = Within past 12 months</w:t>
      </w:r>
      <w:r>
        <w:br/>
        <w:t>2 = 1–5 years ago</w:t>
      </w:r>
      <w:r>
        <w:br/>
        <w:t>3 = Over 5 years ago or never worked.</w:t>
      </w:r>
      <w:r>
        <w:br/>
      </w:r>
    </w:p>
    <w:p w14:paraId="409433AC" w14:textId="77777777" w:rsidR="00037410" w:rsidRDefault="00000000">
      <w:r>
        <w:t>DWRK – Difficulty working.</w:t>
      </w:r>
      <w:r>
        <w:br/>
        <w:t>1 = Yes</w:t>
      </w:r>
      <w:r>
        <w:br/>
        <w:t>2 = No.</w:t>
      </w:r>
      <w:r>
        <w:br/>
      </w:r>
    </w:p>
    <w:p w14:paraId="1F287353" w14:textId="77777777" w:rsidR="00037410" w:rsidRDefault="00000000">
      <w:r>
        <w:t>FER – Child born within past 12 months.</w:t>
      </w:r>
      <w:r>
        <w:br/>
        <w:t>1 = Yes</w:t>
      </w:r>
      <w:r>
        <w:br/>
        <w:t>2 = No.</w:t>
      </w:r>
      <w:r>
        <w:br/>
      </w:r>
    </w:p>
    <w:p w14:paraId="5E69DE8B" w14:textId="77777777" w:rsidR="009D57C5" w:rsidRDefault="00000000">
      <w:r>
        <w:t>COW – Class of Worker.</w:t>
      </w:r>
      <w:r>
        <w:br/>
      </w:r>
      <w:proofErr w:type="gramStart"/>
      <w:r w:rsidR="009D57C5">
        <w:t>b .N</w:t>
      </w:r>
      <w:proofErr w:type="gramEnd"/>
      <w:r w:rsidR="009D57C5">
        <w:t xml:space="preserve">/A (less than 16 years old/unemployed </w:t>
      </w:r>
      <w:proofErr w:type="gramStart"/>
      <w:r w:rsidR="009D57C5">
        <w:t>who .never</w:t>
      </w:r>
      <w:proofErr w:type="gramEnd"/>
      <w:r w:rsidR="009D57C5">
        <w:t xml:space="preserve"> worked/NILF who last worked more than 5 </w:t>
      </w:r>
      <w:proofErr w:type="gramStart"/>
      <w:r w:rsidR="009D57C5">
        <w:t>years .ago</w:t>
      </w:r>
      <w:proofErr w:type="gramEnd"/>
      <w:r w:rsidR="009D57C5">
        <w:t xml:space="preserve">) </w:t>
      </w:r>
    </w:p>
    <w:p w14:paraId="66DDE2FC" w14:textId="77777777" w:rsidR="009D57C5" w:rsidRDefault="009D57C5">
      <w:proofErr w:type="gramStart"/>
      <w:r>
        <w:lastRenderedPageBreak/>
        <w:t>1 .Employee</w:t>
      </w:r>
      <w:proofErr w:type="gramEnd"/>
      <w:r>
        <w:t xml:space="preserve"> of a private </w:t>
      </w:r>
      <w:proofErr w:type="gramStart"/>
      <w:r>
        <w:t>for profit</w:t>
      </w:r>
      <w:proofErr w:type="gramEnd"/>
      <w:r>
        <w:t xml:space="preserve"> company </w:t>
      </w:r>
      <w:proofErr w:type="gramStart"/>
      <w:r>
        <w:t>or .business</w:t>
      </w:r>
      <w:proofErr w:type="gramEnd"/>
      <w:r>
        <w:t xml:space="preserve"> or of an individual, for wages</w:t>
      </w:r>
      <w:proofErr w:type="gramStart"/>
      <w:r>
        <w:t>, .salary</w:t>
      </w:r>
      <w:proofErr w:type="gramEnd"/>
      <w:r>
        <w:t xml:space="preserve">, or commissions </w:t>
      </w:r>
    </w:p>
    <w:p w14:paraId="32F9B5D6" w14:textId="77777777" w:rsidR="009D57C5" w:rsidRDefault="009D57C5">
      <w:proofErr w:type="gramStart"/>
      <w:r>
        <w:t>2 .Employee</w:t>
      </w:r>
      <w:proofErr w:type="gramEnd"/>
      <w:r>
        <w:t xml:space="preserve"> of a private not-for-profit</w:t>
      </w:r>
      <w:proofErr w:type="gramStart"/>
      <w:r>
        <w:t>, .tax</w:t>
      </w:r>
      <w:proofErr w:type="gramEnd"/>
      <w:r>
        <w:t xml:space="preserve">-exempt, or charitable organization </w:t>
      </w:r>
    </w:p>
    <w:p w14:paraId="0D4F2C9C" w14:textId="77777777" w:rsidR="009D57C5" w:rsidRDefault="009D57C5">
      <w:proofErr w:type="gramStart"/>
      <w:r>
        <w:t>3 .Local</w:t>
      </w:r>
      <w:proofErr w:type="gramEnd"/>
      <w:r>
        <w:t xml:space="preserve"> government employee (city, county, etc.) </w:t>
      </w:r>
    </w:p>
    <w:p w14:paraId="0FED4F66" w14:textId="77777777" w:rsidR="009D57C5" w:rsidRDefault="009D57C5">
      <w:proofErr w:type="gramStart"/>
      <w:r>
        <w:t>4 .State</w:t>
      </w:r>
      <w:proofErr w:type="gramEnd"/>
      <w:r>
        <w:t xml:space="preserve"> government employee </w:t>
      </w:r>
    </w:p>
    <w:p w14:paraId="4173A4EA" w14:textId="77777777" w:rsidR="009D57C5" w:rsidRDefault="009D57C5">
      <w:proofErr w:type="gramStart"/>
      <w:r>
        <w:t>5 .Federal</w:t>
      </w:r>
      <w:proofErr w:type="gramEnd"/>
      <w:r>
        <w:t xml:space="preserve"> government employee </w:t>
      </w:r>
    </w:p>
    <w:p w14:paraId="3850BB15" w14:textId="77777777" w:rsidR="009D57C5" w:rsidRDefault="009D57C5">
      <w:proofErr w:type="gramStart"/>
      <w:r>
        <w:t>6 .Self</w:t>
      </w:r>
      <w:proofErr w:type="gramEnd"/>
      <w:r>
        <w:t xml:space="preserve">-employed in own not </w:t>
      </w:r>
      <w:proofErr w:type="gramStart"/>
      <w:r>
        <w:t>incorporated .business</w:t>
      </w:r>
      <w:proofErr w:type="gramEnd"/>
      <w:r>
        <w:t xml:space="preserve">, professional practice, or farm </w:t>
      </w:r>
    </w:p>
    <w:p w14:paraId="251DB012" w14:textId="77777777" w:rsidR="009D57C5" w:rsidRDefault="009D57C5">
      <w:proofErr w:type="gramStart"/>
      <w:r>
        <w:t>7 .Self</w:t>
      </w:r>
      <w:proofErr w:type="gramEnd"/>
      <w:r>
        <w:t xml:space="preserve">-employed in own </w:t>
      </w:r>
      <w:proofErr w:type="gramStart"/>
      <w:r>
        <w:t>incorporated .business</w:t>
      </w:r>
      <w:proofErr w:type="gramEnd"/>
      <w:r>
        <w:t xml:space="preserve">, professional practice or farm </w:t>
      </w:r>
    </w:p>
    <w:p w14:paraId="2753E2D3" w14:textId="0C25E70E" w:rsidR="00262857" w:rsidRDefault="009D57C5">
      <w:proofErr w:type="gramStart"/>
      <w:r>
        <w:t>8 .Working</w:t>
      </w:r>
      <w:proofErr w:type="gramEnd"/>
      <w:r>
        <w:t xml:space="preserve"> without pay in family business or farm </w:t>
      </w:r>
      <w:proofErr w:type="gramStart"/>
      <w:r>
        <w:t>9 .Unemployed</w:t>
      </w:r>
      <w:proofErr w:type="gramEnd"/>
      <w:r w:rsidR="00000000">
        <w:br/>
      </w:r>
    </w:p>
    <w:p w14:paraId="090AFD37" w14:textId="77777777" w:rsidR="009D57C5" w:rsidRDefault="00000000">
      <w:r>
        <w:t>DOUT – Difficulty going out.</w:t>
      </w:r>
      <w:r>
        <w:br/>
        <w:t>1 = Yes</w:t>
      </w:r>
      <w:r>
        <w:br/>
        <w:t>2 = No.</w:t>
      </w:r>
      <w:r>
        <w:br/>
      </w:r>
    </w:p>
    <w:p w14:paraId="7DE03610" w14:textId="77777777" w:rsidR="009D57C5" w:rsidRDefault="00000000">
      <w:r>
        <w:t>DDRS – Difficulty dressing.</w:t>
      </w:r>
      <w:r>
        <w:br/>
        <w:t>1 = Yes</w:t>
      </w:r>
      <w:r>
        <w:br/>
        <w:t>2 = No.</w:t>
      </w:r>
      <w:r>
        <w:br/>
      </w:r>
    </w:p>
    <w:p w14:paraId="0B0A367A" w14:textId="77777777" w:rsidR="009D57C5" w:rsidRDefault="00000000">
      <w:r>
        <w:t>WKHP – Usual hours worked per week (past 12 months).</w:t>
      </w:r>
      <w:r>
        <w:br/>
        <w:t>01–98 hours</w:t>
      </w:r>
      <w:r>
        <w:br/>
        <w:t>99 = 99+ hours.</w:t>
      </w:r>
      <w:r>
        <w:br/>
      </w:r>
    </w:p>
    <w:p w14:paraId="787EB235" w14:textId="0D297D71" w:rsidR="00EE1944" w:rsidRDefault="00000000">
      <w:r>
        <w:t>WKW – Weeks worked past 12 months.</w:t>
      </w:r>
      <w:r>
        <w:br/>
        <w:t>01–52 weeks.</w:t>
      </w:r>
    </w:p>
    <w:sectPr w:rsidR="00EE1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194038">
    <w:abstractNumId w:val="8"/>
  </w:num>
  <w:num w:numId="2" w16cid:durableId="213541873">
    <w:abstractNumId w:val="6"/>
  </w:num>
  <w:num w:numId="3" w16cid:durableId="393820856">
    <w:abstractNumId w:val="5"/>
  </w:num>
  <w:num w:numId="4" w16cid:durableId="1691905920">
    <w:abstractNumId w:val="4"/>
  </w:num>
  <w:num w:numId="5" w16cid:durableId="1226378866">
    <w:abstractNumId w:val="7"/>
  </w:num>
  <w:num w:numId="6" w16cid:durableId="936905042">
    <w:abstractNumId w:val="3"/>
  </w:num>
  <w:num w:numId="7" w16cid:durableId="817265232">
    <w:abstractNumId w:val="2"/>
  </w:num>
  <w:num w:numId="8" w16cid:durableId="98140043">
    <w:abstractNumId w:val="1"/>
  </w:num>
  <w:num w:numId="9" w16cid:durableId="211327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410"/>
    <w:rsid w:val="0006063C"/>
    <w:rsid w:val="000E3B03"/>
    <w:rsid w:val="0015074B"/>
    <w:rsid w:val="00262857"/>
    <w:rsid w:val="0029639D"/>
    <w:rsid w:val="00326F90"/>
    <w:rsid w:val="009D57C5"/>
    <w:rsid w:val="00AA1D8D"/>
    <w:rsid w:val="00B47730"/>
    <w:rsid w:val="00CB0664"/>
    <w:rsid w:val="00D811D4"/>
    <w:rsid w:val="00EE1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63A17"/>
  <w14:defaultImageDpi w14:val="300"/>
  <w15:docId w15:val="{584EF644-0338-5846-A3E6-649EC733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Ticknor, Zamir</cp:lastModifiedBy>
  <cp:revision>5</cp:revision>
  <dcterms:created xsi:type="dcterms:W3CDTF">2013-12-23T23:15:00Z</dcterms:created>
  <dcterms:modified xsi:type="dcterms:W3CDTF">2026-02-26T13:52:00Z</dcterms:modified>
  <cp:category/>
</cp:coreProperties>
</file>