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Twitter Key setup </w:t>
      </w:r>
      <w:r>
        <w:rPr>
          <w:b/>
          <w:bCs/>
        </w:rPr>
        <w:t>for twitter search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use the commerical version of twitter, I have subscribed to Twitter “Premium” account, as twitter’s setup will change, below is a guidance on how to prepare the necessary key. For most up to date guidance, best to consult</w:t>
      </w:r>
      <w:hyperlink r:id="rId2">
        <w:r>
          <w:rPr/>
          <w:t xml:space="preserve"> </w:t>
        </w:r>
      </w:hyperlink>
      <w:hyperlink r:id="rId3">
        <w:r>
          <w:rPr>
            <w:rStyle w:val="InternetLink"/>
          </w:rPr>
          <w:t>https://pypi.org/project/searchtweets/1.0/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Create the key file called .twitter_keys.yaml and save under Home directory of your account</w:t>
      </w:r>
    </w:p>
    <w:p>
      <w:pPr>
        <w:pStyle w:val="Normal"/>
        <w:rPr/>
      </w:pPr>
      <w:r>
        <w:rPr/>
        <w:t xml:space="preserve">the following in &lt;&gt; are to be filled </w:t>
      </w:r>
      <w:r>
        <w:rPr/>
        <w:t>in</w:t>
      </w:r>
      <w:r>
        <w:rPr/>
        <w:t xml:space="preserve"> subsequent steps.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102870</wp:posOffset>
            </wp:positionH>
            <wp:positionV relativeFrom="paragraph">
              <wp:posOffset>635</wp:posOffset>
            </wp:positionV>
            <wp:extent cx="4866640" cy="16275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8890</wp:posOffset>
            </wp:positionH>
            <wp:positionV relativeFrom="paragraph">
              <wp:posOffset>453390</wp:posOffset>
            </wp:positionV>
            <wp:extent cx="6120130" cy="27444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Fill up the key and secret, which could be obtained from the twitter developer account’s keys and tokens as Consumer Key and Consumer Secret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Find out the tweeter search endpoint:</w:t>
      </w:r>
    </w:p>
    <w:p>
      <w:pPr>
        <w:pStyle w:val="Normal"/>
        <w:rPr/>
      </w:pPr>
      <w:r>
        <w:rPr/>
        <w:t>It’s a combination of 3 components in this format:</w:t>
      </w:r>
    </w:p>
    <w:p>
      <w:pPr>
        <w:pStyle w:val="Normal"/>
        <w:rPr/>
      </w:pPr>
      <w:r>
        <w:rPr/>
        <w:t>[Basic URL][product name][development environment].json, such as:</w:t>
      </w:r>
    </w:p>
    <w:p>
      <w:pPr>
        <w:pStyle w:val="Normal"/>
        <w:rPr/>
      </w:pPr>
      <w:hyperlink r:id="rId6">
        <w:r>
          <w:rPr>
            <w:rStyle w:val="InternetLink"/>
          </w:rPr>
          <w:t>https://api.twitter.com/1.1/tweets/search/fullarchive/devenviron.json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Basic URL and Product name( full archive):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7095" cy="67456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674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71755</wp:posOffset>
            </wp:positionH>
            <wp:positionV relativeFrom="paragraph">
              <wp:posOffset>612775</wp:posOffset>
            </wp:positionV>
            <wp:extent cx="6120130" cy="29108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Dev environment label: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H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HK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searchtweets/1.0/" TargetMode="External"/><Relationship Id="rId3" Type="http://schemas.openxmlformats.org/officeDocument/2006/relationships/hyperlink" Target="https://pypi.org/project/searchtweets/1.0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api.twitter.com/1.1/tweets/search/fullarchive/devenviron.json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3</Pages>
  <Words>130</Words>
  <Characters>766</Characters>
  <CharactersWithSpaces>885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2020-07-03T00:34:37Z</dcterms:created>
  <dc:creator/>
  <dc:description/>
  <dc:language>en-HK</dc:language>
  <cp:lastModifiedBy/>
  <dcterms:modified xsi:type="dcterms:W3CDTF">2020-07-03T01:26:12Z</dcterms:modified>
  <cp:revision>5</cp:revision>
  <dc:subject/>
  <dc:title/>
</cp:coreProperties>
</file>