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9A6411">
      <w:pPr>
        <w:pStyle w:val="COChapterNumber"/>
      </w:pPr>
      <w:r>
        <w:t>12</w:t>
      </w:r>
    </w:p>
    <w:p w:rsidR="000602CA" w:rsidRPr="00BE1870" w:rsidRDefault="001134BD" w:rsidP="009A6411">
      <w:pPr>
        <w:pStyle w:val="COChapterTitle"/>
      </w:pPr>
      <w:r>
        <w:t>Ajax in ASP.NET MVC</w:t>
      </w:r>
    </w:p>
    <w:p w:rsidR="000602CA" w:rsidRPr="00C74553" w:rsidRDefault="000602CA" w:rsidP="009A6411">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0"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E5237C">
        <w:fldChar w:fldCharType="begin"/>
      </w:r>
      <w:r>
        <w:instrText xml:space="preserve"> XE "AJAX</w:instrText>
      </w:r>
      <w:r w:rsidRPr="007F314E">
        <w:instrText>:definition of</w:instrText>
      </w:r>
      <w:r>
        <w:instrText xml:space="preserve">" </w:instrText>
      </w:r>
      <w:r w:rsidR="00E5237C">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E5237C">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E5237C">
        <w:rPr>
          <w:rStyle w:val="Italics"/>
        </w:rPr>
        <w:fldChar w:fldCharType="end"/>
      </w:r>
      <w:r>
        <w:t>, is a term coined by Jesse James Garret</w:t>
      </w:r>
      <w:r w:rsidR="00E5237C">
        <w:fldChar w:fldCharType="begin"/>
      </w:r>
      <w:r>
        <w:instrText xml:space="preserve"> XE "Garret, Jesse James" </w:instrText>
      </w:r>
      <w:r w:rsidR="00E5237C">
        <w:fldChar w:fldCharType="end"/>
      </w:r>
      <w:r>
        <w:t xml:space="preserve"> 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leveraged this technique to their advantage. Users are demanding this type of rich, seamless interaction with websites. You aren’t going to let them down, are you?</w:t>
      </w:r>
    </w:p>
    <w:p w:rsidR="001134BD" w:rsidRDefault="001134BD" w:rsidP="001134BD">
      <w:pPr>
        <w:pStyle w:val="Body"/>
      </w:pPr>
      <w:r>
        <w:t>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lastRenderedPageBreak/>
        <w:t>In this chapter we’ll examine how the AJAX technique is applied to ASP.NET MVC in a less complicated and more natural way than with Web Forms. You’ll see how to leverage an increasingly popular, lightweight JavaScript library called jQuery</w:t>
      </w:r>
      <w:r w:rsidR="00E5237C">
        <w:fldChar w:fldCharType="begin"/>
      </w:r>
      <w:r>
        <w:instrText xml:space="preserve"> XE "jQuery" </w:instrText>
      </w:r>
      <w:r w:rsidR="00E5237C">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1" w:name="_Toc188355272"/>
      <w:bookmarkStart w:id="2" w:name="_Toc191659636"/>
      <w:bookmarkStart w:id="3" w:name="_Toc193098887"/>
      <w:bookmarkStart w:id="4" w:name="_Toc221497848"/>
      <w:bookmarkStart w:id="5" w:name="_Toc226368580"/>
      <w:bookmarkStart w:id="6" w:name="_Toc234941466"/>
      <w:r>
        <w:t>12</w:t>
      </w:r>
      <w:r w:rsidR="001134BD">
        <w:t>.1</w:t>
      </w:r>
      <w:bookmarkEnd w:id="1"/>
      <w:bookmarkEnd w:id="2"/>
      <w:bookmarkEnd w:id="3"/>
      <w:r w:rsidR="001134BD">
        <w:t xml:space="preserve"> Diving into AJAX with an example</w:t>
      </w:r>
      <w:bookmarkEnd w:id="4"/>
      <w:bookmarkEnd w:id="5"/>
      <w:bookmarkEnd w:id="6"/>
      <w:r w:rsidR="00E5237C">
        <w:fldChar w:fldCharType="begin"/>
      </w:r>
      <w:r w:rsidR="001134BD">
        <w:instrText xml:space="preserve"> XE "AJAX:</w:instrText>
      </w:r>
      <w:r w:rsidR="001134BD" w:rsidRPr="00EA4CB0">
        <w:instrText>simple example</w:instrText>
      </w:r>
      <w:r w:rsidR="001134BD">
        <w:instrText xml:space="preserve">" </w:instrText>
      </w:r>
      <w:r w:rsidR="00E5237C">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&lt;title&gt;Ajax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E5237C">
        <w:fldChar w:fldCharType="begin"/>
      </w:r>
      <w:r w:rsidR="001134BD">
        <w:instrText xml:space="preserve"> XE "AJAX:</w:instrText>
      </w:r>
      <w:r w:rsidR="001134BD" w:rsidRPr="00840F45">
        <w:instrText>from scratch</w:instrText>
      </w:r>
      <w:r w:rsidR="001134BD">
        <w:instrText xml:space="preserve">" </w:instrText>
      </w:r>
      <w:r w:rsidR="00E5237C">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r w:rsidDel="004668C6">
        <w:t xml:space="preserve"> </w:t>
      </w:r>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lastRenderedPageBreak/>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rPr>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E5237C">
        <w:fldChar w:fldCharType="begin"/>
      </w:r>
      <w:r>
        <w:instrText xml:space="preserve"> XE "</w:instrText>
      </w:r>
      <w:r w:rsidRPr="007478B6">
        <w:instrText>Firebug</w:instrText>
      </w:r>
      <w:r>
        <w:instrText xml:space="preserve">" </w:instrText>
      </w:r>
      <w:r w:rsidR="00E5237C">
        <w:fldChar w:fldCharType="end"/>
      </w:r>
      <w:r>
        <w:t xml:space="preserve"> (shown at the bottom of the browser window) also allows us to inspect AJAX calls for better </w:t>
      </w:r>
      <w:r w:rsidR="00A50444">
        <w:t xml:space="preserve">debugging. </w:t>
      </w:r>
      <w:r>
        <w:t xml:space="preserve">Get Firebug at </w:t>
      </w:r>
      <w:hyperlink r:id="rId10" w:history="1">
        <w:r w:rsidRPr="009958FE">
          <w:rPr>
            <w:rStyle w:val="Hyperlink"/>
          </w:rPr>
          <w:t>http://getfirebug.com/</w:t>
        </w:r>
      </w:hyperlink>
    </w:p>
    <w:p w:rsidR="001134BD" w:rsidRDefault="001134BD" w:rsidP="001134BD">
      <w:pPr>
        <w:pStyle w:val="SidebarHead"/>
      </w:pPr>
      <w:r>
        <w:t>Unobtrusive JavaScript</w:t>
      </w:r>
      <w:r w:rsidR="00E5237C">
        <w:fldChar w:fldCharType="begin"/>
      </w:r>
      <w:r>
        <w:instrText xml:space="preserve"> XE "</w:instrText>
      </w:r>
      <w:r w:rsidRPr="004A613F">
        <w:instrText>Java</w:instrText>
      </w:r>
      <w:r>
        <w:instrText>S</w:instrText>
      </w:r>
      <w:r w:rsidRPr="004A613F">
        <w:instrText>cript:unobtrusive</w:instrText>
      </w:r>
      <w:r>
        <w:instrText xml:space="preserve">" </w:instrText>
      </w:r>
      <w:r w:rsidR="00E5237C">
        <w:fldChar w:fldCharType="end"/>
      </w:r>
    </w:p>
    <w:p w:rsidR="001134BD" w:rsidRDefault="001134BD" w:rsidP="001134BD">
      <w:pPr>
        <w:pStyle w:val="Sidebar"/>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1134BD">
      <w:pPr>
        <w:pStyle w:val="Sidebar"/>
      </w:pPr>
      <w:r>
        <w:t>Have you ever seen code that looks like this?</w:t>
      </w:r>
    </w:p>
    <w:p w:rsidR="001134BD" w:rsidRPr="003A5C68" w:rsidRDefault="001134BD" w:rsidP="001134BD">
      <w:pPr>
        <w:pStyle w:val="Sidebar"/>
        <w:rPr>
          <w:rStyle w:val="CodeinText"/>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1134BD">
      <w:pPr>
        <w:pStyle w:val="Sidebar"/>
      </w:pPr>
      <w:r>
        <w:lastRenderedPageBreak/>
        <w:t xml:space="preserve">The </w:t>
      </w:r>
      <w:r w:rsidRPr="003B4195">
        <w:rPr>
          <w:rStyle w:val="CodeinText"/>
        </w:rPr>
        <w:t>href</w:t>
      </w:r>
      <w:r>
        <w:t xml:space="preserve"> attribute is supposed to point to a document, not contain JavaScript code. Other times we see this:</w:t>
      </w:r>
    </w:p>
    <w:p w:rsidR="001134BD" w:rsidRDefault="001134BD" w:rsidP="001134BD">
      <w:pPr>
        <w:pStyle w:val="Sidebar"/>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1134BD">
      <w:pPr>
        <w:pStyle w:val="Sidebar"/>
      </w:pPr>
      <w:r>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1134BD">
      <w:pPr>
        <w:pStyle w:val="Sidebar"/>
        <w:rPr>
          <w:rStyle w:val="CodeinText"/>
        </w:rPr>
      </w:pPr>
      <w:r w:rsidRPr="00CC0D96">
        <w:rPr>
          <w:rStyle w:val="CodeinText"/>
        </w:rPr>
        <w:t>&lt;a href='info.html' class='popup'&gt;info&lt;/a&gt;</w:t>
      </w:r>
    </w:p>
    <w:p w:rsidR="001134BD" w:rsidRDefault="001134BD" w:rsidP="001134BD">
      <w:pPr>
        <w:pStyle w:val="Sidebar"/>
      </w:pPr>
      <w:r>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1134BD">
      <w:pPr>
        <w:pStyle w:val="Sidebar"/>
      </w:pPr>
      <w:r>
        <w:t>In some cases the examples show what is most easily displayed in book format; in practice, it’s worthwhile to follow the unobtrusive JavaScript principles.</w:t>
      </w:r>
    </w:p>
    <w:p w:rsidR="001134BD" w:rsidRDefault="001134BD" w:rsidP="001134BD">
      <w:pPr>
        <w:pStyle w:val="Sidebar"/>
      </w:pPr>
      <w:r>
        <w:t>For more information on unobtrusive JavaScript, see Jeremy Keith</w:t>
      </w:r>
      <w:r w:rsidR="00E5237C">
        <w:fldChar w:fldCharType="begin"/>
      </w:r>
      <w:r>
        <w:instrText xml:space="preserve"> XE "Keith, Jeremy" </w:instrText>
      </w:r>
      <w:r w:rsidR="00E5237C">
        <w:fldChar w:fldCharType="end"/>
      </w:r>
      <w:r>
        <w:t xml:space="preserve">’s excellent book </w:t>
      </w:r>
      <w:r w:rsidRPr="001D57A4">
        <w:rPr>
          <w:rStyle w:val="Italics"/>
        </w:rPr>
        <w:t>DOM Scripting</w:t>
      </w:r>
      <w:r>
        <w:rPr>
          <w:rStyle w:val="Italics"/>
        </w:rPr>
        <w:t>: Web Design with JavaScript and the Document Object Model</w:t>
      </w:r>
      <w:r>
        <w:t>.</w:t>
      </w:r>
    </w:p>
    <w:p w:rsidR="001134BD" w:rsidRDefault="001134BD" w:rsidP="001134BD">
      <w:pPr>
        <w:pStyle w:val="Body1"/>
      </w:pPr>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p>
    <w:p w:rsidR="001134BD" w:rsidRDefault="001134BD" w:rsidP="001134BD">
      <w:pPr>
        <w:pStyle w:val="Body"/>
      </w:pPr>
    </w:p>
    <w:p w:rsidR="00DD3772" w:rsidRDefault="00DD3772" w:rsidP="00DD3772">
      <w:pPr>
        <w:pStyle w:val="Head1"/>
      </w:pPr>
      <w:bookmarkStart w:id="7" w:name="_Toc188355273"/>
      <w:bookmarkStart w:id="8" w:name="_Toc191659637"/>
      <w:bookmarkStart w:id="9" w:name="_Toc193098888"/>
      <w:bookmarkStart w:id="10" w:name="_Toc221497849"/>
      <w:bookmarkStart w:id="11" w:name="_Toc226368581"/>
      <w:bookmarkStart w:id="12" w:name="_Toc234941467"/>
      <w:r>
        <w:t xml:space="preserve">12.2 </w:t>
      </w:r>
      <w:bookmarkEnd w:id="7"/>
      <w:r>
        <w:t>AJAX</w:t>
      </w:r>
      <w:r w:rsidR="00E5237C">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E5237C">
        <w:fldChar w:fldCharType="end"/>
      </w:r>
      <w:r>
        <w:t xml:space="preserve"> with ASP.NET Web Forms</w:t>
      </w:r>
      <w:bookmarkEnd w:id="8"/>
      <w:bookmarkEnd w:id="9"/>
      <w:bookmarkEnd w:id="10"/>
      <w:bookmarkEnd w:id="11"/>
      <w:bookmarkEnd w:id="12"/>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E5237C">
        <w:fldChar w:fldCharType="begin"/>
      </w:r>
      <w:r>
        <w:instrText xml:space="preserve"> XE "AJAX:HttpHandler" </w:instrText>
      </w:r>
      <w:r w:rsidR="00E5237C">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The </w:t>
      </w:r>
      <w:r w:rsidRPr="00D466D8">
        <w:rPr>
          <w:rStyle w:val="Italics"/>
        </w:rPr>
        <w:t>Law of Demeter</w:t>
      </w:r>
      <w:r w:rsidR="00E5237C">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E5237C">
        <w:rPr>
          <w:rStyle w:val="Italics"/>
        </w:rPr>
        <w:fldChar w:fldCharType="end"/>
      </w:r>
      <w:r>
        <w:t xml:space="preserve"> violation also increases the difficulty of unit testing this handler class. We’d like to use the templating power of ASPX, without using full HTML documents.</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p>
    <w:p w:rsidR="00DD3772" w:rsidRDefault="00DD3772" w:rsidP="00DD3772">
      <w:pPr>
        <w:pStyle w:val="SidebarHead"/>
      </w:pPr>
      <w:r>
        <w:t>AJAX Return Values</w:t>
      </w:r>
      <w:r w:rsidR="00E5237C">
        <w:fldChar w:fldCharType="begin"/>
      </w:r>
      <w:r>
        <w:instrText xml:space="preserve"> XE "</w:instrText>
      </w:r>
      <w:r w:rsidRPr="009A2D5D">
        <w:instrText>AJAX:</w:instrText>
      </w:r>
      <w:r w:rsidRPr="00FB3C93">
        <w:instrText>return values</w:instrText>
      </w:r>
      <w:r>
        <w:instrText xml:space="preserve">" </w:instrText>
      </w:r>
      <w:r w:rsidR="00E5237C">
        <w:fldChar w:fldCharType="end"/>
      </w:r>
    </w:p>
    <w:p w:rsidR="00DD3772" w:rsidRDefault="00DD3772" w:rsidP="00DD3772">
      <w:pPr>
        <w:pStyle w:val="Sidebar"/>
      </w:pPr>
      <w:r>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E5237C">
        <w:fldChar w:fldCharType="begin"/>
      </w:r>
      <w:r>
        <w:instrText xml:space="preserve"> XE "</w:instrText>
      </w:r>
      <w:r w:rsidRPr="00780BAA">
        <w:instrText>JSON</w:instrText>
      </w:r>
      <w:r>
        <w:instrText xml:space="preserve">:better solution" </w:instrText>
      </w:r>
      <w:r w:rsidR="00E5237C">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1" w:history="1">
        <w:r w:rsidRPr="00EC35AC">
          <w:t>http://json.org</w:t>
        </w:r>
      </w:hyperlink>
      <w:r>
        <w:t xml:space="preserve">. </w:t>
      </w:r>
    </w:p>
    <w:p w:rsidR="00DD3772" w:rsidRDefault="00DD3772" w:rsidP="00DD3772">
      <w:pPr>
        <w:pStyle w:val="Sidebar"/>
      </w:pPr>
      <w:r>
        <w:lastRenderedPageBreak/>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r w:rsidRPr="00E05901">
        <w:rPr>
          <w:rStyle w:val="CodeinText"/>
        </w:rPr>
        <w:t>Response.Write()</w:t>
      </w:r>
      <w:r>
        <w:t>.</w:t>
      </w:r>
    </w:p>
    <w:bookmarkEnd w:id="0"/>
    <w:p w:rsidR="00DD3772" w:rsidRDefault="00DD3772" w:rsidP="001134BD">
      <w:pPr>
        <w:pStyle w:val="Body"/>
      </w:pPr>
    </w:p>
    <w:p w:rsidR="00344E06" w:rsidRPr="00BD55BD" w:rsidRDefault="00344E06" w:rsidP="00344E06">
      <w:pPr>
        <w:pStyle w:val="Head1"/>
      </w:pPr>
      <w:bookmarkStart w:id="13" w:name="_Toc221497850"/>
      <w:bookmarkStart w:id="14" w:name="_Toc226368582"/>
      <w:bookmarkStart w:id="15" w:name="_Toc234941468"/>
      <w:r>
        <w:t>12</w:t>
      </w:r>
      <w:r w:rsidRPr="00BD55BD">
        <w:t xml:space="preserve">.3 </w:t>
      </w:r>
      <w:r>
        <w:t>AJAX</w:t>
      </w:r>
      <w:r w:rsidR="00E5237C">
        <w:fldChar w:fldCharType="begin"/>
      </w:r>
      <w:r>
        <w:instrText xml:space="preserve"> XE "AJAX:</w:instrText>
      </w:r>
      <w:r w:rsidRPr="003630DA">
        <w:instrText>with ASP.NET MVC</w:instrText>
      </w:r>
      <w:r>
        <w:instrText xml:space="preserve">" </w:instrText>
      </w:r>
      <w:r w:rsidR="00E5237C">
        <w:fldChar w:fldCharType="end"/>
      </w:r>
      <w:r w:rsidRPr="00BD55BD">
        <w:t xml:space="preserve"> in ASP.NET MVC</w:t>
      </w:r>
      <w:bookmarkEnd w:id="13"/>
      <w:bookmarkEnd w:id="14"/>
      <w:bookmarkEnd w:id="15"/>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E5237C">
        <w:fldChar w:fldCharType="begin"/>
      </w:r>
      <w:r>
        <w:instrText xml:space="preserve"> XE "JavaScript:jQuery library" </w:instrText>
      </w:r>
      <w:r w:rsidR="00E5237C">
        <w:fldChar w:fldCharType="end"/>
      </w:r>
      <w:r>
        <w:t xml:space="preserve"> library called jQuery</w:t>
      </w:r>
      <w:r w:rsidR="00E5237C">
        <w:fldChar w:fldCharType="begin"/>
      </w:r>
      <w:r>
        <w:instrText xml:space="preserve"> XE "</w:instrText>
      </w:r>
      <w:r w:rsidRPr="00236BB0">
        <w:instrText>jQuery</w:instrText>
      </w:r>
      <w:r>
        <w:instrText xml:space="preserve">:JavaScript library" </w:instrText>
      </w:r>
      <w:r w:rsidR="00E5237C">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E5237C">
        <w:fldChar w:fldCharType="begin"/>
      </w:r>
      <w:r>
        <w:instrText xml:space="preserve"> XE "AJAX:</w:instrText>
      </w:r>
      <w:r w:rsidRPr="001D565D">
        <w:instrText>helpers</w:instrText>
      </w:r>
      <w:r>
        <w:instrText xml:space="preserve">" </w:instrText>
      </w:r>
      <w:r w:rsidR="00E5237C">
        <w:fldChar w:fldCharType="end"/>
      </w:r>
      <w:r>
        <w:t xml:space="preserve">, most notably </w:t>
      </w:r>
      <w:r w:rsidRPr="00AB19B8">
        <w:rPr>
          <w:rStyle w:val="CodeinText"/>
        </w:rPr>
        <w:t>&lt;% Ajax.BeginForm</w:t>
      </w:r>
      <w:r w:rsidR="00E5237C">
        <w:rPr>
          <w:rStyle w:val="CodeinText"/>
        </w:rPr>
        <w:fldChar w:fldCharType="begin"/>
      </w:r>
      <w:r>
        <w:instrText xml:space="preserve"> XE "</w:instrText>
      </w:r>
      <w:r w:rsidRPr="00A75AB4">
        <w:rPr>
          <w:rStyle w:val="CodeinText"/>
        </w:rPr>
        <w:instrText>Ajax.BeginForm</w:instrText>
      </w:r>
      <w:r>
        <w:instrText xml:space="preserve">" </w:instrText>
      </w:r>
      <w:r w:rsidR="00E5237C">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344E06">
      <w:pPr>
        <w:pStyle w:val="Body"/>
      </w:pPr>
      <w:r>
        <w:t xml:space="preserve"> The following sidebar 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p>
    <w:p w:rsidR="00344E06" w:rsidRDefault="00344E06" w:rsidP="00344E06">
      <w:pPr>
        <w:pStyle w:val="SidebarHead"/>
      </w:pPr>
      <w:r>
        <w:t>A jQuery</w:t>
      </w:r>
      <w:r w:rsidR="00E5237C">
        <w:fldChar w:fldCharType="begin"/>
      </w:r>
      <w:r>
        <w:instrText xml:space="preserve"> XE "</w:instrText>
      </w:r>
      <w:r w:rsidRPr="00914397">
        <w:instrText>jQuery:primer</w:instrText>
      </w:r>
      <w:r>
        <w:instrText xml:space="preserve">" </w:instrText>
      </w:r>
      <w:r w:rsidR="00E5237C">
        <w:fldChar w:fldCharType="end"/>
      </w:r>
      <w:r>
        <w:t xml:space="preserve"> primer</w:t>
      </w:r>
    </w:p>
    <w:p w:rsidR="00344E06" w:rsidRDefault="00344E06" w:rsidP="00344E06">
      <w:pPr>
        <w:pStyle w:val="Sidebar"/>
      </w:pPr>
      <w:r>
        <w:t xml:space="preserve">To use jQuery, you must reference the </w:t>
      </w:r>
      <w:r w:rsidRPr="00792D39">
        <w:rPr>
          <w:rStyle w:val="CodeinText"/>
        </w:rPr>
        <w:t>jquery.js</w:t>
      </w:r>
      <w:r>
        <w:t xml:space="preserve"> Javascript file in the </w:t>
      </w:r>
      <w:r w:rsidRPr="00792D39">
        <w:rPr>
          <w:rStyle w:val="CodeinText"/>
        </w:rPr>
        <w:t>&lt;head&gt;</w:t>
      </w:r>
      <w:r>
        <w:t xml:space="preserve"> element of your page.</w:t>
      </w:r>
    </w:p>
    <w:p w:rsidR="00344E06" w:rsidRDefault="00344E06" w:rsidP="00344E06">
      <w:pPr>
        <w:pStyle w:val="Sidebar"/>
      </w:pPr>
      <w:r>
        <w:lastRenderedPageBreak/>
        <w:t xml:space="preserve">The </w:t>
      </w:r>
      <w:r w:rsidRPr="000F4C9B">
        <w:rPr>
          <w:rStyle w:val="CodeinText"/>
        </w:rPr>
        <w:t>$()</w:t>
      </w:r>
      <w:r>
        <w:t xml:space="preserve"> function accepts a string and is used to:</w:t>
      </w:r>
    </w:p>
    <w:p w:rsidR="00344E06" w:rsidRPr="00344E06" w:rsidRDefault="00344E06" w:rsidP="00344E06">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344E06">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344E06">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344E06">
      <w:pPr>
        <w:pStyle w:val="ListBullet"/>
      </w:pPr>
      <w:r>
        <w:t>Extend an existing element with jQuery functionality (i.e. $(textbox) )</w:t>
      </w:r>
    </w:p>
    <w:p w:rsidR="00344E06" w:rsidRDefault="00344E06" w:rsidP="00344E06">
      <w:pPr>
        <w:pStyle w:val="Sidebar"/>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Pr="00344E06" w:rsidRDefault="00344E06" w:rsidP="00344E06">
      <w:pPr>
        <w:pStyle w:val="ListBullet"/>
      </w:pPr>
      <w:r w:rsidRPr="00413269">
        <w:rPr>
          <w:rStyle w:val="CodeinText"/>
        </w:rPr>
        <w:t xml:space="preserve">$(document).ready(function() { /* your </w:t>
      </w:r>
      <w:r w:rsidRPr="00344E06">
        <w:rPr>
          <w:rStyle w:val="CodeinText"/>
        </w:rPr>
        <w:t>code here */ })</w:t>
      </w:r>
      <w:r w:rsidRPr="00344E06">
        <w:t>;</w:t>
      </w:r>
    </w:p>
    <w:p w:rsidR="00344E06" w:rsidRDefault="00344E06" w:rsidP="00344E06">
      <w:pPr>
        <w:pStyle w:val="Sidebar"/>
      </w:pPr>
      <w:r>
        <w:t xml:space="preserve">This is the same as </w:t>
      </w:r>
    </w:p>
    <w:p w:rsidR="00344E06" w:rsidRPr="00344E06" w:rsidRDefault="00344E06" w:rsidP="00344E06">
      <w:pPr>
        <w:pStyle w:val="ListBullet"/>
      </w:pPr>
      <w:r w:rsidRPr="00413269">
        <w:rPr>
          <w:rStyle w:val="CodeinText"/>
        </w:rPr>
        <w:t>$().ready</w:t>
      </w:r>
      <w:r w:rsidRPr="00344E06">
        <w:rPr>
          <w:rStyle w:val="CodeinText"/>
        </w:rPr>
        <w:t>(function() { /* your code here */ })</w:t>
      </w:r>
      <w:r w:rsidRPr="00344E06">
        <w:t xml:space="preserve">;  </w:t>
      </w:r>
    </w:p>
    <w:p w:rsidR="00344E06" w:rsidRDefault="00344E06" w:rsidP="00344E06">
      <w:pPr>
        <w:pStyle w:val="Sidebar"/>
      </w:pPr>
      <w:r>
        <w:t>It can be shortened even further like so:</w:t>
      </w:r>
    </w:p>
    <w:p w:rsidR="00344E06" w:rsidRPr="00344E06" w:rsidRDefault="00344E06" w:rsidP="00344E06">
      <w:pPr>
        <w:pStyle w:val="ListBullet"/>
      </w:pPr>
      <w:r w:rsidRPr="00413269">
        <w:rPr>
          <w:rStyle w:val="CodeinText"/>
        </w:rPr>
        <w:t>$(function { /* your code */ });</w:t>
      </w:r>
      <w:r w:rsidRPr="00344E06">
        <w:t xml:space="preserve"> </w:t>
      </w:r>
    </w:p>
    <w:p w:rsidR="00344E06" w:rsidRDefault="00344E06" w:rsidP="00344E06">
      <w:pPr>
        <w:pStyle w:val="Sidebar"/>
      </w:pPr>
      <w:r>
        <w:t xml:space="preserve">There's usually a shorter way of doing </w:t>
      </w:r>
      <w:r w:rsidRPr="00413269">
        <w:rPr>
          <w:rStyle w:val="Italics"/>
        </w:rPr>
        <w:t>anything</w:t>
      </w:r>
      <w:r>
        <w:t xml:space="preserve"> in jQuery).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p>
    <w:p w:rsidR="00344E06" w:rsidRDefault="00344E06" w:rsidP="00344E06">
      <w:pPr>
        <w:pStyle w:val="Sidebar"/>
      </w:pPr>
      <w:r>
        <w:t xml:space="preserve">The </w:t>
      </w:r>
      <w:r w:rsidRPr="00C6110B">
        <w:rPr>
          <w:rStyle w:val="CodeinText"/>
        </w:rPr>
        <w:t>$.ajax([options])</w:t>
      </w:r>
      <w:r>
        <w:t xml:space="preserve"> function can be used to send AJAX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p>
    <w:p w:rsidR="00344E06" w:rsidRDefault="00344E06" w:rsidP="00344E06">
      <w:pPr>
        <w:pStyle w:val="Sidebar"/>
      </w:pP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344E06">
      <w:pPr>
        <w:pStyle w:val="Sidebar"/>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E5237C">
        <w:fldChar w:fldCharType="begin"/>
      </w:r>
      <w:r>
        <w:instrText xml:space="preserve"> XE "Bibeault, Bear" </w:instrText>
      </w:r>
      <w:r w:rsidR="00E5237C">
        <w:fldChar w:fldCharType="end"/>
      </w:r>
      <w:r>
        <w:t xml:space="preserve"> and Yehuda Katz</w:t>
      </w:r>
      <w:r w:rsidR="00E5237C">
        <w:fldChar w:fldCharType="begin"/>
      </w:r>
      <w:r>
        <w:instrText xml:space="preserve"> XE "Katz, Yehuda" </w:instrText>
      </w:r>
      <w:r w:rsidR="00E5237C">
        <w:fldChar w:fldCharType="end"/>
      </w:r>
      <w:r>
        <w:t>, also from Manning, for more serious studies.</w:t>
      </w:r>
    </w:p>
    <w:p w:rsidR="00344E06" w:rsidRPr="00C6110B" w:rsidRDefault="00344E06" w:rsidP="00344E06">
      <w:pPr>
        <w:pStyle w:val="Sidebar"/>
        <w:rPr>
          <w:rStyle w:val="Italics"/>
        </w:rPr>
      </w:pPr>
      <w:r w:rsidRPr="00C6110B">
        <w:rPr>
          <w:rStyle w:val="Italics"/>
        </w:rPr>
        <w:t xml:space="preserve">For more detailed information, see the documentation online at </w:t>
      </w:r>
      <w:hyperlink r:id="rId12"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E5237C">
        <w:fldChar w:fldCharType="begin"/>
      </w:r>
      <w:r>
        <w:instrText xml:space="preserve"> XE "Keith, Jeremy:Hijax technique" </w:instrText>
      </w:r>
      <w:r w:rsidR="00E5237C">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16" w:name="_Toc191659639"/>
      <w:bookmarkStart w:id="17" w:name="_Toc193098890"/>
      <w:bookmarkStart w:id="18" w:name="_Toc221497851"/>
      <w:bookmarkStart w:id="19" w:name="_Toc226368583"/>
      <w:bookmarkStart w:id="20" w:name="_Toc234941469"/>
      <w:r>
        <w:t xml:space="preserve">12.3.1 </w:t>
      </w:r>
      <w:bookmarkEnd w:id="16"/>
      <w:bookmarkEnd w:id="17"/>
      <w:bookmarkEnd w:id="18"/>
      <w:bookmarkEnd w:id="19"/>
      <w:bookmarkEnd w:id="20"/>
      <w:r w:rsidR="00A50444">
        <w:t>Implementing the Hijax Technique</w:t>
      </w:r>
    </w:p>
    <w:p w:rsidR="00344E06" w:rsidRDefault="00344E06" w:rsidP="00344E06">
      <w:pPr>
        <w:pStyle w:val="Body1"/>
      </w:pPr>
      <w:r>
        <w:t xml:space="preserve">Our first example will be a conference application. We’ll implement the </w:t>
      </w:r>
      <w:r w:rsidRPr="00344E06">
        <w:rPr>
          <w:rStyle w:val="Italics"/>
        </w:rPr>
        <w:t>Hijax</w:t>
      </w:r>
      <w:r w:rsidR="00E5237C">
        <w:fldChar w:fldCharType="begin"/>
      </w:r>
      <w:r>
        <w:instrText xml:space="preserve"> XE "Code Camp Server:Hijax technique" </w:instrText>
      </w:r>
      <w:r w:rsidR="00E5237C">
        <w:fldChar w:fldCharType="end"/>
      </w:r>
      <w:r>
        <w:t xml:space="preserve"> technique. Let’s take a look at the user story for this feature:</w:t>
      </w:r>
    </w:p>
    <w:p w:rsidR="00344E06" w:rsidRDefault="00344E06" w:rsidP="00344E06">
      <w:pPr>
        <w:pStyle w:val="Quote"/>
        <w:rPr>
          <w:rStyle w:val="Italics"/>
        </w:rPr>
      </w:pPr>
      <w:r w:rsidRPr="00FA77E7">
        <w:rPr>
          <w:rStyle w:val="Italics"/>
        </w:rPr>
        <w:lastRenderedPageBreak/>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rPr>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344E06">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HTML behind this form looks like this:</w:t>
      </w:r>
    </w:p>
    <w:p w:rsidR="00344E06" w:rsidRDefault="00344E06" w:rsidP="00344E06">
      <w:pPr>
        <w:pStyle w:val="Body"/>
      </w:pPr>
    </w:p>
    <w:p w:rsidR="00454031" w:rsidRPr="00454031" w:rsidRDefault="00454031" w:rsidP="00454031">
      <w:pPr>
        <w:pStyle w:val="Code"/>
      </w:pPr>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p w:rsidR="00344E06" w:rsidRDefault="00344E06" w:rsidP="00344E06">
      <w:pPr>
        <w:pStyle w:val="Body1"/>
      </w:pPr>
      <w:r>
        <w:t>It’s important to ensure that your application works without AJAX, because your users might decide to run with JavaScript turned off, or they might be using a mobile browser withou</w:t>
      </w:r>
      <w:r w:rsidR="00F7415A">
        <w:t xml:space="preserve">t JavaScript support.  </w:t>
      </w:r>
      <w:r>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Pr="00356068">
        <w:rPr>
          <w:rStyle w:val="Italics"/>
        </w:rPr>
        <w:t>progressive enhancement</w:t>
      </w:r>
      <w:r w:rsidR="00E5237C">
        <w:rPr>
          <w:rStyle w:val="Italics"/>
        </w:rPr>
        <w:fldChar w:fldCharType="begin"/>
      </w:r>
      <w:r>
        <w:instrText xml:space="preserve"> XE "</w:instrText>
      </w:r>
      <w:r w:rsidRPr="004A3679">
        <w:rPr>
          <w:rStyle w:val="Italics"/>
        </w:rPr>
        <w:instrText>progressive enhancement</w:instrText>
      </w:r>
      <w:r>
        <w:instrText xml:space="preserve">" </w:instrText>
      </w:r>
      <w:r w:rsidR="00E5237C">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t>.4 shows the setup for the JavaScript.</w:t>
      </w:r>
    </w:p>
    <w:p w:rsidR="00344E06" w:rsidRDefault="00344E06" w:rsidP="00344E06">
      <w:pPr>
        <w:pStyle w:val="CodeListingCaption"/>
      </w:pPr>
      <w:r>
        <w:t xml:space="preserve">Listing </w:t>
      </w:r>
      <w:r w:rsidR="00F7415A">
        <w:t>12</w:t>
      </w:r>
      <w:r>
        <w:t xml:space="preserve">.4 The jQuery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lastRenderedPageBreak/>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E5237C">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E5237C">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are loaded before other DOM content, so if page load times become a problem, consider placing them at the bottom of the page.</w:t>
      </w:r>
    </w:p>
    <w:p w:rsidR="00344E06" w:rsidRDefault="00344E06" w:rsidP="00344E06">
      <w:pPr>
        <w:pStyle w:val="Body"/>
      </w:pPr>
      <w:r>
        <w:lastRenderedPageBreak/>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rPr>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E5237C">
        <w:fldChar w:fldCharType="begin"/>
      </w:r>
      <w:r>
        <w:instrText xml:space="preserve"> XE "</w:instrText>
      </w:r>
      <w:r w:rsidRPr="00967546">
        <w:instrText>Firebug</w:instrText>
      </w:r>
      <w:r>
        <w:instrText xml:space="preserve">:invaluable in AJAX development" </w:instrText>
      </w:r>
      <w:r w:rsidR="00E5237C">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t xml:space="preserve">Listing </w:t>
      </w:r>
      <w:r w:rsidR="00F7415A">
        <w:t>12</w:t>
      </w:r>
      <w:r>
        <w:t xml:space="preserve">.5 shows the </w:t>
      </w:r>
      <w:r w:rsidRPr="00C7553C">
        <w:rPr>
          <w:rStyle w:val="CodeinText"/>
        </w:rPr>
        <w:t>SessionController</w:t>
      </w:r>
      <w:r>
        <w:t xml:space="preserve"> actions in detail. Notice how we are reusing the same actions for both full layout and partial HTML requests. This is implemented as a </w:t>
      </w:r>
      <w:r>
        <w:lastRenderedPageBreak/>
        <w:t xml:space="preserve">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Pr>
      </w:pPr>
      <w:r>
        <w:t xml:space="preserve">Listing </w:t>
      </w:r>
      <w:r w:rsidR="00F7415A">
        <w:t>12</w:t>
      </w:r>
      <w:r>
        <w:t xml:space="preserve">.5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E5237C">
        <w:rPr>
          <w:rStyle w:val="CodeinText"/>
        </w:rPr>
        <w:fldChar w:fldCharType="begin"/>
      </w:r>
      <w:r>
        <w:instrText xml:space="preserve"> XE "</w:instrText>
      </w:r>
      <w:r w:rsidRPr="001C020B">
        <w:rPr>
          <w:rStyle w:val="CodeinText"/>
        </w:rPr>
        <w:instrText>AcceptVerbsAttribute</w:instrText>
      </w:r>
      <w:r>
        <w:instrText xml:space="preserve">" </w:instrText>
      </w:r>
      <w:r w:rsidR="00E5237C">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E5237C">
        <w:fldChar w:fldCharType="begin"/>
      </w:r>
      <w:r>
        <w:instrText xml:space="preserve"> XE "AJAX:request has extra HTTP header" </w:instrText>
      </w:r>
      <w:r w:rsidR="00E5237C">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simple framework that lets you explicitly control the AJAX integration to give you the flexibility to adapt your application to increasingly complex functionality requirements. Here </w:t>
      </w:r>
      <w:r>
        <w:lastRenderedPageBreak/>
        <w:t>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E5237C">
        <w:fldChar w:fldCharType="begin"/>
      </w:r>
      <w:r>
        <w:instrText xml:space="preserve"> XE "JavaScript:XML and JSON" </w:instrText>
      </w:r>
      <w:r w:rsidR="00E5237C">
        <w:fldChar w:fldCharType="end"/>
      </w:r>
      <w:r>
        <w:t>. JSON is much lighter weight than XML. Plain text is also sometimes useful if you don’t need any structure to your data.</w:t>
      </w:r>
    </w:p>
    <w:p w:rsidR="00AB4639" w:rsidRDefault="00AB4639" w:rsidP="00AB4639">
      <w:pPr>
        <w:pStyle w:val="Head2"/>
      </w:pPr>
      <w:bookmarkStart w:id="21" w:name="_Toc191659640"/>
      <w:bookmarkStart w:id="22" w:name="_Toc193098891"/>
      <w:bookmarkStart w:id="23" w:name="_Toc221497852"/>
      <w:bookmarkStart w:id="24" w:name="_Toc226368584"/>
      <w:bookmarkStart w:id="25" w:name="_Toc234941470"/>
      <w:r>
        <w:t>12.3.2 AJAX with JSON</w:t>
      </w:r>
      <w:bookmarkEnd w:id="21"/>
      <w:bookmarkEnd w:id="22"/>
      <w:bookmarkEnd w:id="23"/>
      <w:bookmarkEnd w:id="24"/>
      <w:bookmarkEnd w:id="25"/>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rPr>
        <w:lastRenderedPageBreak/>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rPr>
          <w:noProof/>
        </w:rPr>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6"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E5237C">
        <w:fldChar w:fldCharType="begin"/>
      </w:r>
      <w:r>
        <w:instrText xml:space="preserve"> XE "AJAX:</w:instrText>
      </w:r>
      <w:r w:rsidRPr="00BE2BF6">
        <w:instrText>with XML</w:instrText>
      </w:r>
      <w:r>
        <w:instrText xml:space="preserve">" </w:instrText>
      </w:r>
      <w:r w:rsidR="00E5237C">
        <w:fldChar w:fldCharType="end"/>
      </w:r>
      <w:r>
        <w:t xml:space="preserve"> document in listing 12.6:</w:t>
      </w:r>
    </w:p>
    <w:p w:rsidR="00AB4639" w:rsidRDefault="00AB4639" w:rsidP="00AB4639">
      <w:pPr>
        <w:pStyle w:val="CodeListingCaption"/>
      </w:pPr>
      <w:r>
        <w:t>Listing 12.6 An XML document representing a speaker contains a lot of noise</w:t>
      </w: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lastRenderedPageBreak/>
        <w:t xml:space="preserve">   </w:t>
      </w:r>
      <w:r w:rsidRPr="001E5344">
        <w:t>&lt;bio&gt;Ben Scheirman is a Principal Consultant with Sogeti in Houston, TX.&lt;/bio&gt;</w:t>
      </w:r>
    </w:p>
    <w:p w:rsidR="00AB4639" w:rsidRPr="001E5344" w:rsidRDefault="00AB4639" w:rsidP="00AB4639">
      <w:pPr>
        <w:pStyle w:val="Code"/>
      </w:pPr>
      <w:r>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E5237C">
        <w:fldChar w:fldCharType="begin"/>
      </w:r>
      <w:r>
        <w:instrText xml:space="preserve"> XE "AJAX:</w:instrText>
      </w:r>
      <w:r w:rsidRPr="0011475F">
        <w:instrText>with JSON</w:instrText>
      </w:r>
      <w:r>
        <w:instrText xml:space="preserve">" </w:instrText>
      </w:r>
      <w:r w:rsidR="00E5237C">
        <w:fldChar w:fldCharType="end"/>
      </w:r>
      <w:r>
        <w:t xml:space="preserve"> looks like listing 12.7.</w:t>
      </w:r>
    </w:p>
    <w:p w:rsidR="00AB4639" w:rsidRDefault="00AB4639" w:rsidP="00AB4639">
      <w:pPr>
        <w:pStyle w:val="CodeListingCaption"/>
      </w:pPr>
      <w:r>
        <w:t>Listing 9.7 A JSON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7"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18"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A number of .NET JSON libraries can make your life easier. I’ve used JSON.NET by NewtonSoft</w:t>
      </w:r>
      <w:r w:rsidR="00E5237C">
        <w:fldChar w:fldCharType="begin"/>
      </w:r>
      <w:r>
        <w:instrText xml:space="preserve"> XE "NewtonSoft" </w:instrText>
      </w:r>
      <w:r w:rsidR="00E5237C">
        <w:fldChar w:fldCharType="end"/>
      </w:r>
      <w:r>
        <w:t xml:space="preserve">, which is free to use and works well. You can download it at </w:t>
      </w:r>
      <w:hyperlink r:id="rId19"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26" w:name="_Toc191659641"/>
      <w:bookmarkStart w:id="27" w:name="_Toc193098892"/>
      <w:bookmarkStart w:id="28" w:name="_Toc221497853"/>
      <w:bookmarkStart w:id="29" w:name="_Toc226368585"/>
      <w:bookmarkStart w:id="30" w:name="_Toc234941471"/>
      <w:r>
        <w:lastRenderedPageBreak/>
        <w:t>12.3.3 Adding alternate view formats</w:t>
      </w:r>
      <w:r w:rsidR="00E5237C">
        <w:fldChar w:fldCharType="begin"/>
      </w:r>
      <w:r>
        <w:instrText xml:space="preserve"> XE "controller:adding alternate view formats" </w:instrText>
      </w:r>
      <w:r w:rsidR="00E5237C">
        <w:fldChar w:fldCharType="end"/>
      </w:r>
      <w:r>
        <w:t xml:space="preserve"> to the controller</w:t>
      </w:r>
      <w:bookmarkEnd w:id="26"/>
      <w:bookmarkEnd w:id="27"/>
      <w:bookmarkEnd w:id="28"/>
      <w:bookmarkEnd w:id="29"/>
      <w:bookmarkEnd w:id="30"/>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In our AJAX case, we don’t want an entire view to be returned from the action. This would result in a large HTML document being returned in an AJAX call. For an AJAX call, we want to return the JSON data directly. We’ll leverage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html (the default), partial (for html fragments), xml, and json</w:t>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JsonRequestBehavior.AllowGet);</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p w:rsidR="00B13083" w:rsidRDefault="00B13083" w:rsidP="00B13083">
      <w:pPr>
        <w:pStyle w:val="Body"/>
      </w:pPr>
    </w:p>
    <w:p w:rsidR="00B13083" w:rsidRDefault="00624080" w:rsidP="00624080">
      <w:pPr>
        <w:pStyle w:val="Body"/>
        <w:ind w:firstLine="0"/>
      </w:pPr>
      <w:r>
        <w:t>It is ok if you don't understand how this works.  You'll learn all about routing in Chapter 16.  Just know that now, instead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rPr>
        <w:lastRenderedPageBreak/>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0"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r w:rsidRPr="00803038">
        <w:t>Seeing our JSON result from the browser</w:t>
      </w:r>
    </w:p>
    <w:p w:rsidR="00FC519F" w:rsidRDefault="00FC519F" w:rsidP="00FC519F">
      <w:pPr>
        <w:pStyle w:val="Body"/>
      </w:pPr>
      <w:r>
        <w:t>Now that we have our JSON enabled AJAX action ready for use, let’s see how we can modify the speaker listing page to consume this.</w:t>
      </w:r>
    </w:p>
    <w:p w:rsidR="00344E06" w:rsidRDefault="00344E06" w:rsidP="001134BD">
      <w:pPr>
        <w:pStyle w:val="Body"/>
      </w:pPr>
    </w:p>
    <w:p w:rsidR="00DC20EE" w:rsidRDefault="00DC20EE" w:rsidP="00DC20EE">
      <w:pPr>
        <w:pStyle w:val="Head2"/>
      </w:pPr>
      <w:bookmarkStart w:id="31" w:name="_Toc191659642"/>
      <w:bookmarkStart w:id="32" w:name="_Toc193098893"/>
      <w:bookmarkStart w:id="33" w:name="_Toc221497854"/>
      <w:bookmarkStart w:id="34" w:name="_Toc226368586"/>
      <w:bookmarkStart w:id="35" w:name="_Toc234941472"/>
      <w:r>
        <w:t>12.3.4 Consuming a JSON action from the view</w:t>
      </w:r>
      <w:bookmarkEnd w:id="31"/>
      <w:bookmarkEnd w:id="32"/>
      <w:bookmarkEnd w:id="33"/>
      <w:bookmarkEnd w:id="34"/>
      <w:bookmarkEnd w:id="35"/>
      <w:r w:rsidR="00E5237C">
        <w:fldChar w:fldCharType="begin"/>
      </w:r>
      <w:r>
        <w:instrText xml:space="preserve"> XE "JSON:consuming an action from the view" </w:instrText>
      </w:r>
      <w:r w:rsidR="00E5237C">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 I added a hidden </w:t>
      </w:r>
      <w:r w:rsidRPr="00EB69F3">
        <w:rPr>
          <w:rStyle w:val="CodeinText"/>
        </w:rPr>
        <w:t>&lt;div&gt;</w:t>
      </w:r>
      <w:r>
        <w:t xml:space="preserve"> tag </w:t>
      </w:r>
      <w:r w:rsidR="00FA2772">
        <w:t>on the page</w:t>
      </w:r>
      <w:r>
        <w:t xml:space="preserve"> that serves as the container for the speaker’s detailed information. The </w:t>
      </w:r>
      <w:r w:rsidRPr="00D17378">
        <w:rPr>
          <w:rStyle w:val="CodeinText"/>
        </w:rPr>
        <w:t>show_details()</w:t>
      </w:r>
      <w:r>
        <w:t xml:space="preserve"> function, in listing </w:t>
      </w:r>
      <w:r w:rsidR="00854675">
        <w:t>12</w:t>
      </w:r>
      <w:r>
        <w:t>.11, should show this box along with an AJAX loading indicator. When the data comes back from the server, we’ll build elements to display the information.</w:t>
      </w:r>
    </w:p>
    <w:p w:rsidR="00DC20EE" w:rsidRDefault="00DC20EE" w:rsidP="00DC20EE">
      <w:pPr>
        <w:pStyle w:val="TypesetterNote"/>
      </w:pPr>
      <w:r>
        <w:lastRenderedPageBreak/>
        <w:t>Cueballs in code and text</w:t>
      </w:r>
    </w:p>
    <w:p w:rsidR="00DC20EE" w:rsidRDefault="00DC20EE" w:rsidP="00DC20EE">
      <w:pPr>
        <w:pStyle w:val="CodeListingCaption"/>
      </w:pPr>
      <w:r>
        <w:t>Listing 9.11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Default="00DC20EE" w:rsidP="00DC20EE">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jQuery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Pr>
          <w:rStyle w:val="CodeinText"/>
        </w:rPr>
        <w:t xml:space="preserve">, </w:t>
      </w:r>
      <w:r w:rsidRPr="00DC20EE">
        <w:rPr>
          <w:rStyle w:val="CodeinText"/>
        </w:rPr>
        <w:t>as shown in listing 9.12</w:t>
      </w:r>
      <w:r>
        <w:t>.</w:t>
      </w:r>
    </w:p>
    <w:p w:rsidR="00DC20EE" w:rsidRDefault="00DC20EE" w:rsidP="00DC20EE">
      <w:pPr>
        <w:pStyle w:val="CodeListingCaption"/>
      </w:pPr>
      <w:r>
        <w:t>Listing 9.12 Creating the HTML to display the speaker details</w:t>
      </w:r>
    </w:p>
    <w:p w:rsidR="00DC20EE" w:rsidRPr="00CE0102" w:rsidRDefault="00DC20EE" w:rsidP="00DC20EE">
      <w:pPr>
        <w:pStyle w:val="Code"/>
      </w:pPr>
      <w:r w:rsidRPr="00CE0102">
        <w:t>function loadSpeakerDetails(box, speaker)</w:t>
      </w:r>
    </w:p>
    <w:p w:rsidR="00DC20EE" w:rsidRDefault="00DC20EE" w:rsidP="00DC20EE">
      <w:pPr>
        <w:pStyle w:val="Code"/>
      </w:pPr>
      <w:r w:rsidRPr="00CE0102">
        <w:t>{</w:t>
      </w:r>
    </w:p>
    <w:p w:rsidR="00DC20EE" w:rsidRDefault="00DC20EE" w:rsidP="00DC20EE">
      <w:pPr>
        <w:pStyle w:val="Code"/>
      </w:pPr>
      <w:r w:rsidRPr="00CE0102">
        <w:t xml:space="preserve">   box.html('');</w:t>
      </w:r>
      <w:r>
        <w:t xml:space="preserve">                                                         #A</w:t>
      </w:r>
    </w:p>
    <w:p w:rsidR="00DC20EE" w:rsidRPr="00CE0102" w:rsidRDefault="00DC20EE" w:rsidP="00DC20EE">
      <w:pPr>
        <w:pStyle w:val="Code"/>
      </w:pPr>
    </w:p>
    <w:p w:rsidR="00DC20EE" w:rsidRPr="00CE0102" w:rsidRDefault="00DC20EE" w:rsidP="00DC20EE">
      <w:pPr>
        <w:pStyle w:val="Code"/>
      </w:pPr>
      <w:r w:rsidRPr="00CE0102">
        <w:t xml:space="preserve">   $('&lt;img/&gt;')</w:t>
      </w:r>
      <w:r>
        <w:t xml:space="preserve">                                                          |#B</w:t>
      </w:r>
    </w:p>
    <w:p w:rsidR="00DC20EE" w:rsidRPr="00CE0102" w:rsidRDefault="00DC20EE" w:rsidP="00DC20EE">
      <w:pPr>
        <w:pStyle w:val="Code"/>
      </w:pPr>
      <w:r w:rsidRPr="00CE0102">
        <w:t xml:space="preserve">      .attr("src", speaker.PictureUrl)</w:t>
      </w:r>
      <w:r>
        <w:t xml:space="preserve">                                  |#B</w:t>
      </w:r>
    </w:p>
    <w:p w:rsidR="00DC20EE" w:rsidRPr="00CE0102" w:rsidRDefault="00DC20EE" w:rsidP="00DC20EE">
      <w:pPr>
        <w:pStyle w:val="Code"/>
      </w:pPr>
      <w:r w:rsidRPr="00CE0102">
        <w:t xml:space="preserve">      .attr("alt", "pic")</w:t>
      </w:r>
      <w:r>
        <w:t xml:space="preserve">                                               |#B</w:t>
      </w:r>
    </w:p>
    <w:p w:rsidR="00DC20EE" w:rsidRPr="00CE0102" w:rsidRDefault="00DC20EE" w:rsidP="00DC20EE">
      <w:pPr>
        <w:pStyle w:val="Code"/>
      </w:pPr>
      <w:r w:rsidRPr="00CE0102">
        <w:t xml:space="preserve">      .attr("style", "float:left;margin:5px")</w:t>
      </w:r>
      <w:r>
        <w:t xml:space="preserve">                           |#B</w:t>
      </w:r>
    </w:p>
    <w:p w:rsidR="00DC20EE" w:rsidRDefault="00DC20EE" w:rsidP="00DC20EE">
      <w:pPr>
        <w:pStyle w:val="Code"/>
      </w:pPr>
      <w:r w:rsidRPr="00CE0102">
        <w:t xml:space="preserve">      .appendTo(box);</w:t>
      </w:r>
      <w:r>
        <w:t xml:space="preserve">                                                   |#B</w:t>
      </w:r>
    </w:p>
    <w:p w:rsidR="00DC20EE" w:rsidRDefault="00DC20EE" w:rsidP="00DC20EE">
      <w:pPr>
        <w:pStyle w:val="Code"/>
      </w:pPr>
    </w:p>
    <w:p w:rsidR="00DC20EE" w:rsidRPr="00CE0102" w:rsidRDefault="00DC20EE" w:rsidP="00DC20EE">
      <w:pPr>
        <w:pStyle w:val="Code"/>
      </w:pPr>
      <w:r w:rsidRPr="00CE0102">
        <w:t xml:space="preserve">   $('&lt;span/&gt;')</w:t>
      </w:r>
      <w:r>
        <w:t xml:space="preserve">                                                         |#C</w:t>
      </w:r>
    </w:p>
    <w:p w:rsidR="00DC20EE" w:rsidRPr="00CE0102" w:rsidRDefault="00DC20EE" w:rsidP="00DC20EE">
      <w:pPr>
        <w:pStyle w:val="Code"/>
      </w:pPr>
      <w:r w:rsidRPr="00CE0102">
        <w:t xml:space="preserve">      .attr("style", "font-size: .8em")</w:t>
      </w:r>
      <w:r>
        <w:t xml:space="preserve">                                 |#C</w:t>
      </w:r>
    </w:p>
    <w:p w:rsidR="00DC20EE" w:rsidRDefault="00DC20EE" w:rsidP="00DC20EE">
      <w:pPr>
        <w:pStyle w:val="Code"/>
      </w:pPr>
      <w:r w:rsidRPr="00CE0102">
        <w:t xml:space="preserve">      .html(speaker.Bio).appendTo(box);</w:t>
      </w:r>
      <w:r>
        <w:t xml:space="preserve">                                 |#C</w:t>
      </w:r>
    </w:p>
    <w:p w:rsidR="00DC20EE" w:rsidRPr="00CE0102" w:rsidRDefault="00DC20EE" w:rsidP="00DC20EE">
      <w:pPr>
        <w:pStyle w:val="Code"/>
      </w:pPr>
    </w:p>
    <w:p w:rsidR="00DC20EE" w:rsidRPr="00CE0102" w:rsidRDefault="00DC20EE" w:rsidP="00DC20EE">
      <w:pPr>
        <w:pStyle w:val="Code"/>
      </w:pPr>
      <w:r w:rsidRPr="00CE0102">
        <w:t xml:space="preserve">   $('&lt;br style="clear:both" /&gt;').appendTo(box);</w:t>
      </w:r>
    </w:p>
    <w:p w:rsidR="00DC20EE" w:rsidRDefault="00DC20EE" w:rsidP="00DC20EE">
      <w:pPr>
        <w:pStyle w:val="Code"/>
      </w:pPr>
      <w:r w:rsidRPr="00CE0102">
        <w:t>}</w:t>
      </w:r>
    </w:p>
    <w:p w:rsidR="00DC20EE" w:rsidRDefault="00DC20EE" w:rsidP="00DC20EE">
      <w:pPr>
        <w:pStyle w:val="CodeAnnotation"/>
      </w:pPr>
    </w:p>
    <w:p w:rsidR="00DC20EE" w:rsidRDefault="00DC20EE" w:rsidP="00DC20EE">
      <w:pPr>
        <w:pStyle w:val="CodeAnnotation"/>
      </w:pPr>
      <w:r>
        <w:t>#A</w:t>
      </w:r>
      <w:r>
        <w:tab/>
        <w:t>Clear loading graphic</w:t>
      </w:r>
    </w:p>
    <w:p w:rsidR="00DC20EE" w:rsidRDefault="00DC20EE" w:rsidP="00DC20EE">
      <w:pPr>
        <w:pStyle w:val="CodeAnnotation"/>
      </w:pPr>
      <w:r>
        <w:t>#B</w:t>
      </w:r>
      <w:r>
        <w:tab/>
        <w:t>Image to display speaker picture</w:t>
      </w:r>
    </w:p>
    <w:p w:rsidR="00DC20EE" w:rsidRDefault="00DC20EE" w:rsidP="00DC20EE">
      <w:pPr>
        <w:pStyle w:val="CodeAnnotation"/>
      </w:pPr>
      <w:r>
        <w:t>#C</w:t>
      </w:r>
      <w:r>
        <w:tab/>
        <w:t>Span to hold speaker bio</w:t>
      </w:r>
    </w:p>
    <w:p w:rsidR="00DC20EE" w:rsidRDefault="00DC20EE" w:rsidP="00DC20EE">
      <w:pPr>
        <w:pStyle w:val="Code"/>
      </w:pPr>
    </w:p>
    <w:p w:rsidR="00DC20EE" w:rsidRDefault="00DC20EE" w:rsidP="00DC20EE">
      <w:pPr>
        <w:pStyle w:val="Body1"/>
      </w:pPr>
      <w:r>
        <w:lastRenderedPageBreak/>
        <w:t>In this function we are simply creating a few HTML elements to display the user details, and we are adding them to the box element. The last thing to do is hide the box, as coded in listing 9.13, when the user leaves the link region.</w:t>
      </w:r>
    </w:p>
    <w:p w:rsidR="00DC20EE" w:rsidRDefault="00DC20EE" w:rsidP="00DC20EE">
      <w:pPr>
        <w:pStyle w:val="CodeListingCaption"/>
      </w:pPr>
      <w:r>
        <w:t>Listing 9.13 When the user leaves the link</w:t>
      </w:r>
    </w:p>
    <w:p w:rsidR="00DC20EE" w:rsidRPr="00CE0102" w:rsidRDefault="00DC20EE" w:rsidP="00DC20EE">
      <w:pPr>
        <w:pStyle w:val="Code"/>
      </w:pPr>
      <w:r w:rsidRPr="00CE0102">
        <w:t>function hide_details(link)</w:t>
      </w:r>
    </w:p>
    <w:p w:rsidR="00DC20EE" w:rsidRPr="00CE0102" w:rsidRDefault="00DC20EE" w:rsidP="00DC20EE">
      <w:pPr>
        <w:pStyle w:val="Code"/>
      </w:pPr>
      <w:r w:rsidRPr="00CE0102">
        <w:t>{</w:t>
      </w:r>
    </w:p>
    <w:p w:rsidR="00DC20EE" w:rsidRPr="00CE0102" w:rsidRDefault="00DC20EE" w:rsidP="00DC20EE">
      <w:pPr>
        <w:pStyle w:val="Code"/>
      </w:pPr>
      <w:r w:rsidRPr="00CE0102">
        <w:t xml:space="preserve">   $(link).next().hide();     </w:t>
      </w:r>
    </w:p>
    <w:p w:rsidR="00DC20EE" w:rsidRDefault="00DC20EE" w:rsidP="00DC20EE">
      <w:pPr>
        <w:pStyle w:val="Code"/>
      </w:pPr>
      <w:r w:rsidRPr="00CE0102">
        <w:t>}</w:t>
      </w:r>
    </w:p>
    <w:p w:rsidR="00DC20EE" w:rsidRDefault="00DC20EE" w:rsidP="00DC20EE">
      <w:pPr>
        <w:pStyle w:val="Body"/>
      </w:pPr>
    </w:p>
    <w:p w:rsidR="00DC20EE" w:rsidRDefault="00DC20EE" w:rsidP="00DC20EE">
      <w:pPr>
        <w:pStyle w:val="Body1"/>
      </w:pPr>
      <w:r>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rsidR="00E5237C">
        <w:fldChar w:fldCharType="begin"/>
      </w:r>
      <w:r>
        <w:instrText xml:space="preserve"> XE "jQuery:a must for web developers" </w:instrText>
      </w:r>
      <w:r w:rsidR="00E5237C">
        <w:fldChar w:fldCharType="end"/>
      </w:r>
      <w:r>
        <w:t>.</w:t>
      </w:r>
    </w:p>
    <w:p w:rsidR="00DC20EE" w:rsidRDefault="00DC20EE" w:rsidP="00DC20EE">
      <w:pPr>
        <w:pStyle w:val="Body"/>
      </w:pPr>
      <w:r>
        <w:t>All of the pieces are now tied together, and we can see the results of our work. In figure 9.8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8805A2" w:rsidRDefault="008805A2" w:rsidP="00DC20EE">
      <w:pPr>
        <w:pStyle w:val="Figure"/>
      </w:pPr>
    </w:p>
    <w:p w:rsidR="00DC20EE" w:rsidRDefault="008805A2" w:rsidP="00DC20EE">
      <w:pPr>
        <w:pStyle w:val="Figure"/>
      </w:pPr>
      <w:r w:rsidRPr="008805A2">
        <w:lastRenderedPageBreak/>
        <w:drawing>
          <wp:inline distT="0" distB="0" distL="0" distR="0">
            <wp:extent cx="4800600" cy="3764192"/>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srcRect/>
                    <a:stretch>
                      <a:fillRect/>
                    </a:stretch>
                  </pic:blipFill>
                  <pic:spPr bwMode="auto">
                    <a:xfrm>
                      <a:off x="0" y="0"/>
                      <a:ext cx="4800600" cy="3764192"/>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8805A2">
        <w:t>12</w:t>
      </w:r>
      <w:r>
        <w:t>.8</w:t>
      </w:r>
      <w:r w:rsidR="008805A2">
        <w:t xml:space="preserve"> -</w:t>
      </w:r>
      <w:r>
        <w:t xml:space="preserve"> Our finished AJAX-enabled page</w:t>
      </w:r>
      <w:r w:rsidR="008805A2">
        <w:t>.  Highlighted text remains on the page, indicating that no refresh occurred.</w:t>
      </w:r>
    </w:p>
    <w:p w:rsidR="00DC20EE" w:rsidRDefault="00DC20EE" w:rsidP="001134BD">
      <w:pPr>
        <w:pStyle w:val="Body"/>
      </w:pPr>
    </w:p>
    <w:p w:rsidR="00954C0B" w:rsidRPr="00EB0630" w:rsidRDefault="00954C0B" w:rsidP="00954C0B">
      <w:pPr>
        <w:pStyle w:val="Head2"/>
      </w:pPr>
      <w:bookmarkStart w:id="36" w:name="_Toc221497855"/>
      <w:bookmarkStart w:id="37" w:name="_Toc226368587"/>
      <w:bookmarkStart w:id="38" w:name="_Toc234941473"/>
      <w:r>
        <w:t>12.3.5 AJAX helpers</w:t>
      </w:r>
      <w:bookmarkEnd w:id="36"/>
      <w:bookmarkEnd w:id="37"/>
      <w:bookmarkEnd w:id="38"/>
    </w:p>
    <w:p w:rsidR="00954C0B" w:rsidRPr="00954C0B" w:rsidRDefault="00954C0B" w:rsidP="00954C0B">
      <w:pPr>
        <w:pStyle w:val="Body"/>
      </w:pPr>
      <w:r>
        <w:t>The ASP.NET MVC Framework ships with a couple of AJAX helpers</w:t>
      </w:r>
      <w:r>
        <w:fldChar w:fldCharType="begin"/>
      </w:r>
      <w:r>
        <w:instrText xml:space="preserve"> XE "AJAX:</w:instrText>
      </w:r>
      <w:r w:rsidRPr="00F44BC9">
        <w:instrText>helpers</w:instrText>
      </w:r>
      <w:r>
        <w:instrText xml:space="preserve">" </w:instrText>
      </w:r>
      <w:r>
        <w:fldChar w:fldCharType="end"/>
      </w:r>
      <w:r>
        <w:t xml:space="preserve"> that you can use to quickly create AJAX behaviors on your site. Just as the HTML helpers are accessed with </w:t>
      </w:r>
      <w:r w:rsidRPr="002707EC">
        <w:rPr>
          <w:rStyle w:val="CodeinText"/>
        </w:rPr>
        <w:t>&lt;%= Html.</w:t>
      </w:r>
      <w:r>
        <w:rPr>
          <w:rStyle w:val="CodeinText"/>
        </w:rPr>
        <w:t xml:space="preserve">HelperName() </w:t>
      </w:r>
      <w:r w:rsidRPr="002707EC">
        <w:rPr>
          <w:rStyle w:val="CodeinText"/>
        </w:rPr>
        <w:t>%&gt;</w:t>
      </w:r>
      <w:r>
        <w:t xml:space="preserve"> the AJAX helpers are accessed via </w:t>
      </w:r>
      <w:r w:rsidRPr="002707EC">
        <w:rPr>
          <w:rStyle w:val="CodeinText"/>
        </w:rPr>
        <w:t>&lt;%= Ajax.</w:t>
      </w:r>
      <w:r>
        <w:rPr>
          <w:rStyle w:val="CodeinText"/>
        </w:rPr>
        <w:t xml:space="preserve">HelperName() </w:t>
      </w:r>
      <w:r w:rsidRPr="002707EC">
        <w:rPr>
          <w:rStyle w:val="CodeinText"/>
        </w:rPr>
        <w:t>%&gt;</w:t>
      </w:r>
      <w:r w:rsidRPr="0076619D">
        <w:rPr>
          <w:rStyle w:val="CodeinText"/>
        </w:rPr>
        <w:t>.</w:t>
      </w:r>
      <w:r>
        <w:rPr>
          <w:rStyle w:val="CodeinText"/>
        </w:rPr>
        <w:t xml:space="preserve"> </w:t>
      </w:r>
      <w:r w:rsidRPr="00954C0B">
        <w:t xml:space="preserve">In order to utilize these helpers in your application you must reference </w:t>
      </w:r>
      <w:r w:rsidRPr="00954C0B">
        <w:rPr>
          <w:rStyle w:val="CodeinText"/>
        </w:rPr>
        <w:t>MicrosoftAjax.js</w:t>
      </w:r>
      <w:r w:rsidRPr="00954C0B">
        <w:t xml:space="preserve"> and </w:t>
      </w:r>
      <w:r w:rsidRPr="00954C0B">
        <w:rPr>
          <w:rStyle w:val="CodeinText"/>
        </w:rPr>
        <w:t>MicrosoftMvcAjax.js</w:t>
      </w:r>
      <w:r w:rsidRPr="00954C0B">
        <w:t xml:space="preserve">, which are included in the project template in the </w:t>
      </w:r>
      <w:r w:rsidRPr="00954C0B">
        <w:rPr>
          <w:rStyle w:val="CodeinText"/>
        </w:rPr>
        <w:t>/scripts</w:t>
      </w:r>
      <w:r w:rsidRPr="00954C0B">
        <w:t xml:space="preserve"> folder. It’s safe to reference these in combination with jQuery.</w:t>
      </w:r>
    </w:p>
    <w:p w:rsidR="00954C0B" w:rsidRDefault="00954C0B" w:rsidP="00954C0B">
      <w:pPr>
        <w:pStyle w:val="Body"/>
      </w:pPr>
      <w:r w:rsidRPr="00074C91">
        <w:t>The fir</w:t>
      </w:r>
      <w:r>
        <w:t xml:space="preserve">st AJAX helper that we’ll examine is </w:t>
      </w:r>
      <w:r w:rsidRPr="00074C91">
        <w:rPr>
          <w:rStyle w:val="CodeinText"/>
        </w:rPr>
        <w:t>Ajax.ActionLink</w:t>
      </w:r>
      <w:r>
        <w:rPr>
          <w:rStyle w:val="CodeinText"/>
        </w:rPr>
        <w:fldChar w:fldCharType="begin"/>
      </w:r>
      <w:r>
        <w:instrText xml:space="preserve"> XE "</w:instrText>
      </w:r>
      <w:r w:rsidRPr="00F14603">
        <w:rPr>
          <w:rStyle w:val="CodeinText"/>
        </w:rPr>
        <w:instrText>Ajax.ActionLink</w:instrText>
      </w:r>
      <w:r>
        <w:instrText xml:space="preserve">" </w:instrText>
      </w:r>
      <w:r>
        <w:rPr>
          <w:rStyle w:val="CodeinText"/>
        </w:rPr>
        <w:fldChar w:fldCharType="end"/>
      </w:r>
      <w:r>
        <w:t>. This helper provides the ability to invoke an action asynchronously and update an element on the page. The usage is simple:</w:t>
      </w:r>
    </w:p>
    <w:p w:rsidR="00954C0B" w:rsidRDefault="00954C0B" w:rsidP="00954C0B">
      <w:pPr>
        <w:pStyle w:val="Body"/>
      </w:pPr>
    </w:p>
    <w:p w:rsidR="00954C0B" w:rsidRPr="00074C91" w:rsidRDefault="00954C0B" w:rsidP="00954C0B">
      <w:pPr>
        <w:pStyle w:val="Body"/>
        <w:rPr>
          <w:rStyle w:val="CodeinText"/>
        </w:rPr>
      </w:pPr>
      <w:r w:rsidRPr="00074C91">
        <w:rPr>
          <w:rStyle w:val="CodeinText"/>
        </w:rPr>
        <w:t xml:space="preserve">&lt;%= Ajax.ActionLink("Click here", "GetMessage", new AjaxOptions {      </w:t>
      </w:r>
    </w:p>
    <w:p w:rsidR="00954C0B" w:rsidRPr="00074C91" w:rsidRDefault="00954C0B" w:rsidP="00954C0B">
      <w:pPr>
        <w:pStyle w:val="Body"/>
        <w:rPr>
          <w:rStyle w:val="CodeinText"/>
        </w:rPr>
      </w:pPr>
      <w:r w:rsidRPr="00074C91">
        <w:rPr>
          <w:rStyle w:val="CodeinText"/>
        </w:rPr>
        <w:lastRenderedPageBreak/>
        <w:t xml:space="preserve">      UpdateTargetId = "message_container",</w:t>
      </w:r>
    </w:p>
    <w:p w:rsidR="00954C0B" w:rsidRPr="00074C91" w:rsidRDefault="00954C0B" w:rsidP="00954C0B">
      <w:pPr>
        <w:pStyle w:val="Body"/>
        <w:rPr>
          <w:rStyle w:val="CodeinText"/>
        </w:rPr>
      </w:pPr>
      <w:r w:rsidRPr="00074C91">
        <w:rPr>
          <w:rStyle w:val="CodeinText"/>
        </w:rPr>
        <w:t xml:space="preserve">      InsertionMode = InsertionMode.Replace</w:t>
      </w:r>
    </w:p>
    <w:p w:rsidR="00954C0B" w:rsidRPr="00074C91" w:rsidRDefault="00954C0B" w:rsidP="00954C0B">
      <w:pPr>
        <w:pStyle w:val="Body"/>
        <w:rPr>
          <w:rStyle w:val="CodeinText"/>
        </w:rPr>
      </w:pPr>
      <w:r w:rsidRPr="00074C91">
        <w:rPr>
          <w:rStyle w:val="CodeinText"/>
        </w:rPr>
        <w:t>}) %&gt;</w:t>
      </w:r>
    </w:p>
    <w:p w:rsidR="00954C0B" w:rsidRDefault="00954C0B" w:rsidP="00954C0B">
      <w:pPr>
        <w:pStyle w:val="Body"/>
      </w:pPr>
    </w:p>
    <w:p w:rsidR="00954C0B" w:rsidRDefault="00954C0B" w:rsidP="00954C0B">
      <w:pPr>
        <w:pStyle w:val="Body1"/>
      </w:pPr>
      <w:r>
        <w:t xml:space="preserve">This will render a link with displayed text </w:t>
      </w:r>
      <w:r w:rsidRPr="00B10531">
        <w:rPr>
          <w:rStyle w:val="Italics"/>
        </w:rPr>
        <w:t>Click here</w:t>
      </w:r>
      <w:r>
        <w:t xml:space="preserve">. When the user clicks the link the </w:t>
      </w:r>
      <w:r w:rsidRPr="00074C91">
        <w:rPr>
          <w:rStyle w:val="CodeinText"/>
        </w:rPr>
        <w:t>GetMessage</w:t>
      </w:r>
      <w:r>
        <w:t xml:space="preserve"> action will be invoked via AJAX. The response from this action (probably some HTML fragment) will be placed in an element with ID </w:t>
      </w:r>
      <w:r w:rsidRPr="00D51F66">
        <w:rPr>
          <w:rStyle w:val="CodeinText"/>
        </w:rPr>
        <w:t>message_container</w:t>
      </w:r>
      <w:r>
        <w:t xml:space="preserve">. The available parameters you can pass to the </w:t>
      </w:r>
      <w:r w:rsidRPr="00074C91">
        <w:rPr>
          <w:rStyle w:val="CodeinText"/>
        </w:rPr>
        <w:t>AjaxOptions</w:t>
      </w:r>
      <w:r>
        <w:t xml:space="preserve"> class to customize the behavior of the link are listed in table 12.1.</w:t>
      </w:r>
    </w:p>
    <w:p w:rsidR="00954C0B" w:rsidRDefault="00954C0B" w:rsidP="00954C0B">
      <w:pPr>
        <w:pStyle w:val="TableCaption"/>
      </w:pPr>
      <w:r>
        <w:t>Table 12.1 AJAX options available</w:t>
      </w:r>
    </w:p>
    <w:tbl>
      <w:tblPr>
        <w:tblW w:w="0" w:type="auto"/>
        <w:tblLook w:val="0000"/>
      </w:tblPr>
      <w:tblGrid>
        <w:gridCol w:w="2258"/>
        <w:gridCol w:w="5518"/>
      </w:tblGrid>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HttpMethod</w:t>
            </w:r>
          </w:p>
        </w:tc>
        <w:tc>
          <w:tcPr>
            <w:tcW w:w="7128" w:type="dxa"/>
          </w:tcPr>
          <w:p w:rsidR="00954C0B" w:rsidRDefault="00954C0B" w:rsidP="00E55611">
            <w:pPr>
              <w:pStyle w:val="TableBody"/>
            </w:pPr>
            <w:r>
              <w:t>C</w:t>
            </w:r>
            <w:r w:rsidRPr="00B21CB9">
              <w:t>an be “GET” or “POST”.</w:t>
            </w:r>
            <w:r>
              <w:t xml:space="preserve"> </w:t>
            </w:r>
            <w:r w:rsidRPr="00B21CB9">
              <w:t>The default is ”GET”</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UpdateTargetId</w:t>
            </w:r>
          </w:p>
        </w:tc>
        <w:tc>
          <w:tcPr>
            <w:tcW w:w="7128" w:type="dxa"/>
          </w:tcPr>
          <w:p w:rsidR="00954C0B" w:rsidRPr="00B21CB9" w:rsidRDefault="00954C0B" w:rsidP="00E55611">
            <w:pPr>
              <w:pStyle w:val="TableBody"/>
            </w:pPr>
            <w:r w:rsidRPr="00B21CB9">
              <w:t>The element that will receive the content</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InsertionMode</w:t>
            </w:r>
          </w:p>
        </w:tc>
        <w:tc>
          <w:tcPr>
            <w:tcW w:w="7128" w:type="dxa"/>
          </w:tcPr>
          <w:p w:rsidR="00954C0B" w:rsidRPr="00B21CB9" w:rsidRDefault="00954C0B" w:rsidP="00E55611">
            <w:pPr>
              <w:pStyle w:val="TableBody"/>
            </w:pPr>
            <w:r w:rsidRPr="00B21CB9">
              <w:t xml:space="preserve">Can be </w:t>
            </w:r>
            <w:r w:rsidRPr="00B21CB9">
              <w:rPr>
                <w:rStyle w:val="CodeinText"/>
              </w:rPr>
              <w:t>InsertBefore</w:t>
            </w:r>
            <w:r w:rsidRPr="00B21CB9">
              <w:t xml:space="preserve">, </w:t>
            </w:r>
            <w:r w:rsidRPr="00B21CB9">
              <w:rPr>
                <w:rStyle w:val="CodeinText"/>
              </w:rPr>
              <w:t>InsertAfter</w:t>
            </w:r>
            <w:r w:rsidRPr="00B21CB9">
              <w:t xml:space="preserve">, or </w:t>
            </w:r>
            <w:r w:rsidRPr="00B21CB9">
              <w:rPr>
                <w:rStyle w:val="CodeinText"/>
              </w:rPr>
              <w:t>Replace</w:t>
            </w:r>
            <w:r>
              <w:rPr>
                <w:rStyle w:val="CodeinText"/>
              </w:rP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OnBegin</w:t>
            </w:r>
          </w:p>
        </w:tc>
        <w:tc>
          <w:tcPr>
            <w:tcW w:w="7128" w:type="dxa"/>
          </w:tcPr>
          <w:p w:rsidR="00954C0B" w:rsidRPr="00B21CB9" w:rsidRDefault="00954C0B" w:rsidP="00E55611">
            <w:pPr>
              <w:pStyle w:val="TableBody"/>
            </w:pPr>
            <w:r>
              <w:t>JavaScript</w:t>
            </w:r>
            <w:r w:rsidRPr="00B21CB9">
              <w:t xml:space="preserve"> function to be called before invoking the action</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OnComplete</w:t>
            </w:r>
          </w:p>
        </w:tc>
        <w:tc>
          <w:tcPr>
            <w:tcW w:w="7128" w:type="dxa"/>
          </w:tcPr>
          <w:p w:rsidR="00954C0B" w:rsidRPr="00B21CB9" w:rsidRDefault="00954C0B" w:rsidP="00E55611">
            <w:pPr>
              <w:pStyle w:val="TableBody"/>
            </w:pPr>
            <w:r>
              <w:t>JavaScript</w:t>
            </w:r>
            <w:r w:rsidRPr="00B21CB9">
              <w:t xml:space="preserve"> function to be called after the response comes back</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OnFailure</w:t>
            </w:r>
          </w:p>
        </w:tc>
        <w:tc>
          <w:tcPr>
            <w:tcW w:w="7128" w:type="dxa"/>
          </w:tcPr>
          <w:p w:rsidR="00954C0B" w:rsidRPr="00B21CB9" w:rsidRDefault="00954C0B" w:rsidP="00E55611">
            <w:pPr>
              <w:pStyle w:val="TableBody"/>
            </w:pPr>
            <w:r>
              <w:t>JavaScript</w:t>
            </w:r>
            <w:r w:rsidRPr="00B21CB9">
              <w:t xml:space="preserve"> function to be called in the event of an error</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OnSuccess</w:t>
            </w:r>
          </w:p>
        </w:tc>
        <w:tc>
          <w:tcPr>
            <w:tcW w:w="7128" w:type="dxa"/>
          </w:tcPr>
          <w:p w:rsidR="00954C0B" w:rsidRPr="00B21CB9" w:rsidRDefault="00954C0B" w:rsidP="00E55611">
            <w:pPr>
              <w:pStyle w:val="TableBody"/>
            </w:pPr>
            <w:r>
              <w:t>JavaScript</w:t>
            </w:r>
            <w:r w:rsidRPr="00B21CB9">
              <w:t xml:space="preserve"> function to be called if no errors occur</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Confirm</w:t>
            </w:r>
          </w:p>
        </w:tc>
        <w:tc>
          <w:tcPr>
            <w:tcW w:w="7128" w:type="dxa"/>
          </w:tcPr>
          <w:p w:rsidR="00954C0B" w:rsidRPr="00B21CB9" w:rsidRDefault="00954C0B" w:rsidP="00E55611">
            <w:pPr>
              <w:pStyle w:val="TableBody"/>
            </w:pPr>
            <w:r w:rsidRPr="00B21CB9">
              <w:t>Confirmation message to provide an OK/Cancel dialog before proceeding</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Url</w:t>
            </w:r>
          </w:p>
        </w:tc>
        <w:tc>
          <w:tcPr>
            <w:tcW w:w="7128" w:type="dxa"/>
          </w:tcPr>
          <w:p w:rsidR="00954C0B" w:rsidRPr="00B21CB9" w:rsidRDefault="00954C0B" w:rsidP="00E55611">
            <w:pPr>
              <w:pStyle w:val="TableBody"/>
            </w:pPr>
            <w:r>
              <w:t xml:space="preserve">URL </w:t>
            </w:r>
            <w:r w:rsidRPr="00B21CB9">
              <w:t xml:space="preserve">to use if the anchor tag has a different destination than the </w:t>
            </w:r>
            <w:r>
              <w:t>AJAX</w:t>
            </w:r>
            <w:r w:rsidRPr="00B21CB9">
              <w:t xml:space="preserve"> request</w:t>
            </w:r>
            <w:r>
              <w:t>.</w:t>
            </w:r>
          </w:p>
        </w:tc>
      </w:tr>
      <w:tr w:rsidR="00954C0B" w:rsidTr="00E55611">
        <w:tblPrEx>
          <w:tblCellMar>
            <w:top w:w="0" w:type="dxa"/>
            <w:bottom w:w="0" w:type="dxa"/>
          </w:tblCellMar>
        </w:tblPrEx>
        <w:tc>
          <w:tcPr>
            <w:tcW w:w="2448" w:type="dxa"/>
          </w:tcPr>
          <w:p w:rsidR="00954C0B" w:rsidRPr="00954C0B" w:rsidRDefault="00954C0B" w:rsidP="00E55611">
            <w:pPr>
              <w:pStyle w:val="TableBody"/>
              <w:rPr>
                <w:rStyle w:val="CodeinTable"/>
              </w:rPr>
            </w:pPr>
            <w:r w:rsidRPr="00954C0B">
              <w:rPr>
                <w:rStyle w:val="CodeinTable"/>
              </w:rPr>
              <w:t>LoadingElementId</w:t>
            </w:r>
          </w:p>
        </w:tc>
        <w:tc>
          <w:tcPr>
            <w:tcW w:w="7128" w:type="dxa"/>
          </w:tcPr>
          <w:p w:rsidR="00954C0B" w:rsidRPr="00B21CB9" w:rsidRDefault="00954C0B" w:rsidP="00E55611">
            <w:pPr>
              <w:pStyle w:val="TableBody"/>
            </w:pPr>
            <w:r w:rsidRPr="00B21CB9">
              <w:t xml:space="preserve">An element that displays </w:t>
            </w:r>
            <w:r>
              <w:t>AJAX</w:t>
            </w:r>
            <w:r w:rsidRPr="00B21CB9">
              <w:t xml:space="preserve"> progress. The element should be marked as </w:t>
            </w:r>
            <w:r w:rsidRPr="00B21CB9">
              <w:rPr>
                <w:rStyle w:val="CodeinText"/>
              </w:rPr>
              <w:t>visibility:hidden</w:t>
            </w:r>
            <w:r w:rsidRPr="00B21CB9">
              <w:t xml:space="preserve"> initially. </w:t>
            </w:r>
          </w:p>
        </w:tc>
      </w:tr>
    </w:tbl>
    <w:p w:rsidR="00954C0B" w:rsidRDefault="00954C0B" w:rsidP="00954C0B">
      <w:pPr>
        <w:pStyle w:val="CalloutHead"/>
      </w:pPr>
      <w:r>
        <w:t>Warning</w:t>
      </w:r>
    </w:p>
    <w:p w:rsidR="00954C0B" w:rsidRDefault="00954C0B" w:rsidP="00954C0B">
      <w:pPr>
        <w:pStyle w:val="Callout"/>
        <w:rPr>
          <w:rStyle w:val="CodeinText"/>
        </w:rPr>
      </w:pPr>
      <w:r>
        <w:t xml:space="preserve">It’s tempting to put a simple JavaScript expression in the </w:t>
      </w:r>
      <w:r w:rsidRPr="00B21CB9">
        <w:rPr>
          <w:rStyle w:val="CodeinText"/>
        </w:rPr>
        <w:t>OnBegin</w:t>
      </w:r>
      <w:r>
        <w:t xml:space="preserve"> handler or its counterparts; however, this causes a syntax error in the generated </w:t>
      </w:r>
      <w:r w:rsidRPr="00B21CB9">
        <w:rPr>
          <w:rStyle w:val="CodeinText"/>
        </w:rPr>
        <w:t>onclick</w:t>
      </w:r>
      <w:r>
        <w:t xml:space="preserve"> handler for the anchor tag. Make sure you simply reference the JavaScript function by name (without parentheses) like this: </w:t>
      </w:r>
      <w:r w:rsidRPr="00B21CB9">
        <w:rPr>
          <w:rStyle w:val="CodeinText"/>
        </w:rPr>
        <w:t>OnBegin</w:t>
      </w:r>
      <w:r>
        <w:rPr>
          <w:rStyle w:val="CodeinText"/>
        </w:rPr>
        <w:t xml:space="preserve"> </w:t>
      </w:r>
      <w:r w:rsidRPr="00B21CB9">
        <w:rPr>
          <w:rStyle w:val="CodeinText"/>
        </w:rPr>
        <w:t>=</w:t>
      </w:r>
      <w:r>
        <w:rPr>
          <w:rStyle w:val="CodeinText"/>
        </w:rPr>
        <w:t xml:space="preserve"> </w:t>
      </w:r>
      <w:r w:rsidRPr="00B21CB9">
        <w:rPr>
          <w:rStyle w:val="CodeinText"/>
        </w:rPr>
        <w:t>"ajaxStart"</w:t>
      </w:r>
    </w:p>
    <w:p w:rsidR="00954C0B" w:rsidRDefault="00954C0B" w:rsidP="00954C0B">
      <w:pPr>
        <w:pStyle w:val="Body1"/>
      </w:pPr>
      <w:bookmarkStart w:id="39" w:name="_Toc221497857"/>
      <w:r>
        <w:t>The AJAX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39"/>
    <w:p w:rsidR="00954C0B" w:rsidRDefault="00954C0B" w:rsidP="00954C0B">
      <w:pPr>
        <w:pStyle w:val="Body"/>
      </w:pPr>
      <w:r>
        <w:lastRenderedPageBreak/>
        <w:t xml:space="preserve">The AJAX form is achieved through an AJAX helper called </w:t>
      </w:r>
      <w:r w:rsidRPr="007E769B">
        <w:rPr>
          <w:rStyle w:val="CodeinText"/>
        </w:rPr>
        <w:t>Ajax.BeginForm</w:t>
      </w:r>
      <w:r>
        <w:rPr>
          <w:rStyle w:val="CodeinText"/>
        </w:rPr>
        <w:fldChar w:fldCharType="begin"/>
      </w:r>
      <w:r>
        <w:instrText xml:space="preserve"> XE "</w:instrText>
      </w:r>
      <w:r w:rsidRPr="0080596F">
        <w:rPr>
          <w:rStyle w:val="CodeinText"/>
        </w:rPr>
        <w:instrText>Ajax.BeginForm</w:instrText>
      </w:r>
      <w:r>
        <w:instrText xml:space="preserve">" </w:instrText>
      </w:r>
      <w:r>
        <w:rPr>
          <w:rStyle w:val="CodeinText"/>
        </w:rPr>
        <w:fldChar w:fldCharType="end"/>
      </w:r>
      <w:r>
        <w:t xml:space="preserve">. It behaves similar to the </w:t>
      </w:r>
      <w:r w:rsidRPr="00815059">
        <w:t xml:space="preserve">Hijax </w:t>
      </w:r>
      <w:r>
        <w:t>technique from earlier in this chapter. Usage is similar to the AJAX action link:</w:t>
      </w:r>
    </w:p>
    <w:p w:rsidR="00954C0B" w:rsidRDefault="00954C0B" w:rsidP="00954C0B">
      <w:pPr>
        <w:pStyle w:val="Body"/>
      </w:pPr>
    </w:p>
    <w:p w:rsidR="00954C0B" w:rsidRPr="00DF3600" w:rsidRDefault="00954C0B" w:rsidP="00954C0B">
      <w:pPr>
        <w:pStyle w:val="Body"/>
        <w:rPr>
          <w:rStyle w:val="CodeinText"/>
        </w:rPr>
      </w:pPr>
      <w:r>
        <w:tab/>
      </w:r>
      <w:r w:rsidRPr="00DF3600">
        <w:rPr>
          <w:rStyle w:val="CodeinText"/>
        </w:rPr>
        <w:t>&lt;% using(Ajax.BeginForm("AddComment", new AjaxOptions{</w:t>
      </w:r>
    </w:p>
    <w:p w:rsidR="00954C0B" w:rsidRPr="00DF3600" w:rsidRDefault="00954C0B" w:rsidP="00954C0B">
      <w:pPr>
        <w:pStyle w:val="Body"/>
        <w:rPr>
          <w:rStyle w:val="CodeinText"/>
        </w:rPr>
      </w:pPr>
      <w:r>
        <w:rPr>
          <w:rStyle w:val="CodeinText"/>
        </w:rPr>
        <w:t xml:space="preserve">        </w:t>
      </w:r>
      <w:r w:rsidRPr="00DF3600">
        <w:rPr>
          <w:rStyle w:val="CodeinText"/>
        </w:rPr>
        <w:t>HttpMethod = "POST",</w:t>
      </w:r>
    </w:p>
    <w:p w:rsidR="00954C0B" w:rsidRPr="00DF3600" w:rsidRDefault="00954C0B" w:rsidP="00954C0B">
      <w:pPr>
        <w:pStyle w:val="Body"/>
        <w:rPr>
          <w:rStyle w:val="CodeinText"/>
        </w:rPr>
      </w:pPr>
      <w:r w:rsidRPr="00DF3600">
        <w:rPr>
          <w:rStyle w:val="CodeinText"/>
        </w:rPr>
        <w:t xml:space="preserve">        UpdateTargetId = "comments",</w:t>
      </w:r>
    </w:p>
    <w:p w:rsidR="00954C0B" w:rsidRPr="00DF3600" w:rsidRDefault="00954C0B" w:rsidP="00954C0B">
      <w:pPr>
        <w:pStyle w:val="Body"/>
        <w:rPr>
          <w:rStyle w:val="CodeinText"/>
        </w:rPr>
      </w:pPr>
      <w:r w:rsidRPr="00DF3600">
        <w:rPr>
          <w:rStyle w:val="CodeinText"/>
        </w:rPr>
        <w:t xml:space="preserve">        InsertionMode = InsertionMode.InsertAfter})) { %&gt;</w:t>
      </w:r>
    </w:p>
    <w:p w:rsidR="00954C0B" w:rsidRDefault="00954C0B" w:rsidP="00954C0B">
      <w:pPr>
        <w:pStyle w:val="Body"/>
        <w:rPr>
          <w:rStyle w:val="CodeinText"/>
        </w:rPr>
      </w:pPr>
      <w:r w:rsidRPr="00DF3600">
        <w:rPr>
          <w:rStyle w:val="CodeinText"/>
        </w:rPr>
        <w:tab/>
      </w:r>
    </w:p>
    <w:p w:rsidR="00954C0B" w:rsidRPr="00DF3600" w:rsidRDefault="00954C0B" w:rsidP="00954C0B">
      <w:pPr>
        <w:pStyle w:val="Body"/>
        <w:rPr>
          <w:rStyle w:val="CodeinText"/>
        </w:rPr>
      </w:pPr>
      <w:r>
        <w:rPr>
          <w:rStyle w:val="CodeinText"/>
        </w:rPr>
        <w:t xml:space="preserve">    </w:t>
      </w:r>
      <w:r w:rsidRPr="00DF3600">
        <w:rPr>
          <w:rStyle w:val="CodeinText"/>
        </w:rPr>
        <w:t>&lt;!-- form elements here --&gt;</w:t>
      </w:r>
    </w:p>
    <w:p w:rsidR="00954C0B" w:rsidRDefault="00954C0B" w:rsidP="00954C0B">
      <w:pPr>
        <w:pStyle w:val="Body"/>
        <w:rPr>
          <w:rStyle w:val="CodeinText"/>
        </w:rPr>
      </w:pPr>
      <w:r>
        <w:rPr>
          <w:rStyle w:val="CodeinText"/>
        </w:rPr>
        <w:tab/>
      </w:r>
      <w:r w:rsidRPr="00DF3600">
        <w:rPr>
          <w:rStyle w:val="CodeinText"/>
        </w:rPr>
        <w:t>&lt;% } %&gt;</w:t>
      </w:r>
    </w:p>
    <w:p w:rsidR="00954C0B" w:rsidRDefault="00954C0B" w:rsidP="00954C0B">
      <w:pPr>
        <w:pStyle w:val="Body"/>
      </w:pPr>
    </w:p>
    <w:p w:rsidR="00954C0B" w:rsidRDefault="00954C0B" w:rsidP="00954C0B">
      <w:pPr>
        <w:pStyle w:val="Body1"/>
      </w:pPr>
      <w:r>
        <w:t xml:space="preserve">The same </w:t>
      </w:r>
      <w:r w:rsidRPr="00DF3600">
        <w:rPr>
          <w:rStyle w:val="CodeinText"/>
        </w:rPr>
        <w:t>AjaxOptions</w:t>
      </w:r>
      <w:r>
        <w:t xml:space="preserve"> class applies to this helper, and is used in the same way. In this example the form is appending comments to an element on the page.</w:t>
      </w:r>
    </w:p>
    <w:p w:rsidR="00954C0B" w:rsidRDefault="00954C0B" w:rsidP="00954C0B">
      <w:pPr>
        <w:pStyle w:val="CalloutHead"/>
      </w:pPr>
      <w:r>
        <w:t>the using() block?</w:t>
      </w:r>
    </w:p>
    <w:p w:rsidR="00954C0B" w:rsidRDefault="00954C0B" w:rsidP="00954C0B">
      <w:pPr>
        <w:pStyle w:val="Callout"/>
      </w:pPr>
      <w:r>
        <w:t xml:space="preserve">The </w:t>
      </w:r>
      <w:r w:rsidRPr="009961D9">
        <w:rPr>
          <w:rStyle w:val="CodeinText"/>
        </w:rPr>
        <w:t>using</w:t>
      </w:r>
      <w:r>
        <w:t xml:space="preserve"> block might look a bit strange to you. It’s purely optional, however it does give you the benefit of automatically entering your closing form tag through the magic of the </w:t>
      </w:r>
      <w:r w:rsidRPr="00451583">
        <w:rPr>
          <w:rStyle w:val="CodeinText"/>
        </w:rPr>
        <w:t>IDisposable</w:t>
      </w:r>
      <w:r>
        <w:t xml:space="preserve"> interface. You are free to do it the other way, like this:</w:t>
      </w:r>
    </w:p>
    <w:p w:rsidR="00954C0B" w:rsidRPr="004226A9" w:rsidRDefault="00954C0B" w:rsidP="00954C0B">
      <w:pPr>
        <w:pStyle w:val="Callout"/>
        <w:rPr>
          <w:rStyle w:val="CodeinText"/>
        </w:rPr>
      </w:pPr>
      <w:r w:rsidRPr="004226A9">
        <w:rPr>
          <w:rStyle w:val="CodeinText"/>
        </w:rPr>
        <w:t>&lt;% Ajax.BeginForm()</w:t>
      </w:r>
      <w:r>
        <w:rPr>
          <w:rStyle w:val="CodeinText"/>
        </w:rPr>
        <w:t>;</w:t>
      </w:r>
      <w:r w:rsidRPr="004226A9">
        <w:rPr>
          <w:rStyle w:val="CodeinText"/>
        </w:rPr>
        <w:t xml:space="preserve"> %&gt;</w:t>
      </w:r>
    </w:p>
    <w:p w:rsidR="00954C0B" w:rsidRPr="004226A9" w:rsidRDefault="00954C0B" w:rsidP="00954C0B">
      <w:pPr>
        <w:pStyle w:val="Callout"/>
        <w:rPr>
          <w:rStyle w:val="CodeinText"/>
        </w:rPr>
      </w:pPr>
      <w:r w:rsidRPr="004226A9">
        <w:rPr>
          <w:rStyle w:val="CodeinText"/>
        </w:rPr>
        <w:t>&lt;/form&gt;</w:t>
      </w:r>
    </w:p>
    <w:p w:rsidR="00954C0B" w:rsidRPr="00453B47" w:rsidRDefault="00954C0B" w:rsidP="00954C0B">
      <w:pPr>
        <w:pStyle w:val="Callout"/>
      </w:pPr>
      <w:r>
        <w:t>It looks a bit unbalanced. The choice is yours.</w:t>
      </w:r>
    </w:p>
    <w:p w:rsidR="00954C0B" w:rsidRDefault="00954C0B" w:rsidP="00954C0B">
      <w:pPr>
        <w:pStyle w:val="Body"/>
      </w:pPr>
    </w:p>
    <w:p w:rsidR="00954C0B" w:rsidRDefault="00954C0B" w:rsidP="00954C0B">
      <w:pPr>
        <w:pStyle w:val="Body1"/>
      </w:pPr>
      <w:r>
        <w:t xml:space="preserve">The AJAX helpers can quickly give you AJAX behaviors although they have a couple of drawbacks that are difficult to ignore. First, you can see that even simple examples require many lines of code—code that is mixed in with your HTML markup. For more advanced scenarios you can easily eat up 10 lines or more, which detracts from readability. Second, the JavaScript is hidden from you, so you cannot reliably trap errors that occur as a result of your JavaScript handlers. Server errors will be trapped by the </w:t>
      </w:r>
      <w:r w:rsidRPr="00DF3600">
        <w:rPr>
          <w:rStyle w:val="CodeinText"/>
        </w:rPr>
        <w:t>OnError</w:t>
      </w:r>
      <w:r>
        <w:t xml:space="preserve"> handler; if your </w:t>
      </w:r>
      <w:r w:rsidRPr="00DF3600">
        <w:rPr>
          <w:rStyle w:val="CodeinText"/>
        </w:rPr>
        <w:t>OnBegin</w:t>
      </w:r>
      <w:r>
        <w:t xml:space="preserve"> code throws an error, your AJAX behavior cannot be completed. Because of these deficiencies many will choose to write the JavaScript by hand and get more control over the AJAX interaction. The jQuery samples in this chapter should have given you all you need to create the same effect with pure jQuery. That said, the AJAX helpers allow you to get quick AJAX functionality for minimal effort.</w:t>
      </w:r>
    </w:p>
    <w:p w:rsidR="00954C0B" w:rsidRDefault="00B10531" w:rsidP="00954C0B">
      <w:pPr>
        <w:pStyle w:val="Head1"/>
      </w:pPr>
      <w:bookmarkStart w:id="40" w:name="_Toc221497858"/>
      <w:bookmarkStart w:id="41" w:name="_Toc226368590"/>
      <w:bookmarkStart w:id="42" w:name="_Toc234941475"/>
      <w:r>
        <w:lastRenderedPageBreak/>
        <w:t>12</w:t>
      </w:r>
      <w:r w:rsidR="00954C0B">
        <w:t>.4 Summary</w:t>
      </w:r>
      <w:bookmarkEnd w:id="40"/>
      <w:bookmarkEnd w:id="41"/>
      <w:bookmarkEnd w:id="42"/>
    </w:p>
    <w:p w:rsidR="00954C0B" w:rsidRDefault="00954C0B" w:rsidP="00954C0B">
      <w:pPr>
        <w:pStyle w:val="Body1"/>
      </w:pPr>
      <w:r>
        <w:t>AJAX is an important technique to use with today’s web applications. Using it effectively means that the majority of your users will get a better experience, but it does not prevent users with JavaScript disabled from accessing the site. This is sometimes referred to as progressive enhancement. Unfortunately, with raw JavaScript the technique is cumbersome and error-prone. With good libraries such as jQuery, Prototype, script.acul.ous, Mochikit, and others, you can be much more productive.</w:t>
      </w:r>
    </w:p>
    <w:p w:rsidR="00954C0B" w:rsidRDefault="00954C0B" w:rsidP="00954C0B">
      <w:pPr>
        <w:pStyle w:val="Body"/>
      </w:pPr>
      <w:r>
        <w:t>In this chapter you have learned how to apply AJAX in different ways: using partial HTML replacement and JSON. You have learned how to hijack a form submission and provide a more seamless AJAX experience for those users who support AJAX, while continuing functionality for those who don’t. Throughout this chapter you have seen how to apply jQuery, a productive JavaScript library.</w:t>
      </w:r>
    </w:p>
    <w:p w:rsidR="00954C0B" w:rsidRDefault="00B10531" w:rsidP="00954C0B">
      <w:pPr>
        <w:pStyle w:val="Body"/>
      </w:pPr>
      <w:r>
        <w:t>Next up, we'll be looking at how to leverage dependency injection in your controllers by creating custom Controller Factories.</w:t>
      </w:r>
    </w:p>
    <w:p w:rsidR="00DC20EE" w:rsidRPr="001134BD" w:rsidRDefault="00DC20EE" w:rsidP="001134BD">
      <w:pPr>
        <w:pStyle w:val="Body"/>
      </w:pPr>
    </w:p>
    <w:sectPr w:rsidR="00DC20EE" w:rsidRPr="001134BD" w:rsidSect="00B92776">
      <w:headerReference w:type="even" r:id="rId22"/>
      <w:headerReference w:type="default" r:id="rId23"/>
      <w:footerReference w:type="even" r:id="rId24"/>
      <w:footerReference w:type="default" r:id="rId25"/>
      <w:footerReference w:type="first" r:id="rId26"/>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60194" w:rsidRDefault="00060194">
      <w:r>
        <w:separator/>
      </w:r>
    </w:p>
    <w:p w:rsidR="00060194" w:rsidRDefault="00060194"/>
  </w:endnote>
  <w:endnote w:type="continuationSeparator" w:id="0">
    <w:p w:rsidR="00060194" w:rsidRDefault="00060194">
      <w:r>
        <w:continuationSeparator/>
      </w:r>
    </w:p>
    <w:p w:rsidR="00060194" w:rsidRDefault="00060194"/>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60194" w:rsidRDefault="00060194">
      <w:r>
        <w:separator/>
      </w:r>
    </w:p>
    <w:p w:rsidR="00060194" w:rsidRDefault="00060194"/>
  </w:footnote>
  <w:footnote w:type="continuationSeparator" w:id="0">
    <w:p w:rsidR="00060194" w:rsidRDefault="00060194">
      <w:r>
        <w:continuationSeparator/>
      </w:r>
    </w:p>
    <w:p w:rsidR="00060194" w:rsidRDefault="00060194"/>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E5237C"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B10531">
      <w:rPr>
        <w:noProof/>
      </w:rPr>
      <w:t>26</w:t>
    </w:r>
    <w:r w:rsidRPr="00553572">
      <w:fldChar w:fldCharType="end"/>
    </w:r>
    <w:r w:rsidR="009C1AA4" w:rsidRPr="00553572">
      <w:tab/>
    </w:r>
    <w:r w:rsidR="00D97E72">
      <w:tab/>
    </w:r>
    <w:r w:rsidR="009C1AA4" w:rsidRPr="00553572">
      <w:rPr>
        <w:rStyle w:val="BoldItalics"/>
      </w:rPr>
      <w:t>Author</w:t>
    </w:r>
    <w:r w:rsidR="009C1AA4" w:rsidRPr="00553572">
      <w:t xml:space="preserve"> / </w:t>
    </w:r>
    <w:r w:rsidR="009C1AA4" w:rsidRPr="00553572">
      <w:rPr>
        <w:rStyle w:val="BoldItalics"/>
      </w:rPr>
      <w:t>Title</w:t>
    </w:r>
    <w:r w:rsidR="009C1AA4" w:rsidRPr="00553572">
      <w:tab/>
      <w:t xml:space="preserve">Last saved: </w:t>
    </w:r>
    <w:fldSimple w:instr=" SAVEDATE  \@ &quot;M/d/yyyy&quot;  \* MERGEFORMAT ">
      <w:r w:rsidR="008805A2">
        <w:rPr>
          <w:noProof/>
        </w:rPr>
        <w:t>1/21/2010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8805A2">
        <w:rPr>
          <w:noProof/>
        </w:rPr>
        <w:t>1/21/2010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B10531">
        <w:rPr>
          <w:noProof/>
        </w:rPr>
        <w:t>27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1506"/>
  </w:hdrShapeDefaults>
  <w:footnotePr>
    <w:numRestart w:val="eachSect"/>
    <w:footnote w:id="-1"/>
    <w:footnote w:id="0"/>
  </w:footnotePr>
  <w:endnotePr>
    <w:endnote w:id="-1"/>
    <w:endnote w:id="0"/>
  </w:endnotePr>
  <w:compat/>
  <w:rsids>
    <w:rsidRoot w:val="009F0DB6"/>
    <w:rsid w:val="0001196E"/>
    <w:rsid w:val="00011EF3"/>
    <w:rsid w:val="0001412F"/>
    <w:rsid w:val="0001713C"/>
    <w:rsid w:val="0003082E"/>
    <w:rsid w:val="00042567"/>
    <w:rsid w:val="00051CCD"/>
    <w:rsid w:val="00060194"/>
    <w:rsid w:val="000602CA"/>
    <w:rsid w:val="000616FF"/>
    <w:rsid w:val="00062749"/>
    <w:rsid w:val="00064A72"/>
    <w:rsid w:val="00066200"/>
    <w:rsid w:val="000812E7"/>
    <w:rsid w:val="00085C8C"/>
    <w:rsid w:val="00092916"/>
    <w:rsid w:val="00093DF4"/>
    <w:rsid w:val="000A091E"/>
    <w:rsid w:val="000B2D9B"/>
    <w:rsid w:val="000C6FCC"/>
    <w:rsid w:val="000E63C0"/>
    <w:rsid w:val="000E6D5F"/>
    <w:rsid w:val="000F0DEC"/>
    <w:rsid w:val="00103F76"/>
    <w:rsid w:val="0010772E"/>
    <w:rsid w:val="001134BD"/>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5B"/>
    <w:rsid w:val="001C6896"/>
    <w:rsid w:val="001C797E"/>
    <w:rsid w:val="001F53BD"/>
    <w:rsid w:val="00210213"/>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44E06"/>
    <w:rsid w:val="00360455"/>
    <w:rsid w:val="00363155"/>
    <w:rsid w:val="00376157"/>
    <w:rsid w:val="003848AA"/>
    <w:rsid w:val="003A1EA1"/>
    <w:rsid w:val="003A36BE"/>
    <w:rsid w:val="003A3CE7"/>
    <w:rsid w:val="003C2391"/>
    <w:rsid w:val="003C4FE4"/>
    <w:rsid w:val="003E4AE2"/>
    <w:rsid w:val="003F3294"/>
    <w:rsid w:val="004044EC"/>
    <w:rsid w:val="004216EF"/>
    <w:rsid w:val="00453B8A"/>
    <w:rsid w:val="00454031"/>
    <w:rsid w:val="00471E42"/>
    <w:rsid w:val="00472589"/>
    <w:rsid w:val="0048007C"/>
    <w:rsid w:val="00491BFB"/>
    <w:rsid w:val="00495AD7"/>
    <w:rsid w:val="00496FD1"/>
    <w:rsid w:val="004A44C7"/>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F1BFA"/>
    <w:rsid w:val="006024A5"/>
    <w:rsid w:val="006150B4"/>
    <w:rsid w:val="006155CC"/>
    <w:rsid w:val="00624080"/>
    <w:rsid w:val="006305B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70096E"/>
    <w:rsid w:val="00705CBB"/>
    <w:rsid w:val="00712658"/>
    <w:rsid w:val="00741D1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4675"/>
    <w:rsid w:val="008564E4"/>
    <w:rsid w:val="008577DB"/>
    <w:rsid w:val="00860DFF"/>
    <w:rsid w:val="00861E69"/>
    <w:rsid w:val="0086249A"/>
    <w:rsid w:val="00866DF5"/>
    <w:rsid w:val="008805A2"/>
    <w:rsid w:val="008819F2"/>
    <w:rsid w:val="008A2F65"/>
    <w:rsid w:val="008B36B6"/>
    <w:rsid w:val="008B7248"/>
    <w:rsid w:val="008C5570"/>
    <w:rsid w:val="008E447F"/>
    <w:rsid w:val="008E63C5"/>
    <w:rsid w:val="008E6F3E"/>
    <w:rsid w:val="0090208D"/>
    <w:rsid w:val="0092458C"/>
    <w:rsid w:val="0093415A"/>
    <w:rsid w:val="009354C8"/>
    <w:rsid w:val="009378B5"/>
    <w:rsid w:val="00954C0B"/>
    <w:rsid w:val="00957AA4"/>
    <w:rsid w:val="00970301"/>
    <w:rsid w:val="00976212"/>
    <w:rsid w:val="00977424"/>
    <w:rsid w:val="00983E3A"/>
    <w:rsid w:val="00992F78"/>
    <w:rsid w:val="009C1AA4"/>
    <w:rsid w:val="009C31BD"/>
    <w:rsid w:val="009E0D29"/>
    <w:rsid w:val="009E1DFE"/>
    <w:rsid w:val="009F0DB6"/>
    <w:rsid w:val="009F522C"/>
    <w:rsid w:val="00A31B4E"/>
    <w:rsid w:val="00A34F3E"/>
    <w:rsid w:val="00A45365"/>
    <w:rsid w:val="00A50444"/>
    <w:rsid w:val="00A60A34"/>
    <w:rsid w:val="00A74BA3"/>
    <w:rsid w:val="00A91949"/>
    <w:rsid w:val="00A94B75"/>
    <w:rsid w:val="00A951A5"/>
    <w:rsid w:val="00AA4ED3"/>
    <w:rsid w:val="00AB0005"/>
    <w:rsid w:val="00AB4639"/>
    <w:rsid w:val="00AB5D6D"/>
    <w:rsid w:val="00AB690F"/>
    <w:rsid w:val="00AD0BF4"/>
    <w:rsid w:val="00AF3376"/>
    <w:rsid w:val="00B07495"/>
    <w:rsid w:val="00B10531"/>
    <w:rsid w:val="00B1107D"/>
    <w:rsid w:val="00B12E60"/>
    <w:rsid w:val="00B13083"/>
    <w:rsid w:val="00B15E16"/>
    <w:rsid w:val="00B177F2"/>
    <w:rsid w:val="00B25193"/>
    <w:rsid w:val="00B252B7"/>
    <w:rsid w:val="00B41619"/>
    <w:rsid w:val="00B5680B"/>
    <w:rsid w:val="00B62E65"/>
    <w:rsid w:val="00B819F4"/>
    <w:rsid w:val="00B92776"/>
    <w:rsid w:val="00BA3B80"/>
    <w:rsid w:val="00BA72AD"/>
    <w:rsid w:val="00BB1AF0"/>
    <w:rsid w:val="00BC232F"/>
    <w:rsid w:val="00BC3385"/>
    <w:rsid w:val="00BD3DFF"/>
    <w:rsid w:val="00BE5771"/>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161B5"/>
    <w:rsid w:val="00E1667E"/>
    <w:rsid w:val="00E35BED"/>
    <w:rsid w:val="00E35C83"/>
    <w:rsid w:val="00E412F6"/>
    <w:rsid w:val="00E5237C"/>
    <w:rsid w:val="00E611BA"/>
    <w:rsid w:val="00E66CD8"/>
    <w:rsid w:val="00E80F79"/>
    <w:rsid w:val="00E83ABC"/>
    <w:rsid w:val="00E874F5"/>
    <w:rsid w:val="00EA070D"/>
    <w:rsid w:val="00EA7D43"/>
    <w:rsid w:val="00EE005A"/>
    <w:rsid w:val="00EE55F1"/>
    <w:rsid w:val="00EE7B2B"/>
    <w:rsid w:val="00EF1CFC"/>
    <w:rsid w:val="00F07E30"/>
    <w:rsid w:val="00F153CD"/>
    <w:rsid w:val="00F160C2"/>
    <w:rsid w:val="00F209DA"/>
    <w:rsid w:val="00F32A12"/>
    <w:rsid w:val="00F33DBC"/>
    <w:rsid w:val="00F41D8D"/>
    <w:rsid w:val="00F46E62"/>
    <w:rsid w:val="00F51636"/>
    <w:rsid w:val="00F7415A"/>
    <w:rsid w:val="00F84E4A"/>
    <w:rsid w:val="00F94AEA"/>
    <w:rsid w:val="00F950B5"/>
    <w:rsid w:val="00F95804"/>
    <w:rsid w:val="00FA2772"/>
    <w:rsid w:val="00FA5B73"/>
    <w:rsid w:val="00FA73BB"/>
    <w:rsid w:val="00FB794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50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Hyperlink" w:uiPriority="99"/>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json.org" TargetMode="External"/><Relationship Id="rId26"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hyperlink" Target="http://docs.jquery.com" TargetMode="External"/><Relationship Id="rId17" Type="http://schemas.openxmlformats.org/officeDocument/2006/relationships/image" Target="media/image6.png"/><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json.org" TargetMode="Externa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hyperlink" Target="http://getfirebug.com/" TargetMode="External"/><Relationship Id="rId19" Type="http://schemas.openxmlformats.org/officeDocument/2006/relationships/hyperlink" Target="http://www.codeplex.com/json"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eader" Target="header1.xm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183</TotalTime>
  <Pages>27</Pages>
  <Words>6362</Words>
  <Characters>36268</Characters>
  <Application>Microsoft Office Word</Application>
  <DocSecurity>0</DocSecurity>
  <Lines>302</Lines>
  <Paragraphs>85</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42545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Ben</cp:lastModifiedBy>
  <cp:revision>18</cp:revision>
  <cp:lastPrinted>2001-01-25T15:37:00Z</cp:lastPrinted>
  <dcterms:created xsi:type="dcterms:W3CDTF">2008-06-09T13:07:00Z</dcterms:created>
  <dcterms:modified xsi:type="dcterms:W3CDTF">2010-01-25T03:30:00Z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