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commentRangeStart w:id="0"/>
      <w:commentRangeStart w:id="1"/>
      <w:del w:id="2" w:author="Jeffrey" w:date="2010-03-20T20:58:00Z">
        <w:r w:rsidDel="00B37F74">
          <w:delText xml:space="preserve">Ajax </w:delText>
        </w:r>
      </w:del>
      <w:commentRangeEnd w:id="0"/>
      <w:ins w:id="3" w:author="Jeffrey" w:date="2010-03-20T20:58:00Z">
        <w:r w:rsidR="00B37F74">
          <w:t>AJAX</w:t>
        </w:r>
        <w:r w:rsidR="00B37F74">
          <w:t xml:space="preserve"> </w:t>
        </w:r>
      </w:ins>
      <w:r w:rsidR="00B41DC6">
        <w:rPr>
          <w:rFonts w:ascii="Verdana" w:hAnsi="Verdana"/>
          <w:i w:val="0"/>
          <w:color w:val="000000"/>
          <w:sz w:val="16"/>
        </w:rPr>
        <w:commentReference w:id="0"/>
      </w:r>
      <w:commentRangeEnd w:id="1"/>
      <w:r w:rsidR="00672703">
        <w:rPr>
          <w:rFonts w:ascii="Verdana" w:hAnsi="Verdana"/>
          <w:i w:val="0"/>
          <w:color w:val="000000"/>
          <w:sz w:val="16"/>
        </w:rPr>
        <w:commentReference w:id="1"/>
      </w:r>
      <w:r>
        <w:t>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4"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774960">
        <w:fldChar w:fldCharType="begin"/>
      </w:r>
      <w:r>
        <w:instrText xml:space="preserve"> XE "AJAX</w:instrText>
      </w:r>
      <w:r w:rsidRPr="007F314E">
        <w:instrText>:definition of</w:instrText>
      </w:r>
      <w:r>
        <w:instrText xml:space="preserve">" </w:instrText>
      </w:r>
      <w:r w:rsidR="00774960">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774960">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774960">
        <w:rPr>
          <w:rStyle w:val="Italics"/>
        </w:rPr>
        <w:fldChar w:fldCharType="end"/>
      </w:r>
      <w:r>
        <w:t>, is a term coined by Jesse James Garret</w:t>
      </w:r>
      <w:r w:rsidR="00774960">
        <w:fldChar w:fldCharType="begin"/>
      </w:r>
      <w:r>
        <w:instrText xml:space="preserve"> XE "Garret, Jesse James" </w:instrText>
      </w:r>
      <w:r w:rsidR="00774960">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w:t>
      </w:r>
      <w:r w:rsidR="007D3DA5">
        <w:t>used</w:t>
      </w:r>
      <w:r>
        <w:t xml:space="preserve"> this technique to their advantage. Users are demanding this type of rich, seamless interaction with websites. You aren’t going to let them down, are you?</w:t>
      </w:r>
    </w:p>
    <w:p w:rsidR="001134BD" w:rsidRDefault="001134BD" w:rsidP="001134BD">
      <w:pPr>
        <w:pStyle w:val="Body"/>
      </w:pPr>
      <w:r>
        <w:t xml:space="preserve">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w:t>
      </w:r>
      <w:r>
        <w:lastRenderedPageBreak/>
        <w:t>its associated control toolkit depend deeply on the post-back behavior of Web Forms. For ASP.NET MVC applications there are more fitting frameworks available.</w:t>
      </w:r>
    </w:p>
    <w:p w:rsidR="001134BD" w:rsidRPr="008C1A2B" w:rsidRDefault="001134BD" w:rsidP="001134BD">
      <w:pPr>
        <w:pStyle w:val="Body"/>
      </w:pPr>
      <w:r>
        <w:t>In this chapter we’ll examine how the AJAX technique is applied to ASP.NET MVC in a less complicated and more natural way than with Web Forms. You’ll see how to leverage an increasingly popular, lightweight JavaScript library called jQuery</w:t>
      </w:r>
      <w:r w:rsidR="00774960">
        <w:fldChar w:fldCharType="begin"/>
      </w:r>
      <w:r>
        <w:instrText xml:space="preserve"> XE "jQuery" </w:instrText>
      </w:r>
      <w:r w:rsidR="00774960">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5" w:name="_Toc188355272"/>
      <w:bookmarkStart w:id="6" w:name="_Toc191659636"/>
      <w:bookmarkStart w:id="7" w:name="_Toc193098887"/>
      <w:bookmarkStart w:id="8" w:name="_Toc221497848"/>
      <w:bookmarkStart w:id="9" w:name="_Toc226368580"/>
      <w:bookmarkStart w:id="10" w:name="_Toc234941466"/>
      <w:r>
        <w:t>12</w:t>
      </w:r>
      <w:r w:rsidR="001134BD">
        <w:t>.1</w:t>
      </w:r>
      <w:bookmarkEnd w:id="5"/>
      <w:bookmarkEnd w:id="6"/>
      <w:bookmarkEnd w:id="7"/>
      <w:r w:rsidR="001134BD">
        <w:t xml:space="preserve"> Diving into AJAX with an example</w:t>
      </w:r>
      <w:bookmarkEnd w:id="8"/>
      <w:bookmarkEnd w:id="9"/>
      <w:bookmarkEnd w:id="10"/>
      <w:r w:rsidR="00774960">
        <w:fldChar w:fldCharType="begin"/>
      </w:r>
      <w:r w:rsidR="001134BD">
        <w:instrText xml:space="preserve"> XE "AJAX:</w:instrText>
      </w:r>
      <w:r w:rsidR="001134BD" w:rsidRPr="00EA4CB0">
        <w:instrText>simple example</w:instrText>
      </w:r>
      <w:r w:rsidR="001134BD">
        <w:instrText xml:space="preserve">" </w:instrText>
      </w:r>
      <w:r w:rsidR="00774960">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w:t>
      </w:r>
      <w:del w:id="11" w:author="Jeffrey" w:date="2010-03-20T20:59:00Z">
        <w:r w:rsidDel="00672703">
          <w:delText>Ajax</w:delText>
        </w:r>
      </w:del>
      <w:ins w:id="12" w:author="Jeffrey" w:date="2010-03-20T20:59:00Z">
        <w:r w:rsidR="00672703">
          <w:t>AJAX</w:t>
        </w:r>
      </w:ins>
      <w:r>
        <w:t xml:space="preserve">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 xml:space="preserve">#A Issue an </w:t>
      </w:r>
      <w:del w:id="13" w:author="Jeffrey" w:date="2010-03-20T20:59:00Z">
        <w:r w:rsidDel="00672703">
          <w:delText>Ajax</w:delText>
        </w:r>
      </w:del>
      <w:ins w:id="14" w:author="Jeffrey" w:date="2010-03-20T20:59:00Z">
        <w:r w:rsidR="00672703">
          <w:t>AJAX</w:t>
        </w:r>
      </w:ins>
      <w:r>
        <w:t xml:space="preserve">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774960">
        <w:fldChar w:fldCharType="begin"/>
      </w:r>
      <w:r w:rsidR="001134BD">
        <w:instrText xml:space="preserve"> XE "AJAX:</w:instrText>
      </w:r>
      <w:r w:rsidR="001134BD" w:rsidRPr="00840F45">
        <w:instrText>from scratch</w:instrText>
      </w:r>
      <w:r w:rsidR="001134BD">
        <w:instrText xml:space="preserve">" </w:instrText>
      </w:r>
      <w:r w:rsidR="00774960">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del w:id="15" w:author="JSkinner" w:date="2010-03-13T11:12:00Z">
        <w:r w:rsidDel="006F44B4">
          <w:delText xml:space="preserve"> </w:delText>
        </w:r>
      </w:del>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lastRenderedPageBreak/>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w:t>
      </w:r>
      <w:del w:id="16" w:author="Jeffrey" w:date="2010-03-20T20:59:00Z">
        <w:r w:rsidRPr="009227E8" w:rsidDel="00672703">
          <w:delText>Ajax</w:delText>
        </w:r>
      </w:del>
      <w:ins w:id="17" w:author="Jeffrey" w:date="2010-03-20T20:59:00Z">
        <w:r w:rsidR="00672703">
          <w:t>AJAX</w:t>
        </w:r>
      </w:ins>
      <w:r w:rsidRPr="009227E8">
        <w:t>");</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774960">
        <w:fldChar w:fldCharType="begin"/>
      </w:r>
      <w:r>
        <w:instrText xml:space="preserve"> XE "</w:instrText>
      </w:r>
      <w:r w:rsidRPr="007478B6">
        <w:instrText>Firebug</w:instrText>
      </w:r>
      <w:r>
        <w:instrText xml:space="preserve">" </w:instrText>
      </w:r>
      <w:r w:rsidR="00774960">
        <w:fldChar w:fldCharType="end"/>
      </w:r>
      <w:r>
        <w:t xml:space="preserve"> (shown at the bottom of the browser window) also allows us to inspect AJAX calls for better </w:t>
      </w:r>
      <w:r w:rsidR="00A50444">
        <w:t xml:space="preserve">debugging. </w:t>
      </w:r>
      <w:r>
        <w:t xml:space="preserve">Get Firebug at </w:t>
      </w:r>
      <w:hyperlink r:id="rId12" w:history="1">
        <w:r w:rsidRPr="009958FE">
          <w:rPr>
            <w:rStyle w:val="Hyperlink"/>
          </w:rPr>
          <w:t>http://getfirebug.com/</w:t>
        </w:r>
      </w:hyperlink>
    </w:p>
    <w:p w:rsidR="001134BD" w:rsidRDefault="001134BD" w:rsidP="00BC0AAA">
      <w:pPr>
        <w:pStyle w:val="Body"/>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BC0AAA">
      <w:pPr>
        <w:pStyle w:val="Body"/>
      </w:pPr>
      <w:r>
        <w:t>Have you ever seen code that looks like this?</w:t>
      </w:r>
    </w:p>
    <w:p w:rsidR="001134BD" w:rsidRPr="003A5C68" w:rsidRDefault="001134BD" w:rsidP="00BC0AAA">
      <w:pPr>
        <w:pStyle w:val="Code"/>
        <w:rPr>
          <w:rStyle w:val="CodeinText"/>
          <w:snapToGrid/>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BC0AAA">
      <w:pPr>
        <w:pStyle w:val="Body"/>
      </w:pPr>
      <w:r>
        <w:t xml:space="preserve">The </w:t>
      </w:r>
      <w:r w:rsidRPr="003B4195">
        <w:rPr>
          <w:rStyle w:val="CodeinText"/>
        </w:rPr>
        <w:t>href</w:t>
      </w:r>
      <w:r>
        <w:t xml:space="preserve"> attribute is supposed to point to a document, not contain JavaScript code. Other times we see this:</w:t>
      </w:r>
    </w:p>
    <w:p w:rsidR="001134BD" w:rsidRDefault="001134BD" w:rsidP="00BC0AAA">
      <w:pPr>
        <w:pStyle w:val="Code"/>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BC0AAA">
      <w:pPr>
        <w:pStyle w:val="Body"/>
      </w:pPr>
      <w:r>
        <w:lastRenderedPageBreak/>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BC0AAA">
      <w:pPr>
        <w:pStyle w:val="Code"/>
        <w:rPr>
          <w:rStyle w:val="CodeinText"/>
          <w:snapToGrid/>
        </w:rPr>
      </w:pPr>
      <w:r w:rsidRPr="00CC0D96">
        <w:rPr>
          <w:rStyle w:val="CodeinText"/>
        </w:rPr>
        <w:t>&lt;a href='info.html' class='popup'&gt;info&lt;/a&gt;</w:t>
      </w:r>
    </w:p>
    <w:p w:rsidR="001134BD" w:rsidRDefault="001134BD" w:rsidP="00BC0AAA">
      <w:pPr>
        <w:pStyle w:val="Body"/>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BC0AAA">
      <w:pPr>
        <w:pStyle w:val="Body"/>
      </w:pPr>
      <w:r>
        <w:t>In some cases the examples show what is most easily displayed in book format; in practice, it’s worthwhile to follow the unobtrusive JavaScript principles.</w:t>
      </w:r>
    </w:p>
    <w:p w:rsidR="001134BD" w:rsidRDefault="001134BD" w:rsidP="00BC0AAA">
      <w:pPr>
        <w:pStyle w:val="Body"/>
      </w:pPr>
      <w:r>
        <w:t>For more information on unobtrusive JavaScript, see Jeremy Keith</w:t>
      </w:r>
      <w:r w:rsidR="00774960">
        <w:fldChar w:fldCharType="begin"/>
      </w:r>
      <w:r>
        <w:instrText xml:space="preserve"> XE "Keith, Jeremy" </w:instrText>
      </w:r>
      <w:r w:rsidR="00774960">
        <w:fldChar w:fldCharType="end"/>
      </w:r>
      <w:r>
        <w:t xml:space="preserve">’s excellent book </w:t>
      </w:r>
      <w:r w:rsidRPr="001D57A4">
        <w:rPr>
          <w:rStyle w:val="Italics"/>
        </w:rPr>
        <w:t>DOM Scripting</w:t>
      </w:r>
      <w:r>
        <w:rPr>
          <w:rStyle w:val="Italics"/>
        </w:rPr>
        <w:t>: Web Design with JavaScript and the Document Object Model</w:t>
      </w:r>
      <w:r>
        <w:t>.</w:t>
      </w:r>
    </w:p>
    <w:p w:rsidR="00BC0AAA" w:rsidRDefault="00BC0AAA" w:rsidP="00BC0AAA">
      <w:pPr>
        <w:pStyle w:val="CalloutHead"/>
      </w:pPr>
      <w:r>
        <w:t>NOTE</w:t>
      </w:r>
    </w:p>
    <w:p w:rsidR="001134BD" w:rsidRDefault="001134BD" w:rsidP="00BC0AAA">
      <w:pPr>
        <w:pStyle w:val="Callout"/>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18" w:name="_Toc188355273"/>
      <w:bookmarkStart w:id="19" w:name="_Toc191659637"/>
      <w:bookmarkStart w:id="20" w:name="_Toc193098888"/>
      <w:bookmarkStart w:id="21" w:name="_Toc221497849"/>
      <w:bookmarkStart w:id="22" w:name="_Toc226368581"/>
      <w:bookmarkStart w:id="23" w:name="_Toc234941467"/>
      <w:r>
        <w:t xml:space="preserve">12.2 </w:t>
      </w:r>
      <w:bookmarkEnd w:id="18"/>
      <w:r>
        <w:t>AJAX</w:t>
      </w:r>
      <w:r w:rsidR="00774960">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774960">
        <w:fldChar w:fldCharType="end"/>
      </w:r>
      <w:r>
        <w:t xml:space="preserve"> with ASP.NET Web Forms</w:t>
      </w:r>
      <w:bookmarkEnd w:id="19"/>
      <w:bookmarkEnd w:id="20"/>
      <w:bookmarkEnd w:id="21"/>
      <w:bookmarkEnd w:id="22"/>
      <w:bookmarkEnd w:id="23"/>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774960">
        <w:fldChar w:fldCharType="begin"/>
      </w:r>
      <w:r>
        <w:instrText xml:space="preserve"> XE "AJAX:HttpHandler" </w:instrText>
      </w:r>
      <w:r w:rsidR="00774960">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lastRenderedPageBreak/>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w:t>
      </w:r>
      <w:r w:rsidR="009167A5">
        <w:t>his</w:t>
      </w:r>
      <w:r>
        <w:t xml:space="preserve"> </w:t>
      </w:r>
      <w:r w:rsidRPr="00D466D8">
        <w:rPr>
          <w:rStyle w:val="Italics"/>
        </w:rPr>
        <w:t>Law of Demeter</w:t>
      </w:r>
      <w:r w:rsidR="00774960">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774960">
        <w:rPr>
          <w:rStyle w:val="Italics"/>
        </w:rPr>
        <w:fldChar w:fldCharType="end"/>
      </w:r>
      <w:r>
        <w:t xml:space="preserve"> violation also increases the difficulty of unit testing this handler class. We’d like to use the templating power of ASPX, without using full HTML documents.</w:t>
      </w:r>
    </w:p>
    <w:p w:rsidR="00241811" w:rsidRDefault="00241811" w:rsidP="00241811">
      <w:pPr>
        <w:pStyle w:val="SidebarHead"/>
      </w:pPr>
      <w:r>
        <w:t>Law of Demeter</w:t>
      </w:r>
    </w:p>
    <w:p w:rsidR="00241811" w:rsidRPr="00241811" w:rsidRDefault="00241811" w:rsidP="00241811">
      <w:pPr>
        <w:pStyle w:val="Sidebar"/>
      </w:pPr>
      <w:r w:rsidRPr="00241811">
        <w:t xml:space="preserve">The Law of Demeter (LoD) or Principle of Least Knowledge is a design guideline for </w:t>
      </w:r>
      <w:commentRangeStart w:id="24"/>
      <w:commentRangeStart w:id="25"/>
      <w:commentRangeStart w:id="26"/>
      <w:r w:rsidRPr="00241811">
        <w:t>developing </w:t>
      </w:r>
      <w:del w:id="27" w:author="Jeffrey" w:date="2010-03-20T21:01:00Z">
        <w:r w:rsidR="00774960" w:rsidDel="007A6876">
          <w:fldChar w:fldCharType="begin"/>
        </w:r>
        <w:r w:rsidR="00774960" w:rsidDel="007A6876">
          <w:delInstrText>HYPERLINK "http://en.wikipedia.org/wiki/Software" \o "Software"</w:delInstrText>
        </w:r>
        <w:r w:rsidR="00774960" w:rsidDel="007A6876">
          <w:fldChar w:fldCharType="separate"/>
        </w:r>
        <w:r w:rsidRPr="007A6876" w:rsidDel="007A6876">
          <w:rPr>
            <w:rPrChange w:id="28" w:author="Jeffrey" w:date="2010-03-20T21:01:00Z">
              <w:rPr>
                <w:rStyle w:val="Hyperlink"/>
              </w:rPr>
            </w:rPrChange>
          </w:rPr>
          <w:delText>software</w:delText>
        </w:r>
        <w:r w:rsidR="00774960" w:rsidDel="007A6876">
          <w:fldChar w:fldCharType="end"/>
        </w:r>
      </w:del>
      <w:ins w:id="29" w:author="Jeffrey" w:date="2010-03-20T21:01:00Z">
        <w:r w:rsidR="007A6876" w:rsidRPr="007A6876">
          <w:rPr>
            <w:rPrChange w:id="30" w:author="Jeffrey" w:date="2010-03-20T21:01:00Z">
              <w:rPr>
                <w:rStyle w:val="Hyperlink"/>
              </w:rPr>
            </w:rPrChange>
          </w:rPr>
          <w:t>software</w:t>
        </w:r>
      </w:ins>
      <w:r w:rsidRPr="00241811">
        <w:t>, particularly </w:t>
      </w:r>
      <w:del w:id="31" w:author="Jeffrey" w:date="2010-03-20T21:01:00Z">
        <w:r w:rsidR="00774960" w:rsidDel="007A6876">
          <w:fldChar w:fldCharType="begin"/>
        </w:r>
        <w:r w:rsidR="00774960" w:rsidDel="007A6876">
          <w:delInstrText>HYPERLINK "http://en.wikipedia.org/wiki/Object-oriented_programming" \o "Object-oriented programming"</w:delInstrText>
        </w:r>
        <w:r w:rsidR="00774960" w:rsidDel="007A6876">
          <w:fldChar w:fldCharType="separate"/>
        </w:r>
        <w:r w:rsidRPr="007A6876" w:rsidDel="007A6876">
          <w:rPr>
            <w:rPrChange w:id="32" w:author="Jeffrey" w:date="2010-03-20T21:01:00Z">
              <w:rPr>
                <w:rStyle w:val="Hyperlink"/>
              </w:rPr>
            </w:rPrChange>
          </w:rPr>
          <w:delText>object-oriented programs</w:delText>
        </w:r>
        <w:r w:rsidR="00774960" w:rsidDel="007A6876">
          <w:fldChar w:fldCharType="end"/>
        </w:r>
      </w:del>
      <w:ins w:id="33" w:author="Jeffrey" w:date="2010-03-20T21:01:00Z">
        <w:r w:rsidR="007A6876" w:rsidRPr="007A6876">
          <w:rPr>
            <w:rPrChange w:id="34" w:author="Jeffrey" w:date="2010-03-20T21:01:00Z">
              <w:rPr>
                <w:rStyle w:val="Hyperlink"/>
              </w:rPr>
            </w:rPrChange>
          </w:rPr>
          <w:t>object-oriented programs</w:t>
        </w:r>
      </w:ins>
      <w:r w:rsidRPr="00241811">
        <w:t>. In its general form, the LoD is a specific case of </w:t>
      </w:r>
      <w:del w:id="35" w:author="Jeffrey" w:date="2010-03-20T21:01:00Z">
        <w:r w:rsidR="00774960" w:rsidDel="007A6876">
          <w:fldChar w:fldCharType="begin"/>
        </w:r>
        <w:r w:rsidR="00774960" w:rsidDel="007A6876">
          <w:delInstrText>HYPERLINK "http://en.wikipedia.org/wiki/Loose_coupling" \o "Loose coupling"</w:delInstrText>
        </w:r>
        <w:r w:rsidR="00774960" w:rsidDel="007A6876">
          <w:fldChar w:fldCharType="separate"/>
        </w:r>
        <w:r w:rsidRPr="007A6876" w:rsidDel="007A6876">
          <w:rPr>
            <w:rPrChange w:id="36" w:author="Jeffrey" w:date="2010-03-20T21:01:00Z">
              <w:rPr>
                <w:rStyle w:val="Hyperlink"/>
              </w:rPr>
            </w:rPrChange>
          </w:rPr>
          <w:delText>loose coupling</w:delText>
        </w:r>
        <w:r w:rsidR="00774960" w:rsidDel="007A6876">
          <w:fldChar w:fldCharType="end"/>
        </w:r>
      </w:del>
      <w:ins w:id="37" w:author="Jeffrey" w:date="2010-03-20T21:01:00Z">
        <w:r w:rsidR="007A6876" w:rsidRPr="007A6876">
          <w:rPr>
            <w:rPrChange w:id="38" w:author="Jeffrey" w:date="2010-03-20T21:01:00Z">
              <w:rPr>
                <w:rStyle w:val="Hyperlink"/>
              </w:rPr>
            </w:rPrChange>
          </w:rPr>
          <w:t>loose coupling</w:t>
        </w:r>
      </w:ins>
      <w:r w:rsidRPr="00241811">
        <w:t>. The guideline was invented at </w:t>
      </w:r>
      <w:del w:id="39" w:author="Jeffrey" w:date="2010-03-20T21:01:00Z">
        <w:r w:rsidR="00774960" w:rsidDel="007A6876">
          <w:fldChar w:fldCharType="begin"/>
        </w:r>
        <w:r w:rsidR="00774960" w:rsidDel="007A6876">
          <w:delInstrText>HYPERLINK "http://en.wikipedia.org/wiki/Northeastern_University_(Boston,_Massachusetts)" \o "Northeastern University (Boston, Massachusetts)"</w:delInstrText>
        </w:r>
        <w:r w:rsidR="00774960" w:rsidDel="007A6876">
          <w:fldChar w:fldCharType="separate"/>
        </w:r>
        <w:r w:rsidRPr="007A6876" w:rsidDel="007A6876">
          <w:rPr>
            <w:rPrChange w:id="40" w:author="Jeffrey" w:date="2010-03-20T21:01:00Z">
              <w:rPr>
                <w:rStyle w:val="Hyperlink"/>
              </w:rPr>
            </w:rPrChange>
          </w:rPr>
          <w:delText>Northeastern University</w:delText>
        </w:r>
        <w:r w:rsidR="00774960" w:rsidDel="007A6876">
          <w:fldChar w:fldCharType="end"/>
        </w:r>
      </w:del>
      <w:commentRangeEnd w:id="24"/>
      <w:ins w:id="41" w:author="Jeffrey" w:date="2010-03-20T21:01:00Z">
        <w:r w:rsidR="007A6876" w:rsidRPr="007A6876">
          <w:rPr>
            <w:rPrChange w:id="42" w:author="Jeffrey" w:date="2010-03-20T21:01:00Z">
              <w:rPr>
                <w:rStyle w:val="Hyperlink"/>
              </w:rPr>
            </w:rPrChange>
          </w:rPr>
          <w:t>Northeastern University</w:t>
        </w:r>
      </w:ins>
      <w:r w:rsidR="0024527D">
        <w:rPr>
          <w:sz w:val="16"/>
        </w:rPr>
        <w:commentReference w:id="24"/>
      </w:r>
      <w:commentRangeEnd w:id="25"/>
      <w:r w:rsidR="007A6876">
        <w:rPr>
          <w:sz w:val="16"/>
        </w:rPr>
        <w:commentReference w:id="25"/>
      </w:r>
      <w:commentRangeEnd w:id="26"/>
      <w:r w:rsidR="007A6876">
        <w:rPr>
          <w:sz w:val="16"/>
        </w:rPr>
        <w:commentReference w:id="26"/>
      </w:r>
      <w:r w:rsidRPr="00241811">
        <w:t> towards the end of 1987, and can be succinctly summarized in one of the following ways:</w:t>
      </w:r>
    </w:p>
    <w:p w:rsidR="00241811" w:rsidRPr="00241811" w:rsidRDefault="00241811" w:rsidP="00241811">
      <w:pPr>
        <w:pStyle w:val="ListBullet"/>
      </w:pPr>
      <w:r w:rsidRPr="00241811">
        <w:t>Each unit should have only limited knowledge about other units: only units "closely" related to the current unit.</w:t>
      </w:r>
    </w:p>
    <w:p w:rsidR="00241811" w:rsidRPr="00241811" w:rsidRDefault="00241811" w:rsidP="00241811">
      <w:pPr>
        <w:pStyle w:val="ListBullet"/>
      </w:pPr>
      <w:r w:rsidRPr="00241811">
        <w:t>Each unit should only talk to its friends; don't talk to strangers.</w:t>
      </w:r>
    </w:p>
    <w:p w:rsidR="00241811" w:rsidRPr="00241811" w:rsidRDefault="00241811" w:rsidP="00241811">
      <w:pPr>
        <w:pStyle w:val="ListBullet"/>
      </w:pPr>
      <w:r w:rsidRPr="00241811">
        <w:t>Only talk to your immediate friends.</w:t>
      </w:r>
    </w:p>
    <w:p w:rsidR="00241811" w:rsidRPr="00241811" w:rsidRDefault="00241811" w:rsidP="00241811">
      <w:pPr>
        <w:pStyle w:val="Sidebar"/>
      </w:pPr>
      <w:r w:rsidRPr="00241811">
        <w:t>The fundamental notion is that a given object should assume as little as possible about the structure or properties of anything else (including its subcomponents).</w:t>
      </w:r>
      <w:r>
        <w:t xml:space="preserve"> - Wikipedia.org</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lastRenderedPageBreak/>
        <w:t>AJAX Return Values</w:t>
      </w:r>
      <w:r w:rsidR="00774960">
        <w:fldChar w:fldCharType="begin"/>
      </w:r>
      <w:r>
        <w:instrText xml:space="preserve"> XE "</w:instrText>
      </w:r>
      <w:r w:rsidRPr="009A2D5D">
        <w:instrText>AJAX:</w:instrText>
      </w:r>
      <w:r w:rsidRPr="00FB3C93">
        <w:instrText>return values</w:instrText>
      </w:r>
      <w:r>
        <w:instrText xml:space="preserve">" </w:instrText>
      </w:r>
      <w:r w:rsidR="00774960">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774960">
        <w:fldChar w:fldCharType="begin"/>
      </w:r>
      <w:r>
        <w:instrText xml:space="preserve"> XE "</w:instrText>
      </w:r>
      <w:r w:rsidRPr="00780BAA">
        <w:instrText>JSON</w:instrText>
      </w:r>
      <w:r>
        <w:instrText xml:space="preserve">:better solution" </w:instrText>
      </w:r>
      <w:r w:rsidR="00774960">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3"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4"/>
    <w:p w:rsidR="00DD3772" w:rsidRDefault="00DD3772" w:rsidP="001134BD">
      <w:pPr>
        <w:pStyle w:val="Body"/>
      </w:pPr>
    </w:p>
    <w:p w:rsidR="00344E06" w:rsidRPr="00BD55BD" w:rsidRDefault="00344E06" w:rsidP="00344E06">
      <w:pPr>
        <w:pStyle w:val="Head1"/>
      </w:pPr>
      <w:bookmarkStart w:id="43" w:name="_Toc221497850"/>
      <w:bookmarkStart w:id="44" w:name="_Toc226368582"/>
      <w:bookmarkStart w:id="45" w:name="_Toc234941468"/>
      <w:r>
        <w:t>12</w:t>
      </w:r>
      <w:r w:rsidRPr="00BD55BD">
        <w:t xml:space="preserve">.3 </w:t>
      </w:r>
      <w:r>
        <w:t>AJAX</w:t>
      </w:r>
      <w:r w:rsidR="00774960">
        <w:fldChar w:fldCharType="begin"/>
      </w:r>
      <w:r>
        <w:instrText xml:space="preserve"> XE "AJAX:</w:instrText>
      </w:r>
      <w:r w:rsidRPr="003630DA">
        <w:instrText>with ASP.NET MVC</w:instrText>
      </w:r>
      <w:r>
        <w:instrText xml:space="preserve">" </w:instrText>
      </w:r>
      <w:r w:rsidR="00774960">
        <w:fldChar w:fldCharType="end"/>
      </w:r>
      <w:r w:rsidRPr="00BD55BD">
        <w:t xml:space="preserve"> in ASP.NET MVC</w:t>
      </w:r>
      <w:bookmarkEnd w:id="43"/>
      <w:bookmarkEnd w:id="44"/>
      <w:bookmarkEnd w:id="4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774960">
        <w:fldChar w:fldCharType="begin"/>
      </w:r>
      <w:r>
        <w:instrText xml:space="preserve"> XE "JavaScript:jQuery library" </w:instrText>
      </w:r>
      <w:r w:rsidR="00774960">
        <w:fldChar w:fldCharType="end"/>
      </w:r>
      <w:r>
        <w:t xml:space="preserve"> library called jQuery</w:t>
      </w:r>
      <w:r w:rsidR="00774960">
        <w:fldChar w:fldCharType="begin"/>
      </w:r>
      <w:r>
        <w:instrText xml:space="preserve"> XE "</w:instrText>
      </w:r>
      <w:r w:rsidRPr="00236BB0">
        <w:instrText>jQuery</w:instrText>
      </w:r>
      <w:r>
        <w:instrText xml:space="preserve">:JavaScript library" </w:instrText>
      </w:r>
      <w:r w:rsidR="00774960">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774960">
        <w:fldChar w:fldCharType="begin"/>
      </w:r>
      <w:r>
        <w:instrText xml:space="preserve"> XE "AJAX:</w:instrText>
      </w:r>
      <w:r w:rsidRPr="001D565D">
        <w:instrText>helpers</w:instrText>
      </w:r>
      <w:r>
        <w:instrText xml:space="preserve">" </w:instrText>
      </w:r>
      <w:r w:rsidR="00774960">
        <w:fldChar w:fldCharType="end"/>
      </w:r>
      <w:r>
        <w:t xml:space="preserve">, most notably </w:t>
      </w:r>
      <w:r w:rsidRPr="00AB19B8">
        <w:rPr>
          <w:rStyle w:val="CodeinText"/>
        </w:rPr>
        <w:t xml:space="preserve">&lt;% </w:t>
      </w:r>
      <w:r w:rsidRPr="00AB19B8">
        <w:rPr>
          <w:rStyle w:val="CodeinText"/>
        </w:rPr>
        <w:lastRenderedPageBreak/>
        <w:t>Ajax.BeginForm</w:t>
      </w:r>
      <w:r w:rsidR="00774960">
        <w:rPr>
          <w:rStyle w:val="CodeinText"/>
        </w:rPr>
        <w:fldChar w:fldCharType="begin"/>
      </w:r>
      <w:r>
        <w:instrText xml:space="preserve"> XE "</w:instrText>
      </w:r>
      <w:r w:rsidRPr="00A75AB4">
        <w:rPr>
          <w:rStyle w:val="CodeinText"/>
        </w:rPr>
        <w:instrText>Ajax.BeginForm</w:instrText>
      </w:r>
      <w:r>
        <w:instrText xml:space="preserve">" </w:instrText>
      </w:r>
      <w:r w:rsidR="00774960">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624DA4">
      <w:pPr>
        <w:pStyle w:val="Body"/>
      </w:pPr>
      <w:r>
        <w:t xml:space="preserve"> The </w:t>
      </w:r>
      <w:commentRangeStart w:id="46"/>
      <w:commentRangeStart w:id="47"/>
      <w:r>
        <w:t xml:space="preserve">following </w:t>
      </w:r>
      <w:del w:id="48" w:author="Jeffrey" w:date="2010-03-20T21:02:00Z">
        <w:r w:rsidDel="007A6876">
          <w:delText xml:space="preserve">sidebar </w:delText>
        </w:r>
        <w:commentRangeEnd w:id="46"/>
        <w:r w:rsidR="007D244E" w:rsidDel="007A6876">
          <w:commentReference w:id="46"/>
        </w:r>
      </w:del>
      <w:commentRangeEnd w:id="47"/>
      <w:r w:rsidR="007A6876">
        <w:commentReference w:id="47"/>
      </w:r>
      <w:r>
        <w:t>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r w:rsidR="005E230A">
        <w:t xml:space="preserve">  </w:t>
      </w:r>
      <w:r>
        <w:t xml:space="preserve">To use jQuery, you must reference the </w:t>
      </w:r>
      <w:r w:rsidRPr="00792D39">
        <w:rPr>
          <w:rStyle w:val="CodeinText"/>
        </w:rPr>
        <w:t>jquery.js</w:t>
      </w:r>
      <w:r>
        <w:t xml:space="preserve"> </w:t>
      </w:r>
      <w:del w:id="49" w:author="JSkinner" w:date="2010-03-13T11:19:00Z">
        <w:r w:rsidDel="007D244E">
          <w:delText xml:space="preserve">Javascript </w:delText>
        </w:r>
      </w:del>
      <w:ins w:id="50" w:author="JSkinner" w:date="2010-03-13T11:19:00Z">
        <w:r w:rsidR="007D244E">
          <w:t xml:space="preserve">JavaScript </w:t>
        </w:r>
      </w:ins>
      <w:r>
        <w:t xml:space="preserve">file in the </w:t>
      </w:r>
      <w:r w:rsidRPr="00792D39">
        <w:rPr>
          <w:rStyle w:val="CodeinText"/>
        </w:rPr>
        <w:t>&lt;head&gt;</w:t>
      </w:r>
      <w:r>
        <w:t xml:space="preserve"> element of your page.</w:t>
      </w:r>
      <w:r w:rsidR="005E230A">
        <w:t xml:space="preserve">  </w:t>
      </w:r>
      <w:r>
        <w:t xml:space="preserve">The </w:t>
      </w:r>
      <w:r w:rsidRPr="000F4C9B">
        <w:rPr>
          <w:rStyle w:val="CodeinText"/>
        </w:rPr>
        <w:t>$()</w:t>
      </w:r>
      <w:r>
        <w:t xml:space="preserve"> function accepts a string and is used to:</w:t>
      </w:r>
    </w:p>
    <w:p w:rsidR="00344E06" w:rsidRPr="00344E06" w:rsidRDefault="00344E06" w:rsidP="005E230A">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5E230A">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5E230A">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5E230A">
      <w:pPr>
        <w:pStyle w:val="ListBullet"/>
      </w:pPr>
      <w:r>
        <w:t>Extend an existing element with jQuery functionality (i.e. $(textbox) )</w:t>
      </w:r>
    </w:p>
    <w:p w:rsidR="00344E06" w:rsidRDefault="00344E06" w:rsidP="00624DA4">
      <w:pPr>
        <w:pStyle w:val="Body"/>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Default="00344E06" w:rsidP="005E230A">
      <w:pPr>
        <w:pStyle w:val="Code"/>
      </w:pPr>
      <w:r w:rsidRPr="00413269">
        <w:rPr>
          <w:rStyle w:val="CodeinText"/>
        </w:rPr>
        <w:t xml:space="preserve">$(document).ready(function() { /* your </w:t>
      </w:r>
      <w:r w:rsidRPr="00344E06">
        <w:rPr>
          <w:rStyle w:val="CodeinText"/>
        </w:rPr>
        <w:t>code here */ })</w:t>
      </w:r>
      <w:r w:rsidRPr="00344E06">
        <w:t>;</w:t>
      </w:r>
    </w:p>
    <w:p w:rsidR="005E230A" w:rsidRPr="00344E06" w:rsidRDefault="005E230A" w:rsidP="005E230A">
      <w:pPr>
        <w:pStyle w:val="Code"/>
      </w:pPr>
    </w:p>
    <w:p w:rsidR="00344E06" w:rsidRDefault="00344E06" w:rsidP="00624DA4">
      <w:pPr>
        <w:pStyle w:val="Body"/>
      </w:pPr>
      <w:r>
        <w:t xml:space="preserve">This is the same as </w:t>
      </w:r>
    </w:p>
    <w:p w:rsidR="005E230A" w:rsidRDefault="005E230A" w:rsidP="00624DA4">
      <w:pPr>
        <w:pStyle w:val="Body"/>
      </w:pPr>
    </w:p>
    <w:p w:rsidR="00344E06" w:rsidRPr="00344E06" w:rsidRDefault="00344E06" w:rsidP="005E230A">
      <w:pPr>
        <w:pStyle w:val="Code"/>
      </w:pPr>
      <w:r w:rsidRPr="00413269">
        <w:rPr>
          <w:rStyle w:val="CodeinText"/>
        </w:rPr>
        <w:t>$().ready</w:t>
      </w:r>
      <w:r w:rsidRPr="00344E06">
        <w:rPr>
          <w:rStyle w:val="CodeinText"/>
        </w:rPr>
        <w:t>(function() { /* your code here */ })</w:t>
      </w:r>
      <w:r w:rsidRPr="00344E06">
        <w:t xml:space="preserve">;  </w:t>
      </w:r>
    </w:p>
    <w:p w:rsidR="005E230A" w:rsidRDefault="005E230A" w:rsidP="00624DA4">
      <w:pPr>
        <w:pStyle w:val="Body"/>
      </w:pPr>
    </w:p>
    <w:p w:rsidR="00344E06" w:rsidRDefault="00344E06" w:rsidP="00624DA4">
      <w:pPr>
        <w:pStyle w:val="Body"/>
      </w:pPr>
      <w:r>
        <w:t>It can be shortened even further like so:</w:t>
      </w:r>
    </w:p>
    <w:p w:rsidR="005E230A" w:rsidRDefault="005E230A" w:rsidP="00624DA4">
      <w:pPr>
        <w:pStyle w:val="Body"/>
        <w:rPr>
          <w:rStyle w:val="CodeinText"/>
        </w:rPr>
      </w:pPr>
    </w:p>
    <w:p w:rsidR="00344E06" w:rsidRPr="00344E06" w:rsidRDefault="00344E06" w:rsidP="005E230A">
      <w:pPr>
        <w:pStyle w:val="Code"/>
      </w:pPr>
      <w:r w:rsidRPr="00413269">
        <w:rPr>
          <w:rStyle w:val="CodeinText"/>
        </w:rPr>
        <w:t>$(function { /* your code */ });</w:t>
      </w:r>
      <w:r w:rsidRPr="00344E06">
        <w:t xml:space="preserve"> </w:t>
      </w:r>
    </w:p>
    <w:p w:rsidR="005E230A" w:rsidRDefault="005E230A" w:rsidP="00624DA4">
      <w:pPr>
        <w:pStyle w:val="Body"/>
      </w:pPr>
    </w:p>
    <w:p w:rsidR="007A6876" w:rsidRDefault="00344E06" w:rsidP="00624DA4">
      <w:pPr>
        <w:pStyle w:val="Body"/>
        <w:rPr>
          <w:ins w:id="51" w:author="Jeffrey" w:date="2010-03-20T21:03:00Z"/>
        </w:rPr>
      </w:pPr>
      <w:r>
        <w:t xml:space="preserve">There's usually a shorter way of doing </w:t>
      </w:r>
      <w:r w:rsidRPr="00413269">
        <w:rPr>
          <w:rStyle w:val="Italics"/>
        </w:rPr>
        <w:t>anything</w:t>
      </w:r>
      <w:r>
        <w:t xml:space="preserve"> in jQuery</w:t>
      </w:r>
      <w:del w:id="52" w:author="JSkinner" w:date="2010-03-13T11:21:00Z">
        <w:r w:rsidDel="00B41DC6">
          <w:delText>)</w:delText>
        </w:r>
      </w:del>
      <w:r>
        <w:t xml:space="preserve">.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ins w:id="53" w:author="Jeffrey" w:date="2010-03-20T21:03:00Z">
        <w:r w:rsidR="007A6876">
          <w:t xml:space="preserve"> </w:t>
        </w:r>
      </w:ins>
      <w:r w:rsidR="005E230A">
        <w:t xml:space="preserve"> </w:t>
      </w:r>
    </w:p>
    <w:p w:rsidR="00344E06" w:rsidRDefault="005E230A" w:rsidP="00624DA4">
      <w:pPr>
        <w:pStyle w:val="Body"/>
      </w:pPr>
      <w:del w:id="54" w:author="Jeffrey" w:date="2010-03-20T21:02:00Z">
        <w:r w:rsidDel="007A6876">
          <w:delText xml:space="preserve"> </w:delText>
        </w:r>
      </w:del>
      <w:commentRangeStart w:id="55"/>
      <w:commentRangeStart w:id="56"/>
      <w:r w:rsidR="00344E06">
        <w:t>The</w:t>
      </w:r>
      <w:commentRangeEnd w:id="55"/>
      <w:r w:rsidR="00B41DC6">
        <w:commentReference w:id="55"/>
      </w:r>
      <w:commentRangeEnd w:id="56"/>
      <w:r w:rsidR="007A6876">
        <w:commentReference w:id="56"/>
      </w:r>
      <w:r w:rsidR="00344E06">
        <w:t xml:space="preserve"> </w:t>
      </w:r>
      <w:r w:rsidR="00344E06" w:rsidRPr="00C6110B">
        <w:rPr>
          <w:rStyle w:val="CodeinText"/>
        </w:rPr>
        <w:t>$.ajax([options])</w:t>
      </w:r>
      <w:r w:rsidR="00344E06">
        <w:t xml:space="preserve"> function can be used to send AJAX requests to the server. </w:t>
      </w:r>
      <w:r w:rsidR="00344E06" w:rsidRPr="00C6110B">
        <w:rPr>
          <w:rStyle w:val="CodeinText"/>
        </w:rPr>
        <w:t>$.get()</w:t>
      </w:r>
      <w:r w:rsidR="00344E06">
        <w:t xml:space="preserve"> and </w:t>
      </w:r>
      <w:r w:rsidR="00344E06" w:rsidRPr="00C6110B">
        <w:rPr>
          <w:rStyle w:val="CodeinText"/>
        </w:rPr>
        <w:t>$.post()</w:t>
      </w:r>
      <w:r w:rsidR="00344E06">
        <w:t xml:space="preserve"> are also useful simplifications of the </w:t>
      </w:r>
      <w:r w:rsidR="00344E06" w:rsidRPr="00C6110B">
        <w:rPr>
          <w:rStyle w:val="CodeinText"/>
        </w:rPr>
        <w:t>$.ajax()</w:t>
      </w:r>
      <w:r w:rsidR="00344E06">
        <w:t xml:space="preserve"> function.</w:t>
      </w:r>
      <w:r>
        <w:t xml:space="preserve">  </w:t>
      </w:r>
      <w:r w:rsidR="00344E06">
        <w:t xml:space="preserve">To serialize a form’s values into </w:t>
      </w:r>
      <w:r w:rsidR="00344E06" w:rsidRPr="00C6110B">
        <w:rPr>
          <w:rStyle w:val="CodeinText"/>
        </w:rPr>
        <w:t>name</w:t>
      </w:r>
      <w:r w:rsidR="00344E06">
        <w:rPr>
          <w:rStyle w:val="CodeinText"/>
        </w:rPr>
        <w:t>1</w:t>
      </w:r>
      <w:r w:rsidR="00344E06" w:rsidRPr="00C6110B">
        <w:rPr>
          <w:rStyle w:val="CodeinText"/>
        </w:rPr>
        <w:t>=val&amp;name2=val2</w:t>
      </w:r>
      <w:r w:rsidR="00344E06">
        <w:t xml:space="preserve"> format, use </w:t>
      </w:r>
      <w:r w:rsidR="00344E06" w:rsidRPr="00C6110B">
        <w:rPr>
          <w:rStyle w:val="CodeinText"/>
        </w:rPr>
        <w:t>$(form).serialize()</w:t>
      </w:r>
      <w:r w:rsidR="00344E06">
        <w:t>.</w:t>
      </w:r>
    </w:p>
    <w:p w:rsidR="00344E06" w:rsidRDefault="00344E06" w:rsidP="00624DA4">
      <w:pPr>
        <w:pStyle w:val="Body"/>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774960">
        <w:fldChar w:fldCharType="begin"/>
      </w:r>
      <w:r>
        <w:instrText xml:space="preserve"> XE "Bibeault, </w:instrText>
      </w:r>
      <w:r>
        <w:lastRenderedPageBreak/>
        <w:instrText xml:space="preserve">Bear" </w:instrText>
      </w:r>
      <w:r w:rsidR="00774960">
        <w:fldChar w:fldCharType="end"/>
      </w:r>
      <w:r>
        <w:t xml:space="preserve"> and Yehuda Katz</w:t>
      </w:r>
      <w:r w:rsidR="00774960">
        <w:fldChar w:fldCharType="begin"/>
      </w:r>
      <w:r>
        <w:instrText xml:space="preserve"> XE "Katz, Yehuda" </w:instrText>
      </w:r>
      <w:r w:rsidR="00774960">
        <w:fldChar w:fldCharType="end"/>
      </w:r>
      <w:r>
        <w:t>, also from Manning, for more serious studies.</w:t>
      </w:r>
    </w:p>
    <w:p w:rsidR="00344E06" w:rsidRPr="00C6110B" w:rsidRDefault="00344E06" w:rsidP="00624DA4">
      <w:pPr>
        <w:pStyle w:val="Body"/>
        <w:rPr>
          <w:rStyle w:val="Italics"/>
        </w:rPr>
      </w:pPr>
      <w:r w:rsidRPr="00C6110B">
        <w:rPr>
          <w:rStyle w:val="Italics"/>
        </w:rPr>
        <w:t xml:space="preserve">For more detailed information, see the documentation online at </w:t>
      </w:r>
      <w:hyperlink r:id="rId14"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774960">
        <w:fldChar w:fldCharType="begin"/>
      </w:r>
      <w:r>
        <w:instrText xml:space="preserve"> XE "Keith, Jeremy:Hijax technique" </w:instrText>
      </w:r>
      <w:r w:rsidR="00774960">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57" w:name="_Toc191659639"/>
      <w:bookmarkStart w:id="58" w:name="_Toc193098890"/>
      <w:bookmarkStart w:id="59" w:name="_Toc221497851"/>
      <w:bookmarkStart w:id="60" w:name="_Toc226368583"/>
      <w:bookmarkStart w:id="61" w:name="_Toc234941469"/>
      <w:r>
        <w:t xml:space="preserve">12.3.1 </w:t>
      </w:r>
      <w:bookmarkEnd w:id="57"/>
      <w:bookmarkEnd w:id="58"/>
      <w:bookmarkEnd w:id="59"/>
      <w:bookmarkEnd w:id="60"/>
      <w:bookmarkEnd w:id="61"/>
      <w:r w:rsidR="00A50444">
        <w:t>Implementing the Hijax Technique</w:t>
      </w:r>
    </w:p>
    <w:p w:rsidR="00344E06" w:rsidRDefault="00344E06" w:rsidP="00344E06">
      <w:pPr>
        <w:pStyle w:val="Body1"/>
      </w:pPr>
      <w:r>
        <w:t>Our first example will be a conference application.</w:t>
      </w:r>
      <w:r w:rsidR="00E03426">
        <w:t xml:space="preserve">  This application will manage local, one-day conferences.  As the conference administrator, I can add sessions to the conference.</w:t>
      </w:r>
      <w:r>
        <w:t xml:space="preserve"> We’ll implement the </w:t>
      </w:r>
      <w:r w:rsidRPr="00344E06">
        <w:rPr>
          <w:rStyle w:val="Italics"/>
        </w:rPr>
        <w:t>Hijax</w:t>
      </w:r>
      <w:r w:rsidR="00774960">
        <w:fldChar w:fldCharType="begin"/>
      </w:r>
      <w:r>
        <w:instrText xml:space="preserve"> XE "Code Camp Server:Hijax technique" </w:instrText>
      </w:r>
      <w:r w:rsidR="00774960">
        <w:fldChar w:fldCharType="end"/>
      </w:r>
      <w:r>
        <w:t xml:space="preserve"> technique. Let’s take a look at the user story for this feature:</w:t>
      </w:r>
    </w:p>
    <w:p w:rsidR="00344E06" w:rsidRDefault="00344E06" w:rsidP="00344E06">
      <w:pPr>
        <w:pStyle w:val="Quote"/>
        <w:rPr>
          <w:rStyle w:val="Italics"/>
          <w:szCs w:val="16"/>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EE6211">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w:t>
      </w:r>
      <w:r w:rsidR="009E124A">
        <w:t>markup in this view is shown in listing 12.4.</w:t>
      </w:r>
    </w:p>
    <w:p w:rsidR="009E124A" w:rsidRDefault="009E124A" w:rsidP="00EE6211">
      <w:pPr>
        <w:pStyle w:val="CodeListingCaption"/>
      </w:pPr>
      <w:r>
        <w:t xml:space="preserve">Listing 12.4 </w:t>
      </w:r>
      <w:r w:rsidR="00F83A76">
        <w:t>The view</w:t>
      </w:r>
      <w:r w:rsidR="00EE6211">
        <w:t xml:space="preserve"> remains very simple</w:t>
      </w: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774960">
        <w:rPr>
          <w:rStyle w:val="Italics"/>
        </w:rPr>
        <w:fldChar w:fldCharType="begin"/>
      </w:r>
      <w:r>
        <w:instrText xml:space="preserve"> XE "</w:instrText>
      </w:r>
      <w:r w:rsidRPr="004A3679">
        <w:rPr>
          <w:rStyle w:val="Italics"/>
        </w:rPr>
        <w:instrText>progressive enhancement</w:instrText>
      </w:r>
      <w:r>
        <w:instrText xml:space="preserve">" </w:instrText>
      </w:r>
      <w:r w:rsidR="00774960">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rsidR="00EE6211">
        <w:t>.5</w:t>
      </w:r>
      <w:r>
        <w:t xml:space="preserve"> shows the setup for the JavaScript.</w:t>
      </w:r>
    </w:p>
    <w:p w:rsidR="00344E06" w:rsidRDefault="00344E06" w:rsidP="00344E06">
      <w:pPr>
        <w:pStyle w:val="CodeListingCaption"/>
      </w:pPr>
      <w:r>
        <w:t xml:space="preserve">Listing </w:t>
      </w:r>
      <w:r w:rsidR="00F7415A">
        <w:t>12</w:t>
      </w:r>
      <w:r w:rsidR="00EE6211">
        <w:t>.5</w:t>
      </w:r>
      <w:r>
        <w:t xml:space="preserve">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774960">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774960">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w:t>
      </w:r>
      <w:r>
        <w:lastRenderedPageBreak/>
        <w:t>are loaded before other DOM content, so if page load times become a problem, consider placing them at the bottom of the page.</w:t>
      </w:r>
    </w:p>
    <w:p w:rsidR="00344E06" w:rsidRDefault="00344E06" w:rsidP="00344E06">
      <w:pPr>
        <w:pStyle w:val="Body"/>
      </w:pPr>
      <w:r>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6"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774960">
        <w:fldChar w:fldCharType="begin"/>
      </w:r>
      <w:r>
        <w:instrText xml:space="preserve"> XE "</w:instrText>
      </w:r>
      <w:r w:rsidRPr="00967546">
        <w:instrText>Firebug</w:instrText>
      </w:r>
      <w:r>
        <w:instrText xml:space="preserve">:invaluable in AJAX development" </w:instrText>
      </w:r>
      <w:r w:rsidR="00774960">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lastRenderedPageBreak/>
        <w:t xml:space="preserve">Listing </w:t>
      </w:r>
      <w:r w:rsidR="00F7415A">
        <w:t>12</w:t>
      </w:r>
      <w:r w:rsidR="002C5E93">
        <w:t>.6</w:t>
      </w:r>
      <w:r>
        <w:t xml:space="preserve"> shows the </w:t>
      </w:r>
      <w:r w:rsidRPr="00C7553C">
        <w:rPr>
          <w:rStyle w:val="CodeinText"/>
        </w:rPr>
        <w:t>SessionController</w:t>
      </w:r>
      <w:r>
        <w:t xml:space="preserve"> actions in detail. Notice how we are reusing the same actions for both full layout and partial HTML requests. This is implemented as a 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Fonts w:cs="Arial"/>
          <w:bCs/>
        </w:rPr>
      </w:pPr>
      <w:r>
        <w:t xml:space="preserve">Listing </w:t>
      </w:r>
      <w:r w:rsidR="00F7415A">
        <w:t>12</w:t>
      </w:r>
      <w:r w:rsidR="002C5E93">
        <w:t>.6</w:t>
      </w:r>
      <w:r>
        <w:t xml:space="preserve">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774960">
        <w:rPr>
          <w:rStyle w:val="CodeinText"/>
        </w:rPr>
        <w:fldChar w:fldCharType="begin"/>
      </w:r>
      <w:r>
        <w:instrText xml:space="preserve"> XE "</w:instrText>
      </w:r>
      <w:r w:rsidRPr="001C020B">
        <w:rPr>
          <w:rStyle w:val="CodeinText"/>
        </w:rPr>
        <w:instrText>AcceptVerbsAttribute</w:instrText>
      </w:r>
      <w:r>
        <w:instrText xml:space="preserve">" </w:instrText>
      </w:r>
      <w:r w:rsidR="00774960">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774960">
        <w:fldChar w:fldCharType="begin"/>
      </w:r>
      <w:r>
        <w:instrText xml:space="preserve"> XE "AJAX:request has extra HTTP header" </w:instrText>
      </w:r>
      <w:r w:rsidR="00774960">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w:t>
      </w:r>
      <w:r>
        <w:lastRenderedPageBreak/>
        <w:t>and become difficult to work with in more complex situations. It’s often better to leverage a 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774960">
        <w:fldChar w:fldCharType="begin"/>
      </w:r>
      <w:r>
        <w:instrText xml:space="preserve"> XE "JavaScript:XML and JSON" </w:instrText>
      </w:r>
      <w:r w:rsidR="00774960">
        <w:fldChar w:fldCharType="end"/>
      </w:r>
      <w:r>
        <w:t>. JSON is much lighter weight than XML. Plain text is also sometimes useful if you don’t need any structure to your data.</w:t>
      </w:r>
    </w:p>
    <w:p w:rsidR="00AB4639" w:rsidRDefault="00AB4639" w:rsidP="00AB4639">
      <w:pPr>
        <w:pStyle w:val="Head2"/>
      </w:pPr>
      <w:bookmarkStart w:id="62" w:name="_Toc191659640"/>
      <w:bookmarkStart w:id="63" w:name="_Toc193098891"/>
      <w:bookmarkStart w:id="64" w:name="_Toc221497852"/>
      <w:bookmarkStart w:id="65" w:name="_Toc226368584"/>
      <w:bookmarkStart w:id="66" w:name="_Toc234941470"/>
      <w:r>
        <w:t>12.3.2 AJAX with JSON</w:t>
      </w:r>
      <w:bookmarkEnd w:id="62"/>
      <w:bookmarkEnd w:id="63"/>
      <w:bookmarkEnd w:id="64"/>
      <w:bookmarkEnd w:id="65"/>
      <w:bookmarkEnd w:id="66"/>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774960">
        <w:fldChar w:fldCharType="begin"/>
      </w:r>
      <w:r>
        <w:instrText xml:space="preserve"> XE "AJAX:</w:instrText>
      </w:r>
      <w:r w:rsidRPr="00BE2BF6">
        <w:instrText>with XML</w:instrText>
      </w:r>
      <w:r>
        <w:instrText xml:space="preserve">" </w:instrText>
      </w:r>
      <w:r w:rsidR="00774960">
        <w:fldChar w:fldCharType="end"/>
      </w:r>
      <w:r w:rsidR="00FB7F84">
        <w:t xml:space="preserve"> document in the following snippet:</w:t>
      </w:r>
    </w:p>
    <w:p w:rsidR="00FB7F84" w:rsidRDefault="00FB7F84" w:rsidP="00AB4639">
      <w:pPr>
        <w:pStyle w:val="Code"/>
      </w:pP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t xml:space="preserve">   </w:t>
      </w:r>
      <w:r w:rsidRPr="001E5344">
        <w:t>&lt;bio&gt;Ben Scheirman is a Principal Consultant with Sogeti in Houston, TX.&lt;/bio&gt;</w:t>
      </w:r>
    </w:p>
    <w:p w:rsidR="00AB4639" w:rsidRPr="001E5344" w:rsidRDefault="00AB4639" w:rsidP="00AB4639">
      <w:pPr>
        <w:pStyle w:val="Code"/>
      </w:pPr>
      <w:r>
        <w:lastRenderedPageBreak/>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774960">
        <w:fldChar w:fldCharType="begin"/>
      </w:r>
      <w:r>
        <w:instrText xml:space="preserve"> XE "AJAX:</w:instrText>
      </w:r>
      <w:r w:rsidRPr="0011475F">
        <w:instrText>with JSON</w:instrText>
      </w:r>
      <w:r>
        <w:instrText xml:space="preserve">" </w:instrText>
      </w:r>
      <w:r w:rsidR="00774960">
        <w:fldChar w:fldCharType="end"/>
      </w:r>
      <w:r>
        <w:t xml:space="preserve"> looks like listing 12.7.</w:t>
      </w:r>
    </w:p>
    <w:p w:rsidR="00AB4639" w:rsidRDefault="00AB4639" w:rsidP="00AB4639">
      <w:pPr>
        <w:pStyle w:val="CodeListingCaption"/>
      </w:pPr>
      <w:r>
        <w:t xml:space="preserve">Listing </w:t>
      </w:r>
      <w:del w:id="67" w:author="JSkinner" w:date="2010-03-13T12:17:00Z">
        <w:r w:rsidDel="00443374">
          <w:delText>9</w:delText>
        </w:r>
      </w:del>
      <w:ins w:id="68" w:author="JSkinner" w:date="2010-03-13T12:17:00Z">
        <w:r w:rsidR="00443374">
          <w:t>12</w:t>
        </w:r>
      </w:ins>
      <w:r>
        <w:t>.7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9"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20"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 xml:space="preserve">A number of .NET JSON libraries can make your life easier. </w:t>
      </w:r>
      <w:r w:rsidR="00E7056D">
        <w:t>We've</w:t>
      </w:r>
      <w:r>
        <w:t xml:space="preserve"> used JSON.NET by NewtonSoft</w:t>
      </w:r>
      <w:r w:rsidR="00774960">
        <w:fldChar w:fldCharType="begin"/>
      </w:r>
      <w:r>
        <w:instrText xml:space="preserve"> XE "NewtonSoft" </w:instrText>
      </w:r>
      <w:r w:rsidR="00774960">
        <w:fldChar w:fldCharType="end"/>
      </w:r>
      <w:r>
        <w:t xml:space="preserve">, which is free to use and works well. You can download it at </w:t>
      </w:r>
      <w:hyperlink r:id="rId21"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69" w:name="_Toc191659641"/>
      <w:bookmarkStart w:id="70" w:name="_Toc193098892"/>
      <w:bookmarkStart w:id="71" w:name="_Toc221497853"/>
      <w:bookmarkStart w:id="72" w:name="_Toc226368585"/>
      <w:bookmarkStart w:id="73" w:name="_Toc234941471"/>
      <w:r>
        <w:t>12.3.3 Adding alternate view formats</w:t>
      </w:r>
      <w:r w:rsidR="00774960">
        <w:fldChar w:fldCharType="begin"/>
      </w:r>
      <w:r>
        <w:instrText xml:space="preserve"> XE "controller:adding alternate view </w:instrText>
      </w:r>
      <w:r>
        <w:lastRenderedPageBreak/>
        <w:instrText xml:space="preserve">formats" </w:instrText>
      </w:r>
      <w:r w:rsidR="00774960">
        <w:fldChar w:fldCharType="end"/>
      </w:r>
      <w:r>
        <w:t xml:space="preserve"> to the controller</w:t>
      </w:r>
      <w:bookmarkEnd w:id="69"/>
      <w:bookmarkEnd w:id="70"/>
      <w:bookmarkEnd w:id="71"/>
      <w:bookmarkEnd w:id="72"/>
      <w:bookmarkEnd w:id="73"/>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 xml:space="preserve">In our AJAX case, we don’t want an entire view to be returned from the action. This would result in a large HTML document being returned in an AJAX call. For an AJAX call, we want to return the JSON data directly. We’ll </w:t>
      </w:r>
      <w:r w:rsidR="00B613EC">
        <w:t>use</w:t>
      </w:r>
      <w:r>
        <w:t xml:space="preserv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 xml:space="preserve">html (the default), partial (for html fragments), xml, and </w:t>
      </w:r>
      <w:r w:rsidR="00EC0FC1">
        <w:t>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Fonts w:cs="Arial"/>
          <w:bCs/>
          <w:color w:val="3366FF"/>
          <w:sz w:val="24"/>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b/>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w:t>
      </w:r>
      <w:commentRangeStart w:id="74"/>
      <w:commentRangeStart w:id="75"/>
      <w:r w:rsidRPr="000B2D9B">
        <w:rPr>
          <w:rStyle w:val="CodeinText"/>
        </w:rPr>
        <w:t>JsonRequestBehavior.AllowGet</w:t>
      </w:r>
      <w:commentRangeEnd w:id="74"/>
      <w:r w:rsidR="00025404">
        <w:commentReference w:id="74"/>
      </w:r>
      <w:commentRangeEnd w:id="75"/>
      <w:r w:rsidR="0066569F">
        <w:commentReference w:id="75"/>
      </w:r>
      <w:r w:rsidRPr="000B2D9B">
        <w:rPr>
          <w:rStyle w:val="CodeinText"/>
        </w:rPr>
        <w:t>);</w:t>
      </w:r>
      <w:r w:rsidR="00153876">
        <w:rPr>
          <w:rStyle w:val="CodeinText"/>
        </w:rPr>
        <w:t xml:space="preserve">  #1</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ins w:id="76" w:author="Jeffrey" w:date="2010-03-20T21:03:00Z">
        <w:r w:rsidR="007A6876">
          <w:t xml:space="preserve">  </w:t>
        </w:r>
        <w:r w:rsidR="007A6876" w:rsidRPr="007A6876">
          <w:rPr>
            <w:rStyle w:val="CodeinText"/>
            <w:rPrChange w:id="77" w:author="Jeffrey" w:date="2010-03-20T21:04:00Z">
              <w:rPr/>
            </w:rPrChange>
          </w:rPr>
          <w:t>JsonRequestBehavior.AllowGet</w:t>
        </w:r>
        <w:r w:rsidR="007A6876">
          <w:t xml:space="preserve"> causes </w:t>
        </w:r>
      </w:ins>
      <w:ins w:id="78" w:author="Jeffrey" w:date="2010-03-20T21:04:00Z">
        <w:r w:rsidR="007A6876">
          <w:t>a GET request to work.  By default, this would only work with POST requests.</w:t>
        </w:r>
      </w:ins>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93206E" w:rsidP="00624080">
      <w:pPr>
        <w:pStyle w:val="Body"/>
        <w:ind w:firstLine="0"/>
      </w:pPr>
      <w:r>
        <w:t>You will more details of</w:t>
      </w:r>
      <w:r w:rsidR="00624080">
        <w:t xml:space="preserve"> routing in Chapter 16</w:t>
      </w:r>
      <w:r>
        <w:t xml:space="preserve">, but this route is in addition to the default routes in the </w:t>
      </w:r>
      <w:r w:rsidRPr="0093206E">
        <w:rPr>
          <w:rStyle w:val="CodeinText"/>
        </w:rPr>
        <w:t>Application_Start</w:t>
      </w:r>
      <w:r>
        <w:t xml:space="preserve"> method</w:t>
      </w:r>
      <w:r w:rsidR="00624080">
        <w:t xml:space="preserve">.  </w:t>
      </w:r>
      <w:r>
        <w:t>I</w:t>
      </w:r>
      <w:r w:rsidR="00624080">
        <w:t>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commentRangeStart w:id="79"/>
      <w:commentRangeStart w:id="80"/>
      <w:r w:rsidRPr="00803038">
        <w:t>Seeing our JSON result from the browser</w:t>
      </w:r>
      <w:commentRangeEnd w:id="79"/>
      <w:r w:rsidR="00EF7C9C">
        <w:rPr>
          <w:rStyle w:val="CommentReference"/>
          <w:rFonts w:ascii="Verdana" w:hAnsi="Verdana"/>
          <w:vanish/>
          <w:color w:val="000000"/>
        </w:rPr>
        <w:commentReference w:id="79"/>
      </w:r>
      <w:commentRangeEnd w:id="80"/>
      <w:r w:rsidR="00786461">
        <w:t xml:space="preserve"> opened up in </w:t>
      </w:r>
      <w:commentRangeStart w:id="81"/>
      <w:commentRangeStart w:id="82"/>
      <w:r w:rsidR="00786461">
        <w:t>Notepad</w:t>
      </w:r>
      <w:r w:rsidR="007326ED">
        <w:rPr>
          <w:rFonts w:ascii="Verdana" w:hAnsi="Verdana"/>
          <w:color w:val="000000"/>
        </w:rPr>
        <w:commentReference w:id="80"/>
      </w:r>
      <w:commentRangeEnd w:id="81"/>
      <w:ins w:id="83" w:author="Jeffrey" w:date="2010-03-20T21:05:00Z">
        <w:r w:rsidR="0066569F">
          <w:t>.  The .json extension causes the response to be JSON instead of HTML.</w:t>
        </w:r>
      </w:ins>
      <w:r w:rsidR="002470E7">
        <w:rPr>
          <w:rStyle w:val="CommentReference"/>
          <w:rFonts w:ascii="Verdana" w:hAnsi="Verdana"/>
          <w:vanish/>
          <w:color w:val="000000"/>
        </w:rPr>
        <w:commentReference w:id="81"/>
      </w:r>
      <w:commentRangeEnd w:id="82"/>
      <w:r w:rsidR="00ED108F">
        <w:rPr>
          <w:rFonts w:ascii="Verdana" w:hAnsi="Verdana"/>
          <w:color w:val="000000"/>
        </w:rPr>
        <w:commentReference w:id="82"/>
      </w:r>
    </w:p>
    <w:p w:rsidR="00344E06" w:rsidRDefault="00920FBF" w:rsidP="004B42AF">
      <w:pPr>
        <w:pStyle w:val="Body"/>
      </w:pPr>
      <w:r>
        <w:t>Because we added the .json extension on the url, the web site returns the response data in JSON format.  When opened up in Notepad, we can easily examine the contents of the JSON response.  Now that we have our JSON-</w:t>
      </w:r>
      <w:r w:rsidR="00FC519F">
        <w:t>enabled AJAX action ready for use, let’s see how we can modify the speaker listing page to consume this.</w:t>
      </w:r>
    </w:p>
    <w:p w:rsidR="00DC20EE" w:rsidRDefault="00DC20EE" w:rsidP="00DC20EE">
      <w:pPr>
        <w:pStyle w:val="Head2"/>
      </w:pPr>
      <w:bookmarkStart w:id="84" w:name="_Toc191659642"/>
      <w:bookmarkStart w:id="85" w:name="_Toc193098893"/>
      <w:bookmarkStart w:id="86" w:name="_Toc221497854"/>
      <w:bookmarkStart w:id="87" w:name="_Toc226368586"/>
      <w:bookmarkStart w:id="88" w:name="_Toc234941472"/>
      <w:r>
        <w:t>12.3.4 Consuming a JSON action from the view</w:t>
      </w:r>
      <w:bookmarkEnd w:id="84"/>
      <w:bookmarkEnd w:id="85"/>
      <w:bookmarkEnd w:id="86"/>
      <w:bookmarkEnd w:id="87"/>
      <w:bookmarkEnd w:id="88"/>
      <w:r w:rsidR="00774960">
        <w:fldChar w:fldCharType="begin"/>
      </w:r>
      <w:r>
        <w:instrText xml:space="preserve"> XE "JSON:consuming an action from the view" </w:instrText>
      </w:r>
      <w:r w:rsidR="00774960">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w:t>
      </w:r>
      <w:r w:rsidR="004A1769">
        <w:t xml:space="preserve"> </w:t>
      </w:r>
      <w:del w:id="89" w:author="JSkinner" w:date="2010-03-13T12:14:00Z">
        <w:r w:rsidR="004A1769" w:rsidDel="00443374">
          <w:delText>we</w:delText>
        </w:r>
        <w:r w:rsidDel="00443374">
          <w:delText xml:space="preserve"> </w:delText>
        </w:r>
      </w:del>
      <w:ins w:id="90" w:author="JSkinner" w:date="2010-03-13T12:14:00Z">
        <w:r w:rsidR="00443374">
          <w:t xml:space="preserve">We </w:t>
        </w:r>
      </w:ins>
      <w:r>
        <w:t xml:space="preserve">added a hidden </w:t>
      </w:r>
      <w:r w:rsidRPr="00EB69F3">
        <w:rPr>
          <w:rStyle w:val="CodeinText"/>
        </w:rPr>
        <w:t>&lt;div&gt;</w:t>
      </w:r>
      <w:r>
        <w:t xml:space="preserve"> tag </w:t>
      </w:r>
      <w:r w:rsidR="00FA2772">
        <w:t>on the page</w:t>
      </w:r>
      <w:r>
        <w:t xml:space="preserve"> that serves as the container for the speaker’s detailed information. </w:t>
      </w:r>
      <w:r>
        <w:lastRenderedPageBreak/>
        <w:t xml:space="preserve">The </w:t>
      </w:r>
      <w:r w:rsidRPr="00D17378">
        <w:rPr>
          <w:rStyle w:val="CodeinText"/>
        </w:rPr>
        <w:t>show_details()</w:t>
      </w:r>
      <w:r>
        <w:t xml:space="preserve"> function, in listing </w:t>
      </w:r>
      <w:r w:rsidR="00854675">
        <w:t>12</w:t>
      </w:r>
      <w:r>
        <w:t>.11, should show this box along with an AJAX loading indicator. When the data comes back from the server, we’ll build elements to display the information.</w:t>
      </w:r>
    </w:p>
    <w:p w:rsidR="00DC20EE" w:rsidRDefault="00DC20EE" w:rsidP="00DC20EE">
      <w:pPr>
        <w:pStyle w:val="TypesetterNote"/>
      </w:pPr>
      <w:r>
        <w:t>Cueballs in code and text</w:t>
      </w:r>
    </w:p>
    <w:p w:rsidR="00DC20EE" w:rsidRDefault="00DC20EE" w:rsidP="00DC20EE">
      <w:pPr>
        <w:pStyle w:val="CodeListingCaption"/>
      </w:pPr>
      <w:r>
        <w:t xml:space="preserve">Listing </w:t>
      </w:r>
      <w:del w:id="91" w:author="JSkinner" w:date="2010-03-13T12:17:00Z">
        <w:r w:rsidDel="00E47DC6">
          <w:delText>9</w:delText>
        </w:r>
      </w:del>
      <w:ins w:id="92" w:author="JSkinner" w:date="2010-03-13T12:17:00Z">
        <w:r w:rsidR="00E47DC6">
          <w:t>12</w:t>
        </w:r>
      </w:ins>
      <w:r>
        <w:t>.11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ins w:id="93" w:author="JSkinner" w:date="2010-03-13T12:19:00Z">
        <w:r w:rsidR="00E47DC6">
          <w:t xml:space="preserve">               </w:t>
        </w:r>
        <w:commentRangeStart w:id="94"/>
        <w:commentRangeStart w:id="95"/>
        <w:r w:rsidR="00E47DC6">
          <w:t>#3</w:t>
        </w:r>
      </w:ins>
      <w:commentRangeEnd w:id="94"/>
      <w:ins w:id="96" w:author="JSkinner" w:date="2010-03-13T12:20:00Z">
        <w:r w:rsidR="00E47DC6">
          <w:rPr>
            <w:rFonts w:ascii="Verdana" w:hAnsi="Verdana"/>
            <w:snapToGrid/>
          </w:rPr>
          <w:commentReference w:id="94"/>
        </w:r>
      </w:ins>
      <w:commentRangeEnd w:id="95"/>
      <w:r w:rsidR="00ED108F">
        <w:rPr>
          <w:rFonts w:ascii="Verdana" w:hAnsi="Verdana"/>
          <w:snapToGrid/>
        </w:rPr>
        <w:commentReference w:id="95"/>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ins w:id="97" w:author="JSkinner" w:date="2010-03-13T12:20:00Z">
        <w:r w:rsidR="00230CAA">
          <w:t xml:space="preserve">               #4</w:t>
        </w:r>
      </w:ins>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ins w:id="98" w:author="JSkinner" w:date="2010-03-13T12:21:00Z">
        <w:r w:rsidR="00230CAA">
          <w:t xml:space="preserve">                        #5</w:t>
        </w:r>
      </w:ins>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Pr="00E10ACC" w:rsidRDefault="00DC20EE" w:rsidP="00E10ACC">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sidR="00774960" w:rsidRPr="00774960">
        <w:rPr>
          <w:rStyle w:val="CodeinText"/>
          <w:rFonts w:ascii="Verdana" w:hAnsi="Verdana"/>
          <w:color w:val="000000"/>
          <w:sz w:val="16"/>
          <w:rPrChange w:id="99" w:author="JSkinner" w:date="2010-03-13T12:23:00Z">
            <w:rPr>
              <w:rStyle w:val="CodeinText"/>
            </w:rPr>
          </w:rPrChange>
        </w:rPr>
        <w:t>, as shown in listing 9.12</w:t>
      </w:r>
      <w:r w:rsidRPr="00E10ACC">
        <w:t>.</w:t>
      </w:r>
    </w:p>
    <w:p w:rsidR="00DC20EE" w:rsidRDefault="00DC20EE" w:rsidP="00DC20EE">
      <w:pPr>
        <w:pStyle w:val="CodeListingCaption"/>
      </w:pPr>
      <w:r>
        <w:t xml:space="preserve">Listing </w:t>
      </w:r>
      <w:del w:id="100" w:author="JSkinner" w:date="2010-03-13T12:18:00Z">
        <w:r w:rsidDel="00E47DC6">
          <w:delText>9</w:delText>
        </w:r>
      </w:del>
      <w:ins w:id="101" w:author="JSkinner" w:date="2010-03-13T12:18:00Z">
        <w:r w:rsidR="00E47DC6">
          <w:t>12</w:t>
        </w:r>
      </w:ins>
      <w:r>
        <w:t>.12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lastRenderedPageBreak/>
        <w:t>#2</w:t>
      </w:r>
      <w:r>
        <w:tab/>
        <w:t>Appending the speaker image</w:t>
      </w:r>
    </w:p>
    <w:p w:rsidR="00DC20EE" w:rsidRDefault="00DC20EE" w:rsidP="00DC20EE">
      <w:pPr>
        <w:pStyle w:val="CodeAnnotation"/>
      </w:pPr>
      <w:r>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 loading indicator</w:t>
      </w:r>
    </w:p>
    <w:p w:rsidR="00DC20EE" w:rsidRDefault="00DC20EE" w:rsidP="00DC20EE">
      <w:pPr>
        <w:pStyle w:val="Code"/>
      </w:pPr>
    </w:p>
    <w:p w:rsidR="00DC20EE" w:rsidRDefault="00DC20EE" w:rsidP="00E55E73">
      <w:pPr>
        <w:pStyle w:val="Body1"/>
      </w:pPr>
      <w:r>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774960">
        <w:fldChar w:fldCharType="begin"/>
      </w:r>
      <w:r w:rsidR="00DC20EE">
        <w:instrText xml:space="preserve"> XE "jQuery:a must for web developers" </w:instrText>
      </w:r>
      <w:r w:rsidR="00774960">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rPr>
          <w:noProof/>
        </w:rPr>
        <w:lastRenderedPageBreak/>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cstate="print"/>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102" w:name="_Toc221497855"/>
      <w:bookmarkStart w:id="103" w:name="_Toc226368587"/>
      <w:bookmarkStart w:id="104" w:name="_Toc234941473"/>
      <w:r>
        <w:t>12</w:t>
      </w:r>
      <w:r w:rsidRPr="00F4423C">
        <w:t>.3.5 AJAX helpers</w:t>
      </w:r>
      <w:bookmarkEnd w:id="102"/>
      <w:bookmarkEnd w:id="103"/>
      <w:bookmarkEnd w:id="104"/>
    </w:p>
    <w:p w:rsidR="00F4423C" w:rsidRPr="00F4423C" w:rsidRDefault="00F4423C" w:rsidP="00F4423C">
      <w:pPr>
        <w:pStyle w:val="Body"/>
      </w:pPr>
      <w:r w:rsidRPr="00F4423C">
        <w:t>The ASP.NET MVC Framework ships with a couple of AJAX helpers</w:t>
      </w:r>
      <w:r w:rsidR="00774960" w:rsidRPr="00F4423C">
        <w:fldChar w:fldCharType="begin"/>
      </w:r>
      <w:r w:rsidRPr="00F4423C">
        <w:instrText xml:space="preserve"> XE "AJAX:helpers" </w:instrText>
      </w:r>
      <w:r w:rsidR="00774960" w:rsidRPr="00F4423C">
        <w:fldChar w:fldCharType="end"/>
      </w:r>
      <w:r w:rsidRPr="00F4423C">
        <w:t xml:space="preserve"> that you can use to quickly create AJAX behaviors on your site. Just as the HTML helpers are accessed with </w:t>
      </w:r>
      <w:r w:rsidRPr="00F4423C">
        <w:rPr>
          <w:rStyle w:val="CodeinText"/>
        </w:rPr>
        <w:t>&lt;%= 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p>
    <w:p w:rsidR="00F4423C" w:rsidRPr="00F4423C" w:rsidRDefault="00F4423C" w:rsidP="00F4423C">
      <w:pPr>
        <w:pStyle w:val="Body"/>
      </w:pPr>
      <w:r w:rsidRPr="00F4423C">
        <w:t xml:space="preserve">The first AJAX helper that we’ll examine is </w:t>
      </w:r>
      <w:r w:rsidRPr="00F4423C">
        <w:rPr>
          <w:rStyle w:val="CodeinText"/>
        </w:rPr>
        <w:t>Ajax.ActionLink</w:t>
      </w:r>
      <w:r w:rsidR="00774960"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774960"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lastRenderedPageBreak/>
        <w:t xml:space="preserve">&lt;%= Ajax.ActionLink("Click here", "GetMessage", new AjaxOptions {      </w:t>
      </w:r>
    </w:p>
    <w:p w:rsidR="00F4423C" w:rsidRPr="00F4423C" w:rsidRDefault="00F4423C" w:rsidP="00F4423C">
      <w:pPr>
        <w:pStyle w:val="Body"/>
        <w:rPr>
          <w:rStyle w:val="CodeinText"/>
        </w:rPr>
      </w:pPr>
      <w:r w:rsidRPr="00F4423C">
        <w:rPr>
          <w:rStyle w:val="CodeinText"/>
        </w:rPr>
        <w:t xml:space="preserve">      UpdateTargetId = "message_container",</w:t>
      </w:r>
    </w:p>
    <w:p w:rsidR="00F4423C" w:rsidRPr="00F4423C" w:rsidRDefault="00F4423C" w:rsidP="00F4423C">
      <w:pPr>
        <w:pStyle w:val="Body"/>
        <w:rPr>
          <w:rStyle w:val="CodeinText"/>
        </w:rPr>
      </w:pPr>
      <w:r w:rsidRPr="00F4423C">
        <w:rPr>
          <w:rStyle w:val="CodeinText"/>
        </w:rPr>
        <w:t xml:space="preserve">      InsertionMode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w:t>
      </w:r>
      <w:ins w:id="105" w:author="Jeffrey" w:date="2010-03-20T21:05:00Z">
        <w:r w:rsidR="00ED108F">
          <w:t>"</w:t>
        </w:r>
      </w:ins>
      <w:commentRangeStart w:id="106"/>
      <w:commentRangeStart w:id="107"/>
      <w:commentRangeStart w:id="108"/>
      <w:r w:rsidRPr="00F4423C">
        <w:t>Click here</w:t>
      </w:r>
      <w:commentRangeEnd w:id="106"/>
      <w:r w:rsidR="0093317B">
        <w:commentReference w:id="106"/>
      </w:r>
      <w:commentRangeEnd w:id="107"/>
      <w:r w:rsidR="00ED108F">
        <w:commentReference w:id="107"/>
      </w:r>
      <w:commentRangeEnd w:id="108"/>
      <w:r w:rsidR="00ED108F">
        <w:commentReference w:id="108"/>
      </w:r>
      <w:ins w:id="109" w:author="Jeffrey" w:date="2010-03-20T21:05:00Z">
        <w:r w:rsidR="00ED108F">
          <w:t>"</w:t>
        </w:r>
      </w:ins>
      <w:r w:rsidRPr="00F4423C">
        <w:t xml:space="preserve">. When the user clicks the link the </w:t>
      </w:r>
      <w:r w:rsidRPr="00F4423C">
        <w:rPr>
          <w:rStyle w:val="CodeinText"/>
        </w:rPr>
        <w:t>GetMessage</w:t>
      </w:r>
      <w:r w:rsidRPr="00F4423C">
        <w:t xml:space="preserve"> action will be invoked via AJAX.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tc>
          <w:tcPr>
            <w:tcW w:w="2448" w:type="dxa"/>
          </w:tcPr>
          <w:p w:rsidR="00F4423C" w:rsidRPr="00F4423C" w:rsidRDefault="00F4423C" w:rsidP="009463A9">
            <w:pPr>
              <w:pStyle w:val="TableBody"/>
              <w:rPr>
                <w:rStyle w:val="CodeinTable"/>
                <w:bCs w:val="0"/>
              </w:rPr>
            </w:pPr>
            <w:r w:rsidRPr="00F4423C">
              <w:rPr>
                <w:rStyle w:val="CodeinTable"/>
              </w:rPr>
              <w:t>HttpMethod</w:t>
            </w:r>
          </w:p>
        </w:tc>
        <w:tc>
          <w:tcPr>
            <w:tcW w:w="7128" w:type="dxa"/>
          </w:tcPr>
          <w:p w:rsidR="00F4423C" w:rsidRPr="00F4423C" w:rsidRDefault="00F4423C" w:rsidP="009463A9">
            <w:pPr>
              <w:pStyle w:val="TableBody"/>
            </w:pPr>
            <w:r w:rsidRPr="00F4423C">
              <w:t xml:space="preserve">Can be “GET” or “POST”. The default is </w:t>
            </w:r>
            <w:ins w:id="110" w:author="JSkinner" w:date="2010-03-13T12:45:00Z">
              <w:r w:rsidR="00253694" w:rsidRPr="00F4423C">
                <w:t>“</w:t>
              </w:r>
            </w:ins>
            <w:del w:id="111" w:author="JSkinner" w:date="2010-03-13T12:45:00Z">
              <w:r w:rsidRPr="00F4423C" w:rsidDel="00253694">
                <w:delText>”</w:delText>
              </w:r>
            </w:del>
            <w:r w:rsidRPr="00F4423C">
              <w:t>GET”.</w:t>
            </w:r>
          </w:p>
        </w:tc>
      </w:tr>
      <w:tr w:rsidR="00F4423C">
        <w:tc>
          <w:tcPr>
            <w:tcW w:w="2448" w:type="dxa"/>
          </w:tcPr>
          <w:p w:rsidR="00F4423C" w:rsidRPr="00F4423C" w:rsidRDefault="00F4423C" w:rsidP="009463A9">
            <w:pPr>
              <w:pStyle w:val="TableBody"/>
              <w:rPr>
                <w:rStyle w:val="CodeinTable"/>
                <w:bCs w:val="0"/>
              </w:rPr>
            </w:pPr>
            <w:r w:rsidRPr="00F4423C">
              <w:rPr>
                <w:rStyle w:val="CodeinTable"/>
              </w:rPr>
              <w:t>UpdateTargetId</w:t>
            </w:r>
          </w:p>
        </w:tc>
        <w:tc>
          <w:tcPr>
            <w:tcW w:w="7128" w:type="dxa"/>
          </w:tcPr>
          <w:p w:rsidR="00F4423C" w:rsidRPr="00F4423C" w:rsidRDefault="00F4423C" w:rsidP="009463A9">
            <w:pPr>
              <w:pStyle w:val="TableBody"/>
            </w:pPr>
            <w:r w:rsidRPr="00F4423C">
              <w:t>The element that will receive the content.</w:t>
            </w:r>
          </w:p>
        </w:tc>
      </w:tr>
      <w:tr w:rsidR="00F4423C">
        <w:tc>
          <w:tcPr>
            <w:tcW w:w="2448" w:type="dxa"/>
          </w:tcPr>
          <w:p w:rsidR="00F4423C" w:rsidRPr="00F4423C" w:rsidRDefault="00F4423C" w:rsidP="009463A9">
            <w:pPr>
              <w:pStyle w:val="TableBody"/>
              <w:rPr>
                <w:rStyle w:val="CodeinTable"/>
                <w:bCs w:val="0"/>
              </w:rPr>
            </w:pPr>
            <w:r w:rsidRPr="00F4423C">
              <w:rPr>
                <w:rStyle w:val="CodeinTable"/>
              </w:rPr>
              <w:t>InsertionMode</w:t>
            </w:r>
          </w:p>
        </w:tc>
        <w:tc>
          <w:tcPr>
            <w:tcW w:w="7128" w:type="dxa"/>
          </w:tcPr>
          <w:p w:rsidR="00F4423C" w:rsidRPr="00F4423C" w:rsidRDefault="00F4423C" w:rsidP="009463A9">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OnBegin</w:t>
            </w:r>
          </w:p>
        </w:tc>
        <w:tc>
          <w:tcPr>
            <w:tcW w:w="7128" w:type="dxa"/>
          </w:tcPr>
          <w:p w:rsidR="00F4423C" w:rsidRPr="00F4423C" w:rsidRDefault="00F4423C" w:rsidP="009463A9">
            <w:pPr>
              <w:pStyle w:val="TableBody"/>
            </w:pPr>
            <w:r w:rsidRPr="00F4423C">
              <w:t>JavaScript function to be called before invoking the action.</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OnComplete</w:t>
            </w:r>
          </w:p>
        </w:tc>
        <w:tc>
          <w:tcPr>
            <w:tcW w:w="7128" w:type="dxa"/>
          </w:tcPr>
          <w:p w:rsidR="00F4423C" w:rsidRPr="00F4423C" w:rsidRDefault="00F4423C" w:rsidP="009463A9">
            <w:pPr>
              <w:pStyle w:val="TableBody"/>
            </w:pPr>
            <w:r w:rsidRPr="00F4423C">
              <w:t>JavaScript function to be called after the response comes back.</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OnFailure</w:t>
            </w:r>
          </w:p>
        </w:tc>
        <w:tc>
          <w:tcPr>
            <w:tcW w:w="7128" w:type="dxa"/>
          </w:tcPr>
          <w:p w:rsidR="00F4423C" w:rsidRPr="00F4423C" w:rsidRDefault="00F4423C" w:rsidP="009463A9">
            <w:pPr>
              <w:pStyle w:val="TableBody"/>
            </w:pPr>
            <w:r w:rsidRPr="00F4423C">
              <w:t>JavaScript function to be called in the event of an error.</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OnSuccess</w:t>
            </w:r>
          </w:p>
        </w:tc>
        <w:tc>
          <w:tcPr>
            <w:tcW w:w="7128" w:type="dxa"/>
          </w:tcPr>
          <w:p w:rsidR="00F4423C" w:rsidRPr="00F4423C" w:rsidRDefault="00F4423C" w:rsidP="009463A9">
            <w:pPr>
              <w:pStyle w:val="TableBody"/>
            </w:pPr>
            <w:r w:rsidRPr="00F4423C">
              <w:t>JavaScript function to be called if no errors occur.</w:t>
            </w:r>
          </w:p>
        </w:tc>
      </w:tr>
      <w:tr w:rsidR="00F4423C">
        <w:tc>
          <w:tcPr>
            <w:tcW w:w="2448" w:type="dxa"/>
          </w:tcPr>
          <w:p w:rsidR="00F4423C" w:rsidRPr="00F4423C" w:rsidRDefault="00F4423C" w:rsidP="009463A9">
            <w:pPr>
              <w:pStyle w:val="TableBody"/>
              <w:rPr>
                <w:rStyle w:val="CodeinTable"/>
                <w:bCs w:val="0"/>
              </w:rPr>
            </w:pPr>
            <w:r w:rsidRPr="00F4423C">
              <w:rPr>
                <w:rStyle w:val="CodeinTable"/>
              </w:rPr>
              <w:t>Confirm</w:t>
            </w:r>
          </w:p>
        </w:tc>
        <w:tc>
          <w:tcPr>
            <w:tcW w:w="7128" w:type="dxa"/>
          </w:tcPr>
          <w:p w:rsidR="00F4423C" w:rsidRPr="00F4423C" w:rsidRDefault="00F4423C" w:rsidP="009463A9">
            <w:pPr>
              <w:pStyle w:val="TableBody"/>
            </w:pPr>
            <w:r w:rsidRPr="00F4423C">
              <w:t>Confirmation message to provide an OK/Cancel dialog before proceeding.</w:t>
            </w:r>
          </w:p>
        </w:tc>
      </w:tr>
      <w:tr w:rsidR="00F4423C">
        <w:tc>
          <w:tcPr>
            <w:tcW w:w="2448" w:type="dxa"/>
          </w:tcPr>
          <w:p w:rsidR="00F4423C" w:rsidRPr="00F4423C" w:rsidRDefault="00F4423C" w:rsidP="009463A9">
            <w:pPr>
              <w:pStyle w:val="TableBody"/>
              <w:rPr>
                <w:rStyle w:val="CodeinTable"/>
                <w:bCs w:val="0"/>
              </w:rPr>
            </w:pPr>
            <w:r w:rsidRPr="00F4423C">
              <w:rPr>
                <w:rStyle w:val="CodeinTable"/>
              </w:rPr>
              <w:t>Url</w:t>
            </w:r>
          </w:p>
        </w:tc>
        <w:tc>
          <w:tcPr>
            <w:tcW w:w="7128" w:type="dxa"/>
          </w:tcPr>
          <w:p w:rsidR="00F4423C" w:rsidRPr="00F4423C" w:rsidRDefault="00F4423C" w:rsidP="009463A9">
            <w:pPr>
              <w:pStyle w:val="TableBody"/>
            </w:pPr>
            <w:r w:rsidRPr="00F4423C">
              <w:t>URL to use if the anchor tag has a different destination than the AJAX request.</w:t>
            </w:r>
          </w:p>
        </w:tc>
      </w:tr>
      <w:tr w:rsidR="00F4423C">
        <w:tc>
          <w:tcPr>
            <w:tcW w:w="2448" w:type="dxa"/>
          </w:tcPr>
          <w:p w:rsidR="00F4423C" w:rsidRPr="00F4423C" w:rsidRDefault="00F4423C" w:rsidP="009463A9">
            <w:pPr>
              <w:pStyle w:val="TableBody"/>
              <w:rPr>
                <w:rStyle w:val="CodeinTable"/>
                <w:bCs w:val="0"/>
              </w:rPr>
            </w:pPr>
            <w:r w:rsidRPr="00F4423C">
              <w:rPr>
                <w:rStyle w:val="CodeinTable"/>
              </w:rPr>
              <w:t>LoadingElementId</w:t>
            </w:r>
          </w:p>
        </w:tc>
        <w:tc>
          <w:tcPr>
            <w:tcW w:w="7128" w:type="dxa"/>
          </w:tcPr>
          <w:p w:rsidR="00F4423C" w:rsidRPr="00F4423C" w:rsidRDefault="00F4423C" w:rsidP="009463A9">
            <w:pPr>
              <w:pStyle w:val="TableBody"/>
            </w:pPr>
            <w:r w:rsidRPr="00F4423C">
              <w:t xml:space="preserve">An element that displays AJAX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b/>
          <w:caps/>
        </w:rPr>
      </w:pPr>
      <w:r w:rsidRPr="00F4423C">
        <w:t xml:space="preserve">It’s tempting to put a simple JavaScript expression in the </w:t>
      </w:r>
      <w:r w:rsidRPr="00F4423C">
        <w:rPr>
          <w:rStyle w:val="CodeinText"/>
        </w:rPr>
        <w:t>OnBegin</w:t>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112"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112"/>
    <w:p w:rsidR="00F4423C" w:rsidRPr="00F4423C" w:rsidRDefault="00F4423C" w:rsidP="00F4423C">
      <w:pPr>
        <w:pStyle w:val="Body"/>
      </w:pPr>
      <w:r w:rsidRPr="00F4423C">
        <w:lastRenderedPageBreak/>
        <w:t xml:space="preserve">The AJAX form is achieved through an AJAX helper called </w:t>
      </w:r>
      <w:r w:rsidRPr="00F4423C">
        <w:rPr>
          <w:rStyle w:val="CodeinText"/>
        </w:rPr>
        <w:t>Ajax.BeginForm</w:t>
      </w:r>
      <w:r w:rsidR="00774960"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774960" w:rsidRPr="00F4423C">
        <w:rPr>
          <w:rStyle w:val="CodeinText"/>
        </w:rPr>
        <w:fldChar w:fldCharType="end"/>
      </w:r>
      <w:r w:rsidRPr="00F4423C">
        <w:t>. It behaves similar to the Hijax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p>
    <w:p w:rsidR="00F4423C" w:rsidRPr="00F4423C" w:rsidRDefault="00F4423C" w:rsidP="00F4423C">
      <w:pPr>
        <w:pStyle w:val="Body"/>
        <w:rPr>
          <w:rStyle w:val="CodeinText"/>
        </w:rPr>
      </w:pPr>
      <w:r w:rsidRPr="00F4423C">
        <w:rPr>
          <w:rStyle w:val="CodeinText"/>
        </w:rPr>
        <w:t xml:space="preserve">        HttpMethod = "POST",</w:t>
      </w:r>
    </w:p>
    <w:p w:rsidR="00F4423C" w:rsidRPr="00F4423C" w:rsidRDefault="00F4423C" w:rsidP="00F4423C">
      <w:pPr>
        <w:pStyle w:val="Body"/>
        <w:rPr>
          <w:rStyle w:val="CodeinText"/>
        </w:rPr>
      </w:pPr>
      <w:r w:rsidRPr="00F4423C">
        <w:rPr>
          <w:rStyle w:val="CodeinText"/>
        </w:rPr>
        <w:t xml:space="preserve">        UpdateTargetId = "comments",</w:t>
      </w:r>
    </w:p>
    <w:p w:rsidR="00F4423C" w:rsidRPr="00F4423C" w:rsidRDefault="00F4423C" w:rsidP="00F4423C">
      <w:pPr>
        <w:pStyle w:val="Body"/>
        <w:rPr>
          <w:rStyle w:val="CodeinText"/>
        </w:rPr>
      </w:pPr>
      <w:r w:rsidRPr="00F4423C">
        <w:rPr>
          <w:rStyle w:val="CodeinText"/>
        </w:rPr>
        <w:t xml:space="preserve">        InsertionMode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your JavaScript handlers. Server errors will be trapped by the </w:t>
      </w:r>
      <w:r w:rsidRPr="00F4423C">
        <w:rPr>
          <w:rStyle w:val="CodeinText"/>
        </w:rPr>
        <w:t>OnError</w:t>
      </w:r>
      <w:r w:rsidRPr="00F4423C">
        <w:t xml:space="preserve"> handler; if your </w:t>
      </w:r>
      <w:r w:rsidRPr="00F4423C">
        <w:rPr>
          <w:rStyle w:val="CodeinText"/>
        </w:rPr>
        <w:t>OnBegin</w:t>
      </w:r>
      <w:r w:rsidRPr="00F4423C">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113" w:name="_Toc221497858"/>
      <w:bookmarkStart w:id="114" w:name="_Toc226368590"/>
      <w:bookmarkStart w:id="115" w:name="_Toc234941475"/>
      <w:r>
        <w:lastRenderedPageBreak/>
        <w:t>12</w:t>
      </w:r>
      <w:r w:rsidRPr="00F4423C">
        <w:t>.4 Summary</w:t>
      </w:r>
      <w:bookmarkEnd w:id="113"/>
      <w:bookmarkEnd w:id="114"/>
      <w:bookmarkEnd w:id="115"/>
    </w:p>
    <w:p w:rsidR="00F4423C" w:rsidRPr="00F4423C" w:rsidRDefault="00F4423C" w:rsidP="00F4423C">
      <w:pPr>
        <w:pStyle w:val="Body1"/>
      </w:pPr>
      <w:r w:rsidRPr="00F4423C">
        <w:t xml:space="preserve">AJAX is an important technique to use with today’s web applications. Using it effectively means that the majority of your users will </w:t>
      </w:r>
      <w:r w:rsidR="003C7FAD">
        <w:t>see a quicker interaction with the web server</w:t>
      </w:r>
      <w:r w:rsidRPr="00F4423C">
        <w:t>, but it does not prevent users with JavaScript disabled from accessing the site. This is sometimes referred to as progressive enhancement. Unfortunately, with raw JavaScript the technique is cumbersome and error-prone. With good libraries such as jQuery</w:t>
      </w:r>
      <w:r w:rsidR="00BE7E38">
        <w:t xml:space="preserve"> and Microsoft AJAX</w:t>
      </w:r>
      <w:r w:rsidRPr="00F4423C">
        <w:t>, you can be much more productive.</w:t>
      </w:r>
    </w:p>
    <w:p w:rsidR="00F4423C" w:rsidRPr="00F4423C" w:rsidRDefault="00F4423C" w:rsidP="00F4423C">
      <w:pPr>
        <w:pStyle w:val="Body"/>
      </w:pPr>
      <w:r w:rsidRPr="00F4423C">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F4423C" w:rsidRPr="00F4423C" w:rsidRDefault="00F4423C" w:rsidP="00F4423C">
      <w:pPr>
        <w:pStyle w:val="Body"/>
      </w:pPr>
      <w:r>
        <w:t xml:space="preserve">In the next chapter, you will learn about </w:t>
      </w:r>
      <w:r w:rsidR="00302F41">
        <w:t>how c</w:t>
      </w:r>
      <w:r>
        <w:t>o</w:t>
      </w:r>
      <w:r w:rsidR="00302F41">
        <w:t>ntroller f</w:t>
      </w:r>
      <w:r>
        <w:t>actories and dependency injection tools</w:t>
      </w:r>
      <w:r w:rsidR="00302F41">
        <w:t xml:space="preserve"> can help you manage application dependencies as your application grows larger</w:t>
      </w:r>
      <w:r>
        <w:t>.</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4"/>
      <w:headerReference w:type="default" r:id="rId25"/>
      <w:footerReference w:type="even" r:id="rId26"/>
      <w:footerReference w:type="default" r:id="rId27"/>
      <w:footerReference w:type="first" r:id="rId28"/>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JSkinner" w:date="2010-03-13T12:20:00Z" w:initials="JS">
    <w:p w:rsidR="00636E85" w:rsidRDefault="00636E85">
      <w:r>
        <w:annotationRef/>
      </w:r>
      <w:r>
        <w:t>There seems to be a mixture of "AJAX" and "Ajax" in this chapter...it might be better to standardize on the latter.</w:t>
      </w:r>
    </w:p>
  </w:comment>
  <w:comment w:id="1" w:author="Jeffrey" w:date="2010-03-20T21:00:00Z" w:initials="J">
    <w:p w:rsidR="00672703" w:rsidRDefault="00672703">
      <w:r>
        <w:annotationRef/>
      </w:r>
      <w:r>
        <w:t>We will be using AJAX, in accordance with the Manning style guide.</w:t>
      </w:r>
    </w:p>
  </w:comment>
  <w:comment w:id="24" w:author="JSkinner" w:date="2010-03-13T12:20:00Z" w:initials="JS">
    <w:p w:rsidR="00B41DC6" w:rsidRDefault="00B41DC6">
      <w:r>
        <w:annotationRef/>
      </w:r>
      <w:r>
        <w:t>Is this text supposed to have these hyperlinks?</w:t>
      </w:r>
    </w:p>
  </w:comment>
  <w:comment w:id="25" w:author="Jeffrey" w:date="2010-03-20T21:02:00Z" w:initials="J">
    <w:p w:rsidR="007A6876" w:rsidRDefault="007A6876">
      <w:r>
        <w:annotationRef/>
      </w:r>
    </w:p>
  </w:comment>
  <w:comment w:id="26" w:author="Jeffrey" w:date="2010-03-20T21:02:00Z" w:initials="J">
    <w:p w:rsidR="007A6876" w:rsidRDefault="007A6876">
      <w:r>
        <w:annotationRef/>
      </w:r>
      <w:r>
        <w:t>Removed the hyperlinks</w:t>
      </w:r>
    </w:p>
  </w:comment>
  <w:comment w:id="46" w:author="JSkinner" w:date="2010-03-13T12:20:00Z" w:initials="JS">
    <w:p w:rsidR="00B41DC6" w:rsidRDefault="00B41DC6">
      <w:r>
        <w:annotationRef/>
      </w:r>
      <w:r>
        <w:t>I can't see anything formatted as a sidebar…Perhaps this primer should be a separate section?</w:t>
      </w:r>
    </w:p>
  </w:comment>
  <w:comment w:id="47" w:author="Jeffrey" w:date="2010-03-20T21:02:00Z" w:initials="J">
    <w:p w:rsidR="007A6876" w:rsidRDefault="007A6876">
      <w:r>
        <w:annotationRef/>
      </w:r>
      <w:r>
        <w:t>It used to be a sidebar, but it is now just part of the text.  Good catch.</w:t>
      </w:r>
    </w:p>
  </w:comment>
  <w:comment w:id="55" w:author="JSkinner" w:date="2010-03-13T12:20:00Z" w:initials="JS">
    <w:p w:rsidR="00B41DC6" w:rsidRDefault="00B41DC6">
      <w:r>
        <w:annotationRef/>
      </w:r>
      <w:r>
        <w:t>Should this be a new paragraph?</w:t>
      </w:r>
    </w:p>
  </w:comment>
  <w:comment w:id="56" w:author="Jeffrey" w:date="2010-03-20T21:03:00Z" w:initials="J">
    <w:p w:rsidR="007A6876" w:rsidRDefault="007A6876">
      <w:r>
        <w:annotationRef/>
      </w:r>
      <w:r>
        <w:t>Yes</w:t>
      </w:r>
    </w:p>
  </w:comment>
  <w:comment w:id="74" w:author="JSkinner" w:date="2010-03-13T12:20:00Z" w:initials="JS">
    <w:p w:rsidR="00025404" w:rsidRDefault="00025404">
      <w:r>
        <w:annotationRef/>
      </w:r>
      <w:r>
        <w:t>Would it be worth explaining the purpose of this parameter?</w:t>
      </w:r>
    </w:p>
  </w:comment>
  <w:comment w:id="75" w:author="Jeffrey" w:date="2010-03-20T21:04:00Z" w:initials="J">
    <w:p w:rsidR="0066569F" w:rsidRDefault="0066569F">
      <w:r>
        <w:annotationRef/>
      </w:r>
      <w:r>
        <w:t>Yes, and done</w:t>
      </w:r>
    </w:p>
  </w:comment>
  <w:comment w:id="79" w:author="Katharine Osborne" w:date="2010-03-13T12:20:00Z" w:initials="KO">
    <w:p w:rsidR="00B41DC6" w:rsidRDefault="00B41DC6">
      <w:pPr>
        <w:pStyle w:val="CommentText"/>
      </w:pPr>
      <w:r>
        <w:rPr>
          <w:rStyle w:val="CommentReference"/>
        </w:rPr>
        <w:annotationRef/>
      </w:r>
      <w:r>
        <w:t>Why is the arrow pointing at the png?</w:t>
      </w:r>
    </w:p>
  </w:comment>
  <w:comment w:id="80" w:author="Jeffrey" w:date="2010-03-13T12:20:00Z" w:initials="J">
    <w:p w:rsidR="00B41DC6" w:rsidRDefault="00B41DC6">
      <w:r>
        <w:annotationRef/>
      </w:r>
      <w:r>
        <w:t>I added an explanation in the following paragraph</w:t>
      </w:r>
    </w:p>
  </w:comment>
  <w:comment w:id="81" w:author="Katharine Osborne" w:date="2010-03-13T12:20:00Z" w:initials="KO">
    <w:p w:rsidR="00B41DC6" w:rsidRDefault="00B41DC6">
      <w:pPr>
        <w:pStyle w:val="CommentText"/>
      </w:pPr>
      <w:r>
        <w:rPr>
          <w:rStyle w:val="CommentReference"/>
        </w:rPr>
        <w:annotationRef/>
      </w:r>
      <w:r>
        <w:t>I still think this should be in the caption. The reader should have to hunt to have a brief explanation of the figure.</w:t>
      </w:r>
    </w:p>
  </w:comment>
  <w:comment w:id="82" w:author="Jeffrey" w:date="2010-03-20T21:05:00Z" w:initials="J">
    <w:p w:rsidR="00ED108F" w:rsidRDefault="00ED108F">
      <w:r>
        <w:annotationRef/>
      </w:r>
      <w:r>
        <w:t>done</w:t>
      </w:r>
    </w:p>
  </w:comment>
  <w:comment w:id="94" w:author="JSkinner" w:date="2010-03-13T12:20:00Z" w:initials="JS">
    <w:p w:rsidR="00E47DC6" w:rsidRDefault="00E47DC6">
      <w:r>
        <w:annotationRef/>
      </w:r>
      <w:r>
        <w:t>Cueballs 3,4 and 5 were missing.</w:t>
      </w:r>
    </w:p>
  </w:comment>
  <w:comment w:id="95" w:author="Jeffrey" w:date="2010-03-20T21:05:00Z" w:initials="J">
    <w:p w:rsidR="00ED108F" w:rsidRDefault="00ED108F">
      <w:r>
        <w:annotationRef/>
      </w:r>
      <w:r>
        <w:t>Thanks!</w:t>
      </w:r>
    </w:p>
  </w:comment>
  <w:comment w:id="106" w:author="JSkinner" w:date="2010-03-13T12:42:00Z" w:initials="JS">
    <w:p w:rsidR="0093317B" w:rsidRDefault="0093317B">
      <w:r>
        <w:annotationRef/>
      </w:r>
      <w:r>
        <w:t>Should this be in quotes or emphasi</w:t>
      </w:r>
      <w:r w:rsidR="00C716D3">
        <w:t>z</w:t>
      </w:r>
      <w:r>
        <w:t>ed in some way?</w:t>
      </w:r>
    </w:p>
  </w:comment>
  <w:comment w:id="107" w:author="Jeffrey" w:date="2010-03-20T21:05:00Z" w:initials="J">
    <w:p w:rsidR="00ED108F" w:rsidRDefault="00ED108F">
      <w:r>
        <w:annotationRef/>
      </w:r>
      <w:r>
        <w:t>done</w:t>
      </w:r>
    </w:p>
  </w:comment>
  <w:comment w:id="108" w:author="Jeffrey" w:date="2010-03-20T21:06:00Z" w:initials="J">
    <w:p w:rsidR="00ED108F" w:rsidRDefault="00ED108F">
      <w:r>
        <w:annotationRef/>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572B6" w:rsidRDefault="005572B6">
      <w:r>
        <w:separator/>
      </w:r>
    </w:p>
    <w:p w:rsidR="005572B6" w:rsidRDefault="005572B6"/>
  </w:endnote>
  <w:endnote w:type="continuationSeparator" w:id="0">
    <w:p w:rsidR="005572B6" w:rsidRDefault="005572B6">
      <w:r>
        <w:continuationSeparator/>
      </w:r>
    </w:p>
    <w:p w:rsidR="005572B6" w:rsidRDefault="005572B6"/>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36E85" w:rsidRPr="00553572" w:rsidRDefault="00636E85" w:rsidP="00553572">
    <w:pPr>
      <w:pStyle w:val="Body1"/>
    </w:pPr>
    <w:r>
      <w:t xml:space="preserve">©Manning Publications Co. </w:t>
    </w:r>
    <w:r w:rsidRPr="00553572">
      <w:t>Please post comments or corrections to the Author Online forum:</w:t>
    </w:r>
  </w:p>
  <w:p w:rsidR="00636E85" w:rsidRPr="00DB3E55" w:rsidRDefault="00636E85"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36E85" w:rsidRPr="00553572" w:rsidRDefault="00636E85" w:rsidP="00553572">
    <w:pPr>
      <w:pStyle w:val="Body1"/>
    </w:pPr>
    <w:r>
      <w:t xml:space="preserve">©Manning Publications Co. </w:t>
    </w:r>
    <w:r w:rsidRPr="00553572">
      <w:t>Please post comments or corrections to the Author Online forum:</w:t>
    </w:r>
  </w:p>
  <w:p w:rsidR="00636E85" w:rsidRPr="00DB3E55" w:rsidRDefault="00636E85"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36E85" w:rsidRDefault="00636E85"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572B6" w:rsidRDefault="005572B6">
      <w:r>
        <w:separator/>
      </w:r>
    </w:p>
    <w:p w:rsidR="005572B6" w:rsidRDefault="005572B6"/>
  </w:footnote>
  <w:footnote w:type="continuationSeparator" w:id="0">
    <w:p w:rsidR="005572B6" w:rsidRDefault="005572B6">
      <w:r>
        <w:continuationSeparator/>
      </w:r>
    </w:p>
    <w:p w:rsidR="005572B6" w:rsidRDefault="005572B6"/>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774960" w:rsidP="00D97E72">
    <w:pPr>
      <w:pStyle w:val="Body1"/>
      <w:tabs>
        <w:tab w:val="center" w:pos="3600"/>
        <w:tab w:val="right" w:pos="7200"/>
      </w:tabs>
    </w:pPr>
    <w:fldSimple w:instr="PAGE  ">
      <w:r w:rsidR="00ED108F">
        <w:rPr>
          <w:noProof/>
        </w:rPr>
        <w:t>26</w:t>
      </w:r>
    </w:fldSimple>
    <w:r w:rsidR="00B41DC6" w:rsidRPr="00553572">
      <w:tab/>
    </w:r>
    <w:r w:rsidR="00B41DC6">
      <w:tab/>
    </w:r>
    <w:r w:rsidR="00B41DC6" w:rsidRPr="00553572">
      <w:rPr>
        <w:rStyle w:val="BoldItalics"/>
      </w:rPr>
      <w:t>Author</w:t>
    </w:r>
    <w:r w:rsidR="00B41DC6" w:rsidRPr="00553572">
      <w:t xml:space="preserve"> / </w:t>
    </w:r>
    <w:r w:rsidR="00B41DC6" w:rsidRPr="00553572">
      <w:rPr>
        <w:rStyle w:val="BoldItalics"/>
      </w:rPr>
      <w:t>Title</w:t>
    </w:r>
    <w:r w:rsidR="00B41DC6" w:rsidRPr="00553572">
      <w:tab/>
      <w:t xml:space="preserve">Last saved: </w:t>
    </w:r>
    <w:fldSimple w:instr=" SAVEDATE  \@ &quot;M/d/yyyy&quot;  \* MERGEFORMAT ">
      <w:ins w:id="116" w:author="Jeffrey" w:date="2010-03-20T20:46:00Z">
        <w:r w:rsidR="00636E85">
          <w:rPr>
            <w:noProof/>
          </w:rPr>
          <w:t>3/13/2010</w:t>
        </w:r>
      </w:ins>
      <w:del w:id="117" w:author="Jeffrey" w:date="2010-03-20T20:46:00Z">
        <w:r w:rsidR="00B41DC6" w:rsidDel="00636E85">
          <w:rPr>
            <w:noProof/>
          </w:rPr>
          <w:delText>3/10/2010</w:delText>
        </w:r>
      </w:del>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B41DC6" w:rsidP="00B92776">
    <w:pPr>
      <w:pStyle w:val="Body1"/>
      <w:tabs>
        <w:tab w:val="right" w:pos="360"/>
        <w:tab w:val="center" w:pos="4320"/>
        <w:tab w:val="left" w:pos="7200"/>
      </w:tabs>
    </w:pPr>
    <w:r>
      <w:t xml:space="preserve">Last saved: </w:t>
    </w:r>
    <w:fldSimple w:instr=" SAVEDATE  \@ &quot;M/d/yyyy&quot;  \* MERGEFORMAT ">
      <w:ins w:id="118" w:author="Jeffrey" w:date="2010-03-20T20:46:00Z">
        <w:r w:rsidR="00636E85">
          <w:rPr>
            <w:noProof/>
          </w:rPr>
          <w:t>3/13/2010</w:t>
        </w:r>
      </w:ins>
      <w:del w:id="119" w:author="Jeffrey" w:date="2010-03-20T20:46:00Z">
        <w:r w:rsidDel="00636E85">
          <w:rPr>
            <w:noProof/>
          </w:rPr>
          <w:delText>3/10/2010</w:delText>
        </w:r>
      </w:del>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ED108F">
        <w:rPr>
          <w:noProof/>
        </w:rPr>
        <w:t>1</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Arial"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Arial"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Arial"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4F33EC1"/>
    <w:multiLevelType w:val="multilevel"/>
    <w:tmpl w:val="61C0852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7"/>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8194"/>
  </w:hdrShapeDefaults>
  <w:footnotePr>
    <w:numRestart w:val="eachSect"/>
    <w:footnote w:id="-1"/>
    <w:footnote w:id="0"/>
  </w:footnotePr>
  <w:endnotePr>
    <w:endnote w:id="-1"/>
    <w:endnote w:id="0"/>
  </w:endnotePr>
  <w:compat/>
  <w:rsids>
    <w:rsidRoot w:val="009F0DB6"/>
    <w:rsid w:val="0001196E"/>
    <w:rsid w:val="00011EF3"/>
    <w:rsid w:val="0001412F"/>
    <w:rsid w:val="0001713C"/>
    <w:rsid w:val="00025404"/>
    <w:rsid w:val="0003082E"/>
    <w:rsid w:val="00031F58"/>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0D34"/>
    <w:rsid w:val="000E63C0"/>
    <w:rsid w:val="000E6D5F"/>
    <w:rsid w:val="000F0DEC"/>
    <w:rsid w:val="00103F76"/>
    <w:rsid w:val="0010772E"/>
    <w:rsid w:val="001134BD"/>
    <w:rsid w:val="001152FB"/>
    <w:rsid w:val="00116A8C"/>
    <w:rsid w:val="001177C3"/>
    <w:rsid w:val="0012713F"/>
    <w:rsid w:val="00137D3F"/>
    <w:rsid w:val="00140CB7"/>
    <w:rsid w:val="00142662"/>
    <w:rsid w:val="0014456E"/>
    <w:rsid w:val="001537C4"/>
    <w:rsid w:val="00153876"/>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3E"/>
    <w:rsid w:val="001C5C5B"/>
    <w:rsid w:val="001C6896"/>
    <w:rsid w:val="001C797E"/>
    <w:rsid w:val="001C7F6C"/>
    <w:rsid w:val="001F53BD"/>
    <w:rsid w:val="00210213"/>
    <w:rsid w:val="00214673"/>
    <w:rsid w:val="0021551B"/>
    <w:rsid w:val="00215BF2"/>
    <w:rsid w:val="00224060"/>
    <w:rsid w:val="00227CF4"/>
    <w:rsid w:val="00230CAA"/>
    <w:rsid w:val="00241811"/>
    <w:rsid w:val="00242879"/>
    <w:rsid w:val="0024527D"/>
    <w:rsid w:val="002470E7"/>
    <w:rsid w:val="0025094B"/>
    <w:rsid w:val="00253694"/>
    <w:rsid w:val="00263F76"/>
    <w:rsid w:val="00275591"/>
    <w:rsid w:val="002867B1"/>
    <w:rsid w:val="00290557"/>
    <w:rsid w:val="00291EEA"/>
    <w:rsid w:val="002B6FE6"/>
    <w:rsid w:val="002C5E93"/>
    <w:rsid w:val="002D24E6"/>
    <w:rsid w:val="002D28DB"/>
    <w:rsid w:val="002E2132"/>
    <w:rsid w:val="002E75E5"/>
    <w:rsid w:val="002F1201"/>
    <w:rsid w:val="002F4D34"/>
    <w:rsid w:val="00302F41"/>
    <w:rsid w:val="00305BDC"/>
    <w:rsid w:val="0031190B"/>
    <w:rsid w:val="003217CA"/>
    <w:rsid w:val="00326F66"/>
    <w:rsid w:val="00327B8E"/>
    <w:rsid w:val="00331DA7"/>
    <w:rsid w:val="00344E06"/>
    <w:rsid w:val="00360455"/>
    <w:rsid w:val="00363155"/>
    <w:rsid w:val="003733D3"/>
    <w:rsid w:val="00376157"/>
    <w:rsid w:val="003848AA"/>
    <w:rsid w:val="003A1EA1"/>
    <w:rsid w:val="003A36BE"/>
    <w:rsid w:val="003A3CE7"/>
    <w:rsid w:val="003C2391"/>
    <w:rsid w:val="003C4FE4"/>
    <w:rsid w:val="003C7FAD"/>
    <w:rsid w:val="003E4AE2"/>
    <w:rsid w:val="003F3294"/>
    <w:rsid w:val="004044EC"/>
    <w:rsid w:val="004216EF"/>
    <w:rsid w:val="00443374"/>
    <w:rsid w:val="00453B8A"/>
    <w:rsid w:val="00454031"/>
    <w:rsid w:val="00460F36"/>
    <w:rsid w:val="00471E42"/>
    <w:rsid w:val="00472589"/>
    <w:rsid w:val="0048007C"/>
    <w:rsid w:val="004862DC"/>
    <w:rsid w:val="00491BFB"/>
    <w:rsid w:val="00495AD7"/>
    <w:rsid w:val="00496FD1"/>
    <w:rsid w:val="004A1769"/>
    <w:rsid w:val="004A44C7"/>
    <w:rsid w:val="004B42AF"/>
    <w:rsid w:val="004C330F"/>
    <w:rsid w:val="005063F2"/>
    <w:rsid w:val="00511E7A"/>
    <w:rsid w:val="00516647"/>
    <w:rsid w:val="00517E4D"/>
    <w:rsid w:val="00553572"/>
    <w:rsid w:val="00554932"/>
    <w:rsid w:val="005572B6"/>
    <w:rsid w:val="005A2A40"/>
    <w:rsid w:val="005A5837"/>
    <w:rsid w:val="005B1BA2"/>
    <w:rsid w:val="005C65A8"/>
    <w:rsid w:val="005D2F86"/>
    <w:rsid w:val="005D3A9F"/>
    <w:rsid w:val="005D7972"/>
    <w:rsid w:val="005E230A"/>
    <w:rsid w:val="005F1BFA"/>
    <w:rsid w:val="006024A5"/>
    <w:rsid w:val="006150B4"/>
    <w:rsid w:val="006155CC"/>
    <w:rsid w:val="00624080"/>
    <w:rsid w:val="00624DA4"/>
    <w:rsid w:val="006305BF"/>
    <w:rsid w:val="00636E85"/>
    <w:rsid w:val="0064061F"/>
    <w:rsid w:val="0064126F"/>
    <w:rsid w:val="00644D70"/>
    <w:rsid w:val="00652905"/>
    <w:rsid w:val="00656211"/>
    <w:rsid w:val="0066569F"/>
    <w:rsid w:val="006664F9"/>
    <w:rsid w:val="00672703"/>
    <w:rsid w:val="00683071"/>
    <w:rsid w:val="00693F51"/>
    <w:rsid w:val="006972D2"/>
    <w:rsid w:val="006A3B75"/>
    <w:rsid w:val="006B719F"/>
    <w:rsid w:val="006C619B"/>
    <w:rsid w:val="006D70D7"/>
    <w:rsid w:val="006D7A63"/>
    <w:rsid w:val="006E1E21"/>
    <w:rsid w:val="006E57C0"/>
    <w:rsid w:val="006E6B97"/>
    <w:rsid w:val="006F44B4"/>
    <w:rsid w:val="0070096E"/>
    <w:rsid w:val="00705CBB"/>
    <w:rsid w:val="00712658"/>
    <w:rsid w:val="007326ED"/>
    <w:rsid w:val="0073441C"/>
    <w:rsid w:val="00741D1C"/>
    <w:rsid w:val="00742644"/>
    <w:rsid w:val="0074588D"/>
    <w:rsid w:val="007537C4"/>
    <w:rsid w:val="00754508"/>
    <w:rsid w:val="007566B2"/>
    <w:rsid w:val="00766B65"/>
    <w:rsid w:val="00770EA8"/>
    <w:rsid w:val="00772212"/>
    <w:rsid w:val="0077483B"/>
    <w:rsid w:val="00774960"/>
    <w:rsid w:val="00776BAB"/>
    <w:rsid w:val="00786461"/>
    <w:rsid w:val="00786472"/>
    <w:rsid w:val="007955B0"/>
    <w:rsid w:val="007A35E6"/>
    <w:rsid w:val="007A6876"/>
    <w:rsid w:val="007A72A8"/>
    <w:rsid w:val="007B67BE"/>
    <w:rsid w:val="007C64F8"/>
    <w:rsid w:val="007D244E"/>
    <w:rsid w:val="007D26D5"/>
    <w:rsid w:val="007D3DA5"/>
    <w:rsid w:val="007D74C8"/>
    <w:rsid w:val="007F4791"/>
    <w:rsid w:val="00802A1A"/>
    <w:rsid w:val="00826AB4"/>
    <w:rsid w:val="0083123A"/>
    <w:rsid w:val="0084430D"/>
    <w:rsid w:val="00844FA7"/>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167A5"/>
    <w:rsid w:val="00920FBF"/>
    <w:rsid w:val="0092458C"/>
    <w:rsid w:val="00924EE1"/>
    <w:rsid w:val="0093206E"/>
    <w:rsid w:val="009324B4"/>
    <w:rsid w:val="0093317B"/>
    <w:rsid w:val="0093415A"/>
    <w:rsid w:val="009354C8"/>
    <w:rsid w:val="009378B5"/>
    <w:rsid w:val="009463A9"/>
    <w:rsid w:val="00957AA4"/>
    <w:rsid w:val="00970301"/>
    <w:rsid w:val="00976212"/>
    <w:rsid w:val="00977424"/>
    <w:rsid w:val="00983E3A"/>
    <w:rsid w:val="00992F78"/>
    <w:rsid w:val="0099519E"/>
    <w:rsid w:val="009C1AA4"/>
    <w:rsid w:val="009C31BD"/>
    <w:rsid w:val="009E0D29"/>
    <w:rsid w:val="009E124A"/>
    <w:rsid w:val="009E1DFE"/>
    <w:rsid w:val="009F0DB6"/>
    <w:rsid w:val="009F522C"/>
    <w:rsid w:val="00A31B4E"/>
    <w:rsid w:val="00A34F3E"/>
    <w:rsid w:val="00A45365"/>
    <w:rsid w:val="00A50444"/>
    <w:rsid w:val="00A60A34"/>
    <w:rsid w:val="00A70908"/>
    <w:rsid w:val="00A745F3"/>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37F74"/>
    <w:rsid w:val="00B41619"/>
    <w:rsid w:val="00B41DC6"/>
    <w:rsid w:val="00B5680B"/>
    <w:rsid w:val="00B613EC"/>
    <w:rsid w:val="00B62E65"/>
    <w:rsid w:val="00B819F4"/>
    <w:rsid w:val="00B92776"/>
    <w:rsid w:val="00BA3B80"/>
    <w:rsid w:val="00BA4BAF"/>
    <w:rsid w:val="00BA72AD"/>
    <w:rsid w:val="00BB1AF0"/>
    <w:rsid w:val="00BC0AAA"/>
    <w:rsid w:val="00BC232F"/>
    <w:rsid w:val="00BC3385"/>
    <w:rsid w:val="00BD3DFF"/>
    <w:rsid w:val="00BE5771"/>
    <w:rsid w:val="00BE7E38"/>
    <w:rsid w:val="00C06310"/>
    <w:rsid w:val="00C3434F"/>
    <w:rsid w:val="00C37343"/>
    <w:rsid w:val="00C46759"/>
    <w:rsid w:val="00C516D0"/>
    <w:rsid w:val="00C716D3"/>
    <w:rsid w:val="00C77EB2"/>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03426"/>
    <w:rsid w:val="00E10ACC"/>
    <w:rsid w:val="00E161B5"/>
    <w:rsid w:val="00E1667E"/>
    <w:rsid w:val="00E166B2"/>
    <w:rsid w:val="00E35BED"/>
    <w:rsid w:val="00E35C83"/>
    <w:rsid w:val="00E412F6"/>
    <w:rsid w:val="00E47DC6"/>
    <w:rsid w:val="00E55E73"/>
    <w:rsid w:val="00E611BA"/>
    <w:rsid w:val="00E66CD8"/>
    <w:rsid w:val="00E7056D"/>
    <w:rsid w:val="00E80F79"/>
    <w:rsid w:val="00E837C1"/>
    <w:rsid w:val="00E83ABC"/>
    <w:rsid w:val="00E874F5"/>
    <w:rsid w:val="00EA070D"/>
    <w:rsid w:val="00EA7D43"/>
    <w:rsid w:val="00EC0FC1"/>
    <w:rsid w:val="00ED108F"/>
    <w:rsid w:val="00EE005A"/>
    <w:rsid w:val="00EE55F1"/>
    <w:rsid w:val="00EE6211"/>
    <w:rsid w:val="00EE7B2B"/>
    <w:rsid w:val="00EF1CFC"/>
    <w:rsid w:val="00EF7C9C"/>
    <w:rsid w:val="00F07E30"/>
    <w:rsid w:val="00F153CD"/>
    <w:rsid w:val="00F160C2"/>
    <w:rsid w:val="00F209DA"/>
    <w:rsid w:val="00F32A12"/>
    <w:rsid w:val="00F33DBC"/>
    <w:rsid w:val="00F41D8D"/>
    <w:rsid w:val="00F4423C"/>
    <w:rsid w:val="00F46E62"/>
    <w:rsid w:val="00F51636"/>
    <w:rsid w:val="00F720AA"/>
    <w:rsid w:val="00F7415A"/>
    <w:rsid w:val="00F83A76"/>
    <w:rsid w:val="00F84E4A"/>
    <w:rsid w:val="00F92CEA"/>
    <w:rsid w:val="00F94AEA"/>
    <w:rsid w:val="00F950B5"/>
    <w:rsid w:val="00F95804"/>
    <w:rsid w:val="00FA2772"/>
    <w:rsid w:val="00FA5B73"/>
    <w:rsid w:val="00FA73BB"/>
    <w:rsid w:val="00FB7944"/>
    <w:rsid w:val="00FB7F8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0" w:defUIPriority="0" w:defSemiHidden="0" w:defUnhideWhenUsed="0" w:defQFormat="0" w:count="267">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 w:id="16905214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json.org" TargetMode="External"/><Relationship Id="rId18" Type="http://schemas.openxmlformats.org/officeDocument/2006/relationships/image" Target="media/image5.png"/><Relationship Id="rId26"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hyperlink" Target="http://www.codeplex.com/json" TargetMode="External"/><Relationship Id="rId7" Type="http://schemas.openxmlformats.org/officeDocument/2006/relationships/webSettings" Target="webSettings.xml"/><Relationship Id="rId12" Type="http://schemas.openxmlformats.org/officeDocument/2006/relationships/hyperlink" Target="http://getfirebug.com/" TargetMode="External"/><Relationship Id="rId17" Type="http://schemas.openxmlformats.org/officeDocument/2006/relationships/image" Target="media/image4.png"/><Relationship Id="rId25"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image" Target="media/image3.png"/><Relationship Id="rId20" Type="http://schemas.openxmlformats.org/officeDocument/2006/relationships/hyperlink" Target="http://json.org"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header" Target="header1.xml"/><Relationship Id="rId5"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image" Target="media/image8.png"/><Relationship Id="rId28" Type="http://schemas.openxmlformats.org/officeDocument/2006/relationships/footer" Target="footer3.xml"/><Relationship Id="rId10" Type="http://schemas.openxmlformats.org/officeDocument/2006/relationships/comments" Target="comments.xml"/><Relationship Id="rId19" Type="http://schemas.openxmlformats.org/officeDocument/2006/relationships/image" Target="media/image6.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docs.jquery.com" TargetMode="External"/><Relationship Id="rId22" Type="http://schemas.openxmlformats.org/officeDocument/2006/relationships/image" Target="media/image7.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5795552-C504-4587-872B-323E59376A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470</TotalTime>
  <Pages>27</Pages>
  <Words>6561</Words>
  <Characters>37404</Characters>
  <Application>Microsoft Office Word</Application>
  <DocSecurity>0</DocSecurity>
  <Lines>311</Lines>
  <Paragraphs>87</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43878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Jeffrey</cp:lastModifiedBy>
  <cp:revision>68</cp:revision>
  <cp:lastPrinted>2001-01-25T15:37:00Z</cp:lastPrinted>
  <dcterms:created xsi:type="dcterms:W3CDTF">2008-06-09T13:07:00Z</dcterms:created>
  <dcterms:modified xsi:type="dcterms:W3CDTF">2010-03-21T02:06:00Z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