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sz w:val="52"/>
        </w:rPr>
        <w:t>基于 openJiuwen 的个人学习规划 Agent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36"/>
        </w:rPr>
        <w:t>—— 解决方案 ——</w:t>
      </w:r>
    </w:p>
    <w:p/>
    <w:p/>
    <w:p/>
    <w:p/>
    <w:p/>
    <w:p/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项目名称：</w:t>
      </w:r>
      <w:r>
        <w:rPr>
          <w:rFonts w:ascii="Times New Roman" w:hAnsi="Times New Roman" w:eastAsia="宋体"/>
          <w:b w:val="0"/>
          <w:i w:val="0"/>
          <w:sz w:val="28"/>
        </w:rPr>
        <w:t>基于 openJiuwen 的个人学习规划 Agent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赛　　题：</w:t>
      </w:r>
      <w:r>
        <w:rPr>
          <w:rFonts w:ascii="Times New Roman" w:hAnsi="Times New Roman" w:eastAsia="宋体"/>
          <w:b w:val="0"/>
          <w:i w:val="0"/>
          <w:sz w:val="28"/>
        </w:rPr>
        <w:t>基于 openJiuwen 的个人学习规划 Agent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赛　　道：</w:t>
      </w:r>
      <w:r>
        <w:rPr>
          <w:rFonts w:ascii="Times New Roman" w:hAnsi="Times New Roman" w:eastAsia="宋体"/>
          <w:b w:val="0"/>
          <w:i w:val="0"/>
          <w:sz w:val="28"/>
        </w:rPr>
        <w:t>产业命题赛道（企业命题组）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团队名称：</w:t>
      </w:r>
      <w:r>
        <w:rPr>
          <w:rFonts w:ascii="Times New Roman" w:hAnsi="Times New Roman" w:eastAsia="宋体"/>
          <w:b w:val="0"/>
          <w:i w:val="0"/>
          <w:sz w:val="28"/>
        </w:rPr>
        <w:t>【待补充】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所属学校：</w:t>
      </w:r>
      <w:r>
        <w:rPr>
          <w:rFonts w:ascii="Times New Roman" w:hAnsi="Times New Roman" w:eastAsia="宋体"/>
          <w:b w:val="0"/>
          <w:i w:val="0"/>
          <w:sz w:val="28"/>
        </w:rPr>
        <w:t>【待补充】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团队成员：</w:t>
      </w:r>
      <w:r>
        <w:rPr>
          <w:rFonts w:ascii="Times New Roman" w:hAnsi="Times New Roman" w:eastAsia="宋体"/>
          <w:b w:val="0"/>
          <w:i w:val="0"/>
          <w:sz w:val="28"/>
        </w:rPr>
        <w:t>【待补充】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指导教师：</w:t>
      </w:r>
      <w:r>
        <w:rPr>
          <w:rFonts w:ascii="Times New Roman" w:hAnsi="Times New Roman" w:eastAsia="宋体"/>
          <w:b w:val="0"/>
          <w:i w:val="0"/>
          <w:sz w:val="28"/>
        </w:rPr>
        <w:t>【待补充】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申报日期：</w:t>
      </w:r>
      <w:r>
        <w:rPr>
          <w:rFonts w:ascii="Times New Roman" w:hAnsi="Times New Roman" w:eastAsia="宋体"/>
          <w:b w:val="0"/>
          <w:i w:val="0"/>
          <w:sz w:val="28"/>
        </w:rPr>
        <w:t>2026 年【待补充】月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第一章　执行摘要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本方案面向 2027 考研备考场景（数学一 + 408 计算机统考），基于开源 Agent 框架 openJiuwen，构建一个能「记住用户学习状态、动态规划学习路径、根据反馈调整计划」的个人学习规划 Agent。核心价值是让 AI 学习规划从「一次性生成静态课表」走向「持续动态、可解释、可信赖」的闭环。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1.1 命题理解与解题思路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1.1.1 所选命题概述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本方案选择「基于 openJiuwen 的个人学习规划 Agent」命题。openJiuwen 是昇腾开源 Agent 框架（Apache-2.0，新 API：AgentCard + ReActAgentConfig + ReActAgent），命题要求参赛者在真实场景中，用该框架完成一个能记忆、能规划、能动态调整的 Agent 应用。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1.1.2 命题理解深度（命题背后的真实痛点）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命题表面是「用框架做一个学习规划 Agent」，其背后的真实痛点是当前学习工具的三大共性缺陷：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静态：计划一经生成即固化，不随执行情况（完成/未完成）变化，用户偏离计划后只能靠人工重排；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无记忆：不记住用户的历史完成率、连续失败、薄弱知识点与反思情绪，每次规划都从零开始；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不可解释：AI 给出的调整是「黑盒」，用户不知道「为什么这么调、依据是什么」，难以建立信任。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因此，命题的深层意图是考察「Agent 编排 + 领域规则」的工程化落地能力，而非单纯的模型调用。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1.1.3 解题总体思路（三层架构：规则 + LLM + 调度）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采用「感知层 → 记忆层 → 决策层」三层解耦架构：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感知层：HTML 打卡系统（打卡 / 错题 / 专注 / 单词 / 反思），是学习事实的来源；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记忆层：memory.json 学习记忆快照（画像 / 计划 / 各科掌握度 / 连续失败 / 反思原文），随打卡动态更新；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决策层：openJiuwen ReActAgent 调度 6 个确定性 Skill（skills.py），输出可解释的决策与调整。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核心原则是「规则负责算对，LLM 负责表达」：6 个 Skill 全部由确定性规则实现，可复现、可审计；LLM 只在 openJiuwen 的 ReAct 循环中按需调度 Skill 并生成决策日志，从根上避免幻觉。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 解决方案概述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1.2.1 核心方案内容（6 个 Skill）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系统提供 6 个可解释 Skill，覆盖学习规划的全生命周期：diagnose（学习诊断）、replan（动态重规划）、allocate（多科目资源再分配）、interpret_feedback（反思理解）、proactive_scan（未来 7 天负荷扫描）、reschedule_for_calendar_change（课表变动重排）。详见第三章 3.2.2。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1.2.2 方案先进性（可解释、容错、多级兜底）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可解释：每次调整都带 reason（为什么）与结构化的 evidence（连续失败天数 / 完成率 / 反思原文 / 结论），可审计、可回放；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容错降级：LLM 不可用（无 key / 超时 / 连续失败）时自动降级为关键词匹配，任何环境都能跑通完整流程；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多级兜底：干预随「连续失败天数」与「重规划次数」逐级加重，重规划 ≥2 次后换策略并给出三个方向，最后「把人请回来」，避免自动重规划死循环。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1.3 匹配度与可行性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1.3.1 方案与命题匹配度（6 答题点对照表）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答题点</w:t>
            </w:r>
          </w:p>
        </w:tc>
        <w:tc>
          <w:tcPr>
            <w:tcW w:type="dxa" w:w="5386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方案实现位置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 用户画像与学习记忆存储更新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memory.json 记忆快照 + 打卡闭环更新（见 3.2.1、7.2）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 至少 2 个 Skill（输入/输出/调用条件）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skills.py 提供 6 个 Skill（见 3.2.2）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③ 动态调整案例（连续 3 天未完成）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demo.py 逐日演示（见 3.3.2）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④ 学习计划生成前后对比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adjustments[] 的 before/after/reason/evidence（见 3.3.2）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⑤ openJiuwen 承担的作用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AgentCard + ReActAgent + @tool 编排（见 3.2.1）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⑥ 个性化与可解释性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掌握度公式 + reason/evidence 证据链（见 3.2.3）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1.3.2 方案可行性（技术 / 经济 / 时间）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技术可行：全部采用开源成熟栈（openJiuwen / FastAPI / HTML+JS），无自研底层依赖；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经济可行：离线可跑（确定性规则无需 API），LLM 可选（DeepSeek / 硅基流动按量付费），无额外硬件成本；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时间可行：系统已完成开发，进入答辩打磨阶段（见 5.2 里程碑）。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1.4 团队简介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【待补充：团队成员构成、专业背景、分工与既往成果。】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1.5 预期成效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完成赛题 6 个答题点全覆盖的可演示系统；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形成「记忆 + 动态调整 + 可解释」的完整产品闭环；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可作为考研学习工具的 MVP，具备产品化潜力。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color w:val="1F4E79"/>
          <w:sz w:val="22"/>
        </w:rPr>
        <w:t>【需要补充的材料】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团队成员信息与分工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指导教师信息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如有既往获奖 / 项目经历，一并补充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第二章　命题分析与产业认知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产业认知（在线教育 / 智能学习工具行业现状）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AI 与教育进入落地期，但多数「AI 学习规划」仍停留在两个层次：一是「一次性生成课表」（静态，不随执行变化）；二是「通用问答」（缺乏对个人学习历史的记忆与个性化）。真正具备「记忆 + 动态调整 + 可解释」闭环的产品仍是空白，这正是本命题的价值空间。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（注：在线教育 / 智能学习工具的行业规模、增长率等具体数据，为避免虚构，此处标注待补充，将在正式稿中引用权威来源。）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命题企业分析（openJiuwen 的定位与命题意图）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openJiuwen 是昇腾开源 Agent 框架（Apache-2.0），提供 AgentCard、ReActAgentConfig、ReActAgent、@tool 等新 API，定位是「Agent 决策编排层」。命题意图是考察参赛者能否将「框架能力」与「领域规则」结合，做出有真实价值、可解释、可落地的 Agent 应用，而非堆砌模型调用。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 命题需求深度剖析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2.3.1 命题表面需求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【待补充：赛题原文逐条要求，将原文粘贴于此并对齐。】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2.3.2 命题深层痛点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静态课表：计划不随执行反馈调整；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无记忆：不记录历史完成、薄弱点与情绪；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不能动态调整：缺乏「诊断 → 重规划 → 验证」闭环；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不可解释：调整缺乏依据，用户不信任。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2.3.3 需求优先级排序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优先级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需求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理由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学习记忆存储与更新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一切动态调整的前提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动态重规划（诊断 + 调整）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命题核心「动态」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可解释性（reason/evidence）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命题核心「可解释」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 Skill 扩展（分配/扫描/重排）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体现框架编排能力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个性化（掌握度公式/画像）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从通用到个体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 资源需求分析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开发资源：开发已完成，主要在答辩材料打磨；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数据资源：用户打卡 / 反思数据（demo 用预置 + 运行时注入两类，source 字段可审计）；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算力资源：LLM 调用可选（按量付费），离线降级无需算力。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color w:val="1F4E79"/>
          <w:sz w:val="22"/>
        </w:rPr>
        <w:t>【需要补充的材料】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赛题原文完整要求（粘贴 + 逐条标注）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行业权威数据来源（市场规模 / 增长率，标注出处）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第三章　解决方案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本章为方案核心，重点说明「解题理念、技术方案、6 个 Skill 的输入输出与调用条件、实施方案、需求匹配度」五个方面。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 解题理念与创新思路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3.1.1 解题理念（让系统记住用户，让调整有据可查）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一句话概括：让系统「记住用户」，让每一次调整「有据可查」。记忆（memory）是动态调整的前提，证据（evidence）是可解释的保证。二者共同构成与「静态课表、黑盒 AI」的本质区别。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3.1.2 创新思路（三层解耦、多级兜底、证据驱动）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三层解耦：感知 / 记忆 / 决策分离，任一层可独立替换为生产级实现；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多级兜底：干预逐级加重（标红 → 拆分减时长 → 降级难度 → 换策略 + 三方向 → 人工确认），杜绝死循环；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证据驱动：每条调整绑定结构化 evidence（连续失败天数 / 完成率 / 反思原文 / 结论），杜绝「模型瞎编理由」。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3.1.3 创新先进性（对比传统工具）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维度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传统学习工具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本方案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计划形态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静态课表，生成即固化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动态调整，随执行反馈重排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记忆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 / 仅存打卡记录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结构化学习记忆（掌握度/连续失败/反思）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可解释性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黑盒，无依据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reason + evidence，可审计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容错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依赖在线模型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LLM 不可用自动降级规则引擎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兜底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一次调整 / 反复同一招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多级兜底 + 换策略 + 人工确认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 技术方案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3.2.1 技术路线图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核心数据流（一次完整闭环）：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步骤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环节</w:t>
            </w:r>
          </w:p>
        </w:tc>
        <w:tc>
          <w:tcPr>
            <w:tcW w:type="dxa" w:w="5386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用户打卡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HTML 前端记录打卡 / 错题 / 专注 / 单词 / 反思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记忆更新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update_memory_after_checkin 重算掌握度 / 连续失败 / 完成率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决策调度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openJiuwen ReActAgent 思考 → 调用 Skill → 观察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 执行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skills.py 确定性规则算出诊断 / 调整 / 分配 / 扫描 / 重排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生成新计划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new_plan + reason + evidence 写回前端，今日时间轴更新</w:t>
            </w:r>
          </w:p>
        </w:tc>
      </w:tr>
    </w:tbl>
    <w:p>
      <w:pPr>
        <w:spacing w:after="40"/>
      </w:pP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技术栈：Python + FastAPI（后端，9 个 POST 接口）+ openJiuwen（决策编排）+ HTML/JS（前端，localStorage 持久化）+ Supabase（数据，规划中）。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3.2.2 核心技术 / 方法（6 个 Skill 详述）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6 个 Skill 全部为确定性规则，输入输出与调用条件如下（每个 Skill 单独一节）。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3.2.2.1 Skill 1：diagnose（学习诊断）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项</w:t>
            </w:r>
          </w:p>
        </w:tc>
        <w:tc>
          <w:tcPr>
            <w:tcW w:type="dxa" w:w="6803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learning_memory（各科目掌握度 / 连续失败天数 / 近 7 天完成率 / 弱知识点 / 反思原文）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诊断报告：overall_status + alert_subjects[]（severity / 原因 / 主因 / 反思引用）+ healthy_subjects[]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调用条件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 生成新计划前；② 某科目连续失败达到阈值、触发重规划前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关键逻辑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严重度判定（连续失败≥5 或≥3 天=high；≥2 天或完成率&lt;50%=medium；其余=low）；多维度归因（方法不当/情绪干扰/精力不足/目标不清晰/时间投入不足/任务过载/基础薄弱/环境干扰）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3.2.2.2 Skill 2：replan（动态重规划）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项</w:t>
            </w:r>
          </w:p>
        </w:tc>
        <w:tc>
          <w:tcPr>
            <w:tcW w:type="dxa" w:w="6803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current_plan + diagnosis + learning_memory + replan_count（已重规划次数）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(new_plan, adjustments)；每条 adjustment 含 task_id / subject / level / before / after / reason / evidence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调用条件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诊断出预警科目后，对计划做针对性调整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关键逻辑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分级干预：medium 仅标红提醒；high(连续3天) 减时长+拆分；high(连续≥5天) 降级难度；已重规划≥2次 换任务类型+给出三个方向（推荐 A）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3.2.2.3 Skill 3：allocate（多科目资源再分配）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项</w:t>
            </w:r>
          </w:p>
        </w:tc>
        <w:tc>
          <w:tcPr>
            <w:tcW w:type="dxa" w:w="6803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learning_memory + current_plan + daily_available_hours（每日可用时长）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每科分配时长 + 可解释理由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调用条件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多科目冲突、需要全局再分配时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关键逻辑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按「优先级 × 阶段紧迫度 × 连续失败严重度」计算每科权重，在每日可用时长内分配，带最低保底 0.5h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3.2.2.4 Skill 4：interpret_feedback（反思理解）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项</w:t>
            </w:r>
          </w:p>
        </w:tc>
        <w:tc>
          <w:tcPr>
            <w:tcW w:type="dxa" w:w="6803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用户反思 / 碎碎念原文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结构化信号：主因 / 次因 / 弱知识点 / 情绪 / 提炼结论（非原文复述）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调用条件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用户提交反思原文时（反思页「💬 分析反思」）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关键逻辑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 LLM 抽取（温度 0）；满足降级条件（未配 key / 超时 / 连续失败 3 次 / 解析失败）自动走关键词匹配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3.2.2.5 Skill 5：proactive_scan（未来 7 天负荷扫描）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项</w:t>
            </w:r>
          </w:p>
        </w:tc>
        <w:tc>
          <w:tcPr>
            <w:tcW w:type="dxa" w:w="6803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未来 N 天计划 + 积压任务 backlog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负荷预测 + 削峰填谷方案 + 降级决策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调用条件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计划生成后、需要事前负荷预测时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关键逻辑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负载上限 = 每日可用时长 × 1.2；超载日标红并给出削峰方案，把高峰任务平移至低峰日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3.2.2.6 Skill 6：reschedule_for_calendar_change（课表变动重排）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项</w:t>
            </w:r>
          </w:p>
        </w:tc>
        <w:tc>
          <w:tcPr>
            <w:tcW w:type="dxa" w:w="6803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旧课表 + 新课表（version 变化即自动触发）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冲突明细 + 重排后的新计划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调用条件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课表版本变化时（课表页「🔄 检测冲突并重排」）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关键逻辑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对比新旧课表、检测冲突、就近平移 / 跨天平移重排未来受影响任务，必要时触发 allocate 全局再分配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3.2.3 技术创新点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补欠独立：重规划产生的「补欠」任务与常规任务分离，避免挤占正常进度；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多级兜底：标红 → 拆分减时长 → 降级难度 → 换策略 + 三方向 → 人工确认；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容错降级：LLM 不可用自动降级，保证任何环境可复现、可答辩；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数据自洽：掌握度公式可回放（raw_data / formula / last_calculated），时长与时段自动校准。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 实施方案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3.3.1 实施路线图（已完成 / 答辩 / 后续）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已完成：memory.json 记忆、6 个 Skill、openJiuwen ReActAgent 调度、demo.py 逐日演示、HTML 前端、FastAPI 后端 9 接口、云端部署方案；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答辩阶段：demo 演示录屏、解决方案文档、PPT、6 答题点对照表；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后续：接入 Supabase 多用户、定时触发自动诊断、Web/小程序界面。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3.3.2 demo.py 逐日演示说明（对应答题点 ③④）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场景：科目「数据结构」连续未完成，其余科目正常。逐日推进的完整调整链：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Day</w:t>
            </w:r>
          </w:p>
        </w:tc>
        <w:tc>
          <w:tcPr>
            <w:tcW w:type="dxa" w:w="1587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DS 打卡</w:t>
            </w:r>
          </w:p>
        </w:tc>
        <w:tc>
          <w:tcPr>
            <w:tcW w:type="dxa" w:w="1247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连续失败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触发动作</w:t>
            </w:r>
          </w:p>
        </w:tc>
        <w:tc>
          <w:tcPr>
            <w:tcW w:type="dxa" w:w="238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调整（before → after）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未完成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无（仅记录）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未完成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标红提醒（medium）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不改变内容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未完成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diagnose → replan（第 1 次）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减少时长 + 拆分任务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未完成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继续观察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未完成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replan（第 2 次）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降级内容难度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未完成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replan（第 3 次）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换任务类型 + 给出三个方向（推荐 A）</w:t>
            </w:r>
          </w:p>
        </w:tc>
      </w:tr>
    </w:tbl>
    <w:p>
      <w:pPr>
        <w:spacing w:after="40"/>
      </w:pP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关键案例（Day 3）计划生成前后对比：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调整前：数据结构「单链表的插入与删除」，1.5h；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调整后：数据结构「单链表的插入与删除（拆分：①看讲解视频 30min ②做 2 道基础题 30min）」，1.0h；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理由：连续失败 3 天达到阈值，采取「减少时长 + 拆分任务」，降低启动门槛；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依据（结构化）：连续失败 3 天 / 近 7 天完成率 0% / 反思原文「时间不够，写到一半就困了」「单链表插入删除还是卡，感觉是方法不对」/ 结论「方法不当」。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3.3.3 资源配置方案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后端 + 前端同源托管（Render 单域名），数据存 Supabase，本地开发经 cpolar 内网穿透调试；无额外硬件投入。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 需求匹配度分析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3.4.1 方案与命题对照（6 答题点逐条对应）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答题点</w:t>
            </w:r>
          </w:p>
        </w:tc>
        <w:tc>
          <w:tcPr>
            <w:tcW w:type="dxa" w:w="3118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方案对应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实现依据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 记忆存储与更新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memory.json + 打卡闭环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update_memory_after_checkin 重算掌握度/连续失败/完成率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 至少 2 个 Skill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 Skill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skills.py，输入/输出/调用条件见 3.2.2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③ 动态调整案例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 3 天未完成 → 减时长+拆分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demo.py Day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④ 计划前后对比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before/after/reason/evidence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adjustments[] 结构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⑤ openJiuwen 作用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AgentCard + ReActAgent + @tool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agent.py 决策编排层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⑥ 个性化与可解释性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掌握度公式 + 证据链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mastery_score 公式 + reason/evidence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3.4.2 匹配度评估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6 个答题点全部有明确的代码与演示支撑，无空泛描述；每个答题点均可现场演示 + 逐条解释 reason/evidence。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3.4.3 可行性论证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技术可行（开源栈 + 确定性规则）、经济可行（离线可跑）、时间可行（已完成开发），详见 1.3.2。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3.5 创新成效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形成了「打卡 → 记忆更新 → 诊断 → 重规划 → 新计划」的可演示闭环；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每一次调整都可解释、可审计、可复现；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具备「离线 / 无 key / 超时」全环境可跑通的鲁棒性。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3.6 预期效益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对用户：摆脱手动重排，获得有依据的个性化动态计划；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对企业（openJiuwen）：一个可复用的「规则 + 编排」领域落地范式；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对团队：完整走通 Agent 应用从设计到落地的工程闭环。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color w:val="1F4E79"/>
          <w:sz w:val="22"/>
        </w:rPr>
        <w:t>【需要补充的材料】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demo.py 运行截图 / 录屏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6 个 Skill 前端结果卡片截图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掌握度公式与 reason/evidence 的可视化截图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第四章　团队协作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4.1 团队介绍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【待补充：成员姓名、专业、年级、技术分工。】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 团队组织架构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【待补充：如「算法与 Agent 层 / 前端与产品层 / 文档与答辩层」的分工图。】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 团队与项目的关系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项目由团队成员完整自主开发，覆盖 Agent 决策层、规则引擎、前端交互、后端接口与部署，体现团队的技术栈覆盖与协作能力。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 团队与企业持续合作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【待补充：与命题企业 openJiuwen 相关的沟通、技术社区参与、后续合作意向等。】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4.5 外部资源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【待补充：指导教师、实验室、算力 / 数据 / 场地等外部支持。】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color w:val="1F4E79"/>
          <w:sz w:val="22"/>
        </w:rPr>
        <w:t>【需要补充的材料】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成员信息与分工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组织架构图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与企业沟通记录 / 合作意向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外部资源说明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第五章　实施计划与里程碑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 总体实施规划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项目已按「需求分析 → 架构设计 → 规则引擎 → 前端后端 → 演示脚本 → 答辩材料」推进，当前进入答辩打磨阶段。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 关键里程碑（M1–M5）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里程碑</w:t>
            </w:r>
          </w:p>
        </w:tc>
        <w:tc>
          <w:tcPr>
            <w:tcW w:type="dxa" w:w="5102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内容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状态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记忆 Schema 与掌握度公式设计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已完成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 Skill 规则引擎（skills.py）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已完成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M3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openJiuwen ReActAgent 调度 + demo.py 逐日演示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已完成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M4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HTML 前端 + FastAPI 后端（9 接口）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已完成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M5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解决方案文档 / PPT / 录屏 / 答辩演练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进行中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 难点与重点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难点：如何保证「动态调整」可复现（用确定性规则解决）、如何保证「可解释」（用 reason/evidence 结构化解决）；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重点：6 答题点全覆盖 + 现场可演示 + 可解释性讲清楚。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 资源配置计划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【待补充：人员投入、时间排期、所需算力 / 数据资源。】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color w:val="1F4E79"/>
          <w:sz w:val="22"/>
        </w:rPr>
        <w:t>【需要补充的材料】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具体时间排期表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里程碑完成的截图 / commit 记录佐证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第六章　风险分析与应对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6.1 风险识别（技术 / 实施 / 合作 / 资源）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技术风险：LLM 依赖（已用降级机制化解）；框架 API 变动（锁定 openJiuwen 版本）；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实施风险：答辩现场网络 / 演示环境不稳定（已保证离线可跑）；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合作风险：与企业互动不足；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资源风险：数据规模、算力预算有限。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6.2 风险评估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风险</w:t>
            </w:r>
          </w:p>
        </w:tc>
        <w:tc>
          <w:tcPr>
            <w:tcW w:type="dxa" w:w="1417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可能性</w:t>
            </w:r>
          </w:p>
        </w:tc>
        <w:tc>
          <w:tcPr>
            <w:tcW w:type="dxa" w:w="1984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影响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2"/>
              </w:rPr>
              <w:t>等级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LLM 不可用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低（已降级）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现场网络 / 环境异常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框架 API 变更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数据规模不足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低（demo 足够）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6.3 风险应对措施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LLM 不可用：确定性规则 + 关键词降级，离线即可完整演示；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现场异常：提前准备本地录屏 + 截图 + 离线 demo 脚本；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4"/>
        </w:rPr>
        <w:t>• 框架变更：requirements.txt 锁定版本，README 记录兼容说明。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color w:val="1F4E79"/>
          <w:sz w:val="22"/>
        </w:rPr>
        <w:t>【需要补充的材料】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更完整的风险清单（结合团队实际情况补充）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第七章　附件（佐证材料）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7.1 demo.py 运行输出（截图）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【待补充：demo.py 运行结果截图，重点截 Day 3 的 before/after 对比。】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7.2 memory.json 数据结构说明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已具备，见 agent/docs/memory_schema.md：user_profile / current_plan / learning_memory（掌握度公式）/ rules / recent_records / replanning_log 六大部分。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7.3 代码仓库链接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https://github.com/jeffreysgeorgy-crypto/kaoyan-checkin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7.4 demo 演示录屏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【待补充：demo 演示录屏（建议 3–5 分钟，覆盖 6 个 Skill）。】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7.5 6 个答题点对照表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已具备，见 1.3.1 / 3.4.1 对照表。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7.6 HTML 打卡系统演示截图</w:t>
      </w:r>
    </w:p>
    <w:p>
      <w:pPr>
        <w:spacing w:after="60"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【待补充：前端打卡 / 课表 / 错题本 / 番茄钟 / 统计 / 6 个 Skill 结果卡片截图。】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color w:val="1F4E79"/>
          <w:sz w:val="22"/>
        </w:rPr>
        <w:t>【需要补充的材料】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demo.py 运行截图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录屏文件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前端各页面截图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color w:val="808080"/>
          <w:sz w:val="22"/>
        </w:rPr>
        <w:t>· 如需附 PPT 与答辩逐字稿一并整理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