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A7D92" w14:textId="77777777" w:rsidR="004E28A4" w:rsidRDefault="004E28A4" w:rsidP="004E28A4">
      <w:pPr>
        <w:pStyle w:val="Header"/>
        <w:rPr>
          <w:sz w:val="28"/>
          <w:szCs w:val="28"/>
        </w:rPr>
      </w:pPr>
      <w:bookmarkStart w:id="0" w:name="_Toc75136572"/>
    </w:p>
    <w:p w14:paraId="2FACFCF4" w14:textId="77777777" w:rsidR="004E28A4" w:rsidRDefault="004E28A4" w:rsidP="004E28A4">
      <w:pPr>
        <w:rPr>
          <w:rFonts w:ascii="Calibri" w:eastAsiaTheme="minorHAnsi" w:hAnsi="Calibri" w:cs="Calibri"/>
          <w:color w:val="1F497D"/>
          <w:sz w:val="22"/>
          <w:szCs w:val="22"/>
        </w:rPr>
      </w:pPr>
    </w:p>
    <w:p w14:paraId="6C59EBFD" w14:textId="07B18474" w:rsidR="00CB4F7A" w:rsidRDefault="00CB4F7A" w:rsidP="0065190B"/>
    <w:p w14:paraId="536AC60B" w14:textId="1939158B" w:rsidR="00CB4F7A" w:rsidRDefault="00CB4F7A" w:rsidP="00CB4F7A">
      <w:pPr>
        <w:spacing w:before="100" w:beforeAutospacing="1" w:after="100" w:afterAutospacing="1"/>
      </w:pPr>
      <w:r>
        <w:br w:type="textWrapping" w:clear="all"/>
      </w:r>
    </w:p>
    <w:p w14:paraId="423C70C2" w14:textId="13D8DD5F" w:rsidR="00CB4F7A" w:rsidRPr="00592711" w:rsidRDefault="001E5334" w:rsidP="00CB4F7A">
      <w:pPr>
        <w:pStyle w:val="TemplateTitle"/>
        <w:spacing w:before="1440"/>
        <w:rPr>
          <w:sz w:val="56"/>
          <w:szCs w:val="56"/>
        </w:rPr>
      </w:pPr>
      <w:r>
        <w:rPr>
          <w:sz w:val="56"/>
          <w:szCs w:val="56"/>
        </w:rPr>
        <w:t>Business Requirements</w:t>
      </w:r>
    </w:p>
    <w:p w14:paraId="23BE975F" w14:textId="68793C71" w:rsidR="00CB4F7A" w:rsidRPr="00A0509C" w:rsidRDefault="00A0509C" w:rsidP="00CB4F7A">
      <w:pPr>
        <w:pStyle w:val="ProjectName"/>
        <w:spacing w:before="240" w:after="3000" w:line="480" w:lineRule="auto"/>
        <w:rPr>
          <w:rStyle w:val="Hyperlink"/>
          <w:iCs w:val="0"/>
          <w:color w:val="auto"/>
          <w:sz w:val="56"/>
          <w:szCs w:val="56"/>
        </w:rPr>
      </w:pPr>
      <w:r w:rsidRPr="00A0509C">
        <w:rPr>
          <w:rStyle w:val="Hyperlink"/>
          <w:iCs w:val="0"/>
          <w:color w:val="auto"/>
          <w:sz w:val="56"/>
          <w:szCs w:val="56"/>
        </w:rPr>
        <w:t>Baseball Roster</w:t>
      </w:r>
    </w:p>
    <w:p w14:paraId="61C1E9A2" w14:textId="77777777" w:rsidR="00CB4F7A" w:rsidRDefault="00CB4F7A" w:rsidP="00CB4F7A"/>
    <w:p w14:paraId="672CC8B0" w14:textId="77777777" w:rsidR="00CB4F7A" w:rsidRDefault="00CB4F7A" w:rsidP="00CB4F7A"/>
    <w:tbl>
      <w:tblPr>
        <w:tblW w:w="9630" w:type="dxa"/>
        <w:tblInd w:w="238" w:type="dxa"/>
        <w:tblBorders>
          <w:top w:val="single" w:sz="4" w:space="0" w:color="auto"/>
          <w:bottom w:val="single" w:sz="4" w:space="0" w:color="auto"/>
        </w:tblBorders>
        <w:tblCellMar>
          <w:top w:w="29" w:type="dxa"/>
          <w:left w:w="58" w:type="dxa"/>
          <w:bottom w:w="29" w:type="dxa"/>
          <w:right w:w="58" w:type="dxa"/>
        </w:tblCellMar>
        <w:tblLook w:val="01E0" w:firstRow="1" w:lastRow="1" w:firstColumn="1" w:lastColumn="1" w:noHBand="0" w:noVBand="0"/>
      </w:tblPr>
      <w:tblGrid>
        <w:gridCol w:w="3600"/>
        <w:gridCol w:w="6030"/>
      </w:tblGrid>
      <w:tr w:rsidR="00CB4F7A" w:rsidRPr="00B317EB" w14:paraId="154EE82C" w14:textId="77777777" w:rsidTr="001E5334">
        <w:trPr>
          <w:trHeight w:val="298"/>
        </w:trPr>
        <w:tc>
          <w:tcPr>
            <w:tcW w:w="3600" w:type="dxa"/>
            <w:shd w:val="clear" w:color="auto" w:fill="auto"/>
            <w:vAlign w:val="center"/>
          </w:tcPr>
          <w:p w14:paraId="3C1BE3CD" w14:textId="77777777" w:rsidR="00CB4F7A" w:rsidRPr="000F492C" w:rsidRDefault="00CB4F7A" w:rsidP="001E5334">
            <w:pPr>
              <w:pStyle w:val="TableCell"/>
              <w:spacing w:before="0" w:after="0"/>
              <w:ind w:left="-508"/>
              <w:jc w:val="right"/>
              <w:rPr>
                <w:b/>
              </w:rPr>
            </w:pPr>
            <w:r w:rsidRPr="000F492C">
              <w:rPr>
                <w:b/>
              </w:rPr>
              <w:t>Filename</w:t>
            </w:r>
            <w:r>
              <w:rPr>
                <w:b/>
              </w:rPr>
              <w:t>:</w:t>
            </w:r>
          </w:p>
        </w:tc>
        <w:tc>
          <w:tcPr>
            <w:tcW w:w="6030" w:type="dxa"/>
            <w:shd w:val="clear" w:color="auto" w:fill="auto"/>
            <w:vAlign w:val="center"/>
          </w:tcPr>
          <w:p w14:paraId="14FEFD7A" w14:textId="3E1DB22B" w:rsidR="00CB4F7A" w:rsidRPr="000F492C" w:rsidRDefault="00A0509C" w:rsidP="00C8487E">
            <w:pPr>
              <w:rPr>
                <w:rFonts w:cstheme="minorHAnsi"/>
              </w:rPr>
            </w:pPr>
            <w:r w:rsidRPr="00A0509C">
              <w:rPr>
                <w:rFonts w:cstheme="minorHAnsi"/>
              </w:rPr>
              <w:t>MSSA_ClassProject_BusinessReq_Instructor.docx</w:t>
            </w:r>
          </w:p>
        </w:tc>
      </w:tr>
      <w:tr w:rsidR="00CB4F7A" w:rsidRPr="00B317EB" w14:paraId="1C052CB6" w14:textId="77777777" w:rsidTr="001E5334">
        <w:trPr>
          <w:trHeight w:val="298"/>
        </w:trPr>
        <w:tc>
          <w:tcPr>
            <w:tcW w:w="3600" w:type="dxa"/>
            <w:shd w:val="clear" w:color="auto" w:fill="auto"/>
            <w:vAlign w:val="center"/>
          </w:tcPr>
          <w:p w14:paraId="0F2D91F7" w14:textId="77777777" w:rsidR="00CB4F7A" w:rsidRPr="000F492C" w:rsidRDefault="00CB4F7A" w:rsidP="001E5334">
            <w:pPr>
              <w:pStyle w:val="TableCell"/>
              <w:spacing w:before="0" w:after="0"/>
              <w:ind w:left="-508"/>
              <w:jc w:val="right"/>
              <w:rPr>
                <w:b/>
              </w:rPr>
            </w:pPr>
            <w:r w:rsidRPr="000F492C">
              <w:rPr>
                <w:b/>
              </w:rPr>
              <w:t>Last Save Date</w:t>
            </w:r>
            <w:r>
              <w:rPr>
                <w:b/>
              </w:rPr>
              <w:t>:</w:t>
            </w:r>
          </w:p>
        </w:tc>
        <w:tc>
          <w:tcPr>
            <w:tcW w:w="6030" w:type="dxa"/>
            <w:shd w:val="clear" w:color="auto" w:fill="auto"/>
            <w:vAlign w:val="center"/>
          </w:tcPr>
          <w:p w14:paraId="62456A20" w14:textId="77777777" w:rsidR="00CB4F7A" w:rsidRPr="000F492C" w:rsidRDefault="00CB4F7A" w:rsidP="00C8487E">
            <w:pPr>
              <w:rPr>
                <w:rFonts w:cstheme="minorHAnsi"/>
              </w:rPr>
            </w:pPr>
            <w:r w:rsidRPr="000F492C">
              <w:rPr>
                <w:rFonts w:cstheme="minorHAnsi"/>
              </w:rPr>
              <w:fldChar w:fldCharType="begin"/>
            </w:r>
            <w:r w:rsidRPr="000F492C">
              <w:rPr>
                <w:rFonts w:cstheme="minorHAnsi"/>
              </w:rPr>
              <w:instrText xml:space="preserve"> TIME  \@ "dddd, MMMM dd, yyyy" </w:instrText>
            </w:r>
            <w:r w:rsidRPr="000F492C">
              <w:rPr>
                <w:rFonts w:cstheme="minorHAnsi"/>
              </w:rPr>
              <w:fldChar w:fldCharType="separate"/>
            </w:r>
            <w:r w:rsidR="00D361D4">
              <w:rPr>
                <w:rFonts w:cstheme="minorHAnsi"/>
                <w:noProof/>
              </w:rPr>
              <w:t>Thursday, January 30, 2014</w:t>
            </w:r>
            <w:r w:rsidRPr="000F492C">
              <w:rPr>
                <w:rFonts w:cstheme="minorHAnsi"/>
                <w:noProof/>
              </w:rPr>
              <w:fldChar w:fldCharType="end"/>
            </w:r>
          </w:p>
        </w:tc>
      </w:tr>
      <w:tr w:rsidR="00CB4F7A" w:rsidRPr="00B317EB" w14:paraId="6B0EE71E" w14:textId="77777777" w:rsidTr="001E5334">
        <w:trPr>
          <w:trHeight w:val="298"/>
        </w:trPr>
        <w:tc>
          <w:tcPr>
            <w:tcW w:w="3600" w:type="dxa"/>
            <w:shd w:val="clear" w:color="auto" w:fill="auto"/>
            <w:vAlign w:val="center"/>
          </w:tcPr>
          <w:p w14:paraId="0D9108DA" w14:textId="77777777" w:rsidR="00CB4F7A" w:rsidRPr="000F492C" w:rsidRDefault="00CB4F7A" w:rsidP="001E5334">
            <w:pPr>
              <w:pStyle w:val="TableCell"/>
              <w:spacing w:before="0" w:after="0"/>
              <w:ind w:left="-508"/>
              <w:jc w:val="right"/>
              <w:rPr>
                <w:b/>
              </w:rPr>
            </w:pPr>
            <w:r w:rsidRPr="000F492C">
              <w:rPr>
                <w:b/>
              </w:rPr>
              <w:t>Author(s)</w:t>
            </w:r>
            <w:r>
              <w:rPr>
                <w:b/>
              </w:rPr>
              <w:t>:</w:t>
            </w:r>
          </w:p>
        </w:tc>
        <w:tc>
          <w:tcPr>
            <w:tcW w:w="6030" w:type="dxa"/>
            <w:shd w:val="clear" w:color="auto" w:fill="auto"/>
            <w:vAlign w:val="center"/>
          </w:tcPr>
          <w:p w14:paraId="100D58A8" w14:textId="77777777" w:rsidR="00CB4F7A" w:rsidRPr="000F492C" w:rsidRDefault="00CB4F7A" w:rsidP="00C8487E">
            <w:pPr>
              <w:rPr>
                <w:rFonts w:cstheme="minorHAnsi"/>
              </w:rPr>
            </w:pPr>
            <w:r w:rsidRPr="000F492C">
              <w:rPr>
                <w:rFonts w:cstheme="minorHAnsi"/>
              </w:rPr>
              <w:t xml:space="preserve">First Last (alias) </w:t>
            </w:r>
          </w:p>
        </w:tc>
      </w:tr>
      <w:tr w:rsidR="00CB4F7A" w:rsidRPr="00B317EB" w14:paraId="14E6FD8D" w14:textId="77777777" w:rsidTr="001E5334">
        <w:trPr>
          <w:trHeight w:val="298"/>
        </w:trPr>
        <w:tc>
          <w:tcPr>
            <w:tcW w:w="3600" w:type="dxa"/>
            <w:shd w:val="clear" w:color="auto" w:fill="auto"/>
            <w:vAlign w:val="center"/>
          </w:tcPr>
          <w:p w14:paraId="35C54BAE" w14:textId="77777777" w:rsidR="00CB4F7A" w:rsidRPr="00CC382E" w:rsidRDefault="00CB4F7A" w:rsidP="001E5334">
            <w:pPr>
              <w:pStyle w:val="TableCell"/>
              <w:spacing w:before="0" w:after="0"/>
              <w:ind w:left="-508"/>
              <w:jc w:val="right"/>
              <w:rPr>
                <w:b/>
              </w:rPr>
            </w:pPr>
            <w:r w:rsidRPr="000F492C">
              <w:rPr>
                <w:b/>
              </w:rPr>
              <w:t>File Location</w:t>
            </w:r>
            <w:r>
              <w:rPr>
                <w:b/>
              </w:rPr>
              <w:t>:</w:t>
            </w:r>
          </w:p>
        </w:tc>
        <w:tc>
          <w:tcPr>
            <w:tcW w:w="6030" w:type="dxa"/>
            <w:shd w:val="clear" w:color="auto" w:fill="auto"/>
            <w:vAlign w:val="center"/>
          </w:tcPr>
          <w:p w14:paraId="6CF52DB2" w14:textId="77777777" w:rsidR="00CB4F7A" w:rsidRPr="00CC382E" w:rsidRDefault="00D361D4" w:rsidP="00C8487E">
            <w:pPr>
              <w:rPr>
                <w:rFonts w:cstheme="minorHAnsi"/>
                <w:color w:val="0000FF"/>
                <w:u w:val="single"/>
              </w:rPr>
            </w:pPr>
            <w:hyperlink r:id="rId11" w:history="1">
              <w:r w:rsidR="00CB4F7A" w:rsidRPr="000F492C">
                <w:rPr>
                  <w:rStyle w:val="Hyperlink"/>
                  <w:rFonts w:cstheme="minorHAnsi"/>
                </w:rPr>
                <w:t>\\server\folder</w:t>
              </w:r>
            </w:hyperlink>
          </w:p>
        </w:tc>
      </w:tr>
      <w:tr w:rsidR="00CB4F7A" w:rsidRPr="00B317EB" w14:paraId="0B290295" w14:textId="77777777" w:rsidTr="001E5334">
        <w:trPr>
          <w:trHeight w:val="298"/>
        </w:trPr>
        <w:tc>
          <w:tcPr>
            <w:tcW w:w="3600" w:type="dxa"/>
            <w:shd w:val="clear" w:color="auto" w:fill="auto"/>
            <w:vAlign w:val="center"/>
          </w:tcPr>
          <w:p w14:paraId="7C99D5AC" w14:textId="77777777" w:rsidR="00CB4F7A" w:rsidRPr="000F492C" w:rsidRDefault="00CB4F7A" w:rsidP="001E5334">
            <w:pPr>
              <w:pStyle w:val="TableCell"/>
              <w:spacing w:before="0" w:after="0"/>
              <w:ind w:left="-508"/>
              <w:jc w:val="right"/>
              <w:rPr>
                <w:b/>
              </w:rPr>
            </w:pPr>
            <w:r>
              <w:rPr>
                <w:b/>
              </w:rPr>
              <w:t>Project Information Classification:</w:t>
            </w:r>
          </w:p>
        </w:tc>
        <w:tc>
          <w:tcPr>
            <w:tcW w:w="6030" w:type="dxa"/>
            <w:shd w:val="clear" w:color="auto" w:fill="auto"/>
            <w:vAlign w:val="center"/>
          </w:tcPr>
          <w:p w14:paraId="34A72451" w14:textId="77777777" w:rsidR="00CB4F7A" w:rsidRPr="00997238" w:rsidRDefault="00CB4F7A" w:rsidP="00C8487E">
            <w:r w:rsidRPr="00997238">
              <w:rPr>
                <w:rStyle w:val="Hyperlink"/>
              </w:rPr>
              <w:t>HBI, MBI, LBI, PII, or HSPII</w:t>
            </w:r>
            <w:r w:rsidRPr="00997238">
              <w:rPr>
                <w:rFonts w:cstheme="minorHAnsi"/>
                <w:color w:val="005825"/>
              </w:rPr>
              <w:t xml:space="preserve"> </w:t>
            </w:r>
            <w:r w:rsidRPr="00997238">
              <w:rPr>
                <w:rFonts w:cstheme="minorHAnsi"/>
                <w:color w:val="FF0000"/>
              </w:rPr>
              <w:t xml:space="preserve">[select </w:t>
            </w:r>
            <w:r w:rsidRPr="00997238">
              <w:rPr>
                <w:color w:val="FF0000"/>
              </w:rPr>
              <w:t>information classification]</w:t>
            </w:r>
          </w:p>
        </w:tc>
      </w:tr>
      <w:tr w:rsidR="00CB4F7A" w:rsidRPr="00B317EB" w14:paraId="08164A31" w14:textId="77777777" w:rsidTr="001E5334">
        <w:trPr>
          <w:trHeight w:val="298"/>
        </w:trPr>
        <w:tc>
          <w:tcPr>
            <w:tcW w:w="9630" w:type="dxa"/>
            <w:gridSpan w:val="2"/>
            <w:shd w:val="clear" w:color="auto" w:fill="auto"/>
            <w:vAlign w:val="center"/>
          </w:tcPr>
          <w:p w14:paraId="3F54C8B9" w14:textId="77777777" w:rsidR="00CB4F7A" w:rsidRDefault="00CB4F7A" w:rsidP="001E5334">
            <w:pPr>
              <w:pStyle w:val="NormalWeb"/>
              <w:ind w:left="-508"/>
              <w:rPr>
                <w:rFonts w:ascii="Arial" w:hAnsi="Arial" w:cs="Arial"/>
                <w:b/>
                <w:sz w:val="18"/>
                <w:szCs w:val="18"/>
              </w:rPr>
            </w:pPr>
          </w:p>
          <w:p w14:paraId="32A53CB2" w14:textId="77777777" w:rsidR="00CB4F7A" w:rsidRPr="00CC382E" w:rsidRDefault="00CB4F7A" w:rsidP="00C8487E">
            <w:pPr>
              <w:pStyle w:val="NormalWeb"/>
              <w:rPr>
                <w:rFonts w:ascii="Arial" w:hAnsi="Arial" w:cs="Arial"/>
                <w:sz w:val="18"/>
                <w:szCs w:val="18"/>
              </w:rPr>
            </w:pPr>
            <w:r>
              <w:rPr>
                <w:rFonts w:ascii="Arial" w:hAnsi="Arial" w:cs="Arial"/>
                <w:b/>
                <w:sz w:val="18"/>
                <w:szCs w:val="18"/>
              </w:rPr>
              <w:t>Microsoft Confidential</w:t>
            </w:r>
            <w:r w:rsidRPr="00CC382E">
              <w:rPr>
                <w:rFonts w:ascii="Arial" w:hAnsi="Arial" w:cs="Arial"/>
                <w:b/>
                <w:sz w:val="18"/>
                <w:szCs w:val="18"/>
              </w:rPr>
              <w:t xml:space="preserve">: </w:t>
            </w:r>
            <w:r w:rsidRPr="00CC382E">
              <w:rPr>
                <w:rFonts w:ascii="Arial" w:hAnsi="Arial" w:cs="Arial"/>
                <w:sz w:val="18"/>
                <w:szCs w:val="18"/>
              </w:rPr>
              <w:t xml:space="preserve">This document must be handled in accordance with its </w:t>
            </w:r>
            <w:r>
              <w:rPr>
                <w:rFonts w:ascii="Arial" w:hAnsi="Arial" w:cs="Arial"/>
                <w:sz w:val="18"/>
                <w:szCs w:val="18"/>
              </w:rPr>
              <w:t>assigned</w:t>
            </w:r>
            <w:r w:rsidRPr="00CC382E">
              <w:rPr>
                <w:rFonts w:ascii="Arial" w:hAnsi="Arial" w:cs="Arial"/>
                <w:sz w:val="18"/>
                <w:szCs w:val="18"/>
              </w:rPr>
              <w:t xml:space="preserve"> information classification. Refer to </w:t>
            </w:r>
            <w:r w:rsidRPr="00CC382E">
              <w:rPr>
                <w:rFonts w:ascii="Arial" w:hAnsi="Arial" w:cs="Arial"/>
                <w:i/>
                <w:color w:val="000000"/>
                <w:sz w:val="18"/>
                <w:szCs w:val="18"/>
              </w:rPr>
              <w:t>InfoSec #2.0 Information Classification &amp; Handling Standard</w:t>
            </w:r>
            <w:r w:rsidRPr="00CC382E">
              <w:rPr>
                <w:rFonts w:ascii="Arial" w:hAnsi="Arial" w:cs="Arial"/>
                <w:color w:val="000000"/>
                <w:sz w:val="18"/>
                <w:szCs w:val="18"/>
              </w:rPr>
              <w:t xml:space="preserve"> </w:t>
            </w:r>
            <w:r>
              <w:rPr>
                <w:rFonts w:ascii="Arial" w:hAnsi="Arial" w:cs="Arial"/>
                <w:color w:val="000000"/>
                <w:sz w:val="18"/>
                <w:szCs w:val="18"/>
              </w:rPr>
              <w:t>for more information.</w:t>
            </w:r>
          </w:p>
        </w:tc>
      </w:tr>
    </w:tbl>
    <w:p w14:paraId="5A28DEE4" w14:textId="77777777" w:rsidR="00CB4F7A" w:rsidRPr="003D1767" w:rsidRDefault="00CB4F7A" w:rsidP="00CB4F7A"/>
    <w:p w14:paraId="495E0147" w14:textId="77777777" w:rsidR="00D361D4" w:rsidRDefault="00D361D4">
      <w:pPr>
        <w:rPr>
          <w:iCs w:val="0"/>
          <w:sz w:val="28"/>
          <w:szCs w:val="28"/>
        </w:rPr>
      </w:pPr>
      <w:bookmarkStart w:id="1" w:name="_Toc75677687"/>
      <w:bookmarkStart w:id="2" w:name="_Toc76183390"/>
      <w:r>
        <w:rPr>
          <w:iCs w:val="0"/>
          <w:sz w:val="28"/>
          <w:szCs w:val="28"/>
        </w:rPr>
        <w:br w:type="page"/>
      </w:r>
    </w:p>
    <w:p w14:paraId="090B2F78" w14:textId="0D532278" w:rsidR="00C43AE9" w:rsidRPr="00A71766" w:rsidRDefault="00C43AE9" w:rsidP="00295DCD">
      <w:pPr>
        <w:pStyle w:val="Header"/>
        <w:jc w:val="center"/>
        <w:rPr>
          <w:iCs w:val="0"/>
          <w:sz w:val="28"/>
          <w:szCs w:val="28"/>
        </w:rPr>
      </w:pPr>
      <w:r w:rsidRPr="00A71766">
        <w:rPr>
          <w:iCs w:val="0"/>
          <w:sz w:val="28"/>
          <w:szCs w:val="28"/>
        </w:rPr>
        <w:lastRenderedPageBreak/>
        <w:t>Table of Contents</w:t>
      </w:r>
    </w:p>
    <w:p w14:paraId="24B6927D" w14:textId="77777777" w:rsidR="00D361D4" w:rsidRDefault="00731AF4">
      <w:pPr>
        <w:pStyle w:val="TOC1"/>
        <w:rPr>
          <w:rFonts w:asciiTheme="minorHAnsi" w:eastAsiaTheme="minorEastAsia" w:hAnsiTheme="minorHAnsi" w:cstheme="minorBidi"/>
          <w:b w:val="0"/>
          <w:bCs w:val="0"/>
          <w:iCs w:val="0"/>
          <w:sz w:val="22"/>
          <w:szCs w:val="22"/>
        </w:rPr>
      </w:pPr>
      <w:r>
        <w:fldChar w:fldCharType="begin"/>
      </w:r>
      <w:r w:rsidR="002B5244">
        <w:instrText xml:space="preserve"> TOC \o "1-3" \h \z \u </w:instrText>
      </w:r>
      <w:r>
        <w:fldChar w:fldCharType="separate"/>
      </w:r>
      <w:hyperlink w:anchor="_Toc378882505" w:history="1">
        <w:r w:rsidR="00D361D4" w:rsidRPr="007C33C6">
          <w:rPr>
            <w:rStyle w:val="Hyperlink"/>
          </w:rPr>
          <w:t>1.</w:t>
        </w:r>
        <w:r w:rsidR="00D361D4">
          <w:rPr>
            <w:rFonts w:asciiTheme="minorHAnsi" w:eastAsiaTheme="minorEastAsia" w:hAnsiTheme="minorHAnsi" w:cstheme="minorBidi"/>
            <w:b w:val="0"/>
            <w:bCs w:val="0"/>
            <w:iCs w:val="0"/>
            <w:sz w:val="22"/>
            <w:szCs w:val="22"/>
          </w:rPr>
          <w:tab/>
        </w:r>
        <w:r w:rsidR="00D361D4" w:rsidRPr="007C33C6">
          <w:rPr>
            <w:rStyle w:val="Hyperlink"/>
          </w:rPr>
          <w:t>Executive Overview</w:t>
        </w:r>
        <w:r w:rsidR="00D361D4">
          <w:rPr>
            <w:webHidden/>
          </w:rPr>
          <w:tab/>
        </w:r>
        <w:r w:rsidR="00D361D4">
          <w:rPr>
            <w:webHidden/>
          </w:rPr>
          <w:fldChar w:fldCharType="begin"/>
        </w:r>
        <w:r w:rsidR="00D361D4">
          <w:rPr>
            <w:webHidden/>
          </w:rPr>
          <w:instrText xml:space="preserve"> PAGEREF _Toc378882505 \h </w:instrText>
        </w:r>
        <w:r w:rsidR="00D361D4">
          <w:rPr>
            <w:webHidden/>
          </w:rPr>
        </w:r>
        <w:r w:rsidR="00D361D4">
          <w:rPr>
            <w:webHidden/>
          </w:rPr>
          <w:fldChar w:fldCharType="separate"/>
        </w:r>
        <w:r w:rsidR="00D361D4">
          <w:rPr>
            <w:webHidden/>
          </w:rPr>
          <w:t>1</w:t>
        </w:r>
        <w:r w:rsidR="00D361D4">
          <w:rPr>
            <w:webHidden/>
          </w:rPr>
          <w:fldChar w:fldCharType="end"/>
        </w:r>
      </w:hyperlink>
    </w:p>
    <w:p w14:paraId="0B1E8DF2" w14:textId="77777777" w:rsidR="00D361D4" w:rsidRDefault="00D361D4">
      <w:pPr>
        <w:pStyle w:val="TOC1"/>
        <w:rPr>
          <w:rFonts w:asciiTheme="minorHAnsi" w:eastAsiaTheme="minorEastAsia" w:hAnsiTheme="minorHAnsi" w:cstheme="minorBidi"/>
          <w:b w:val="0"/>
          <w:bCs w:val="0"/>
          <w:iCs w:val="0"/>
          <w:sz w:val="22"/>
          <w:szCs w:val="22"/>
        </w:rPr>
      </w:pPr>
      <w:hyperlink w:anchor="_Toc378882506" w:history="1">
        <w:r w:rsidRPr="007C33C6">
          <w:rPr>
            <w:rStyle w:val="Hyperlink"/>
          </w:rPr>
          <w:t>2.</w:t>
        </w:r>
        <w:r>
          <w:rPr>
            <w:rFonts w:asciiTheme="minorHAnsi" w:eastAsiaTheme="minorEastAsia" w:hAnsiTheme="minorHAnsi" w:cstheme="minorBidi"/>
            <w:b w:val="0"/>
            <w:bCs w:val="0"/>
            <w:iCs w:val="0"/>
            <w:sz w:val="22"/>
            <w:szCs w:val="22"/>
          </w:rPr>
          <w:tab/>
        </w:r>
        <w:r w:rsidRPr="007C33C6">
          <w:rPr>
            <w:rStyle w:val="Hyperlink"/>
          </w:rPr>
          <w:t>Scope/Objectives</w:t>
        </w:r>
        <w:r>
          <w:rPr>
            <w:webHidden/>
          </w:rPr>
          <w:tab/>
        </w:r>
        <w:r>
          <w:rPr>
            <w:webHidden/>
          </w:rPr>
          <w:fldChar w:fldCharType="begin"/>
        </w:r>
        <w:r>
          <w:rPr>
            <w:webHidden/>
          </w:rPr>
          <w:instrText xml:space="preserve"> PAGEREF _Toc378882506 \h </w:instrText>
        </w:r>
        <w:r>
          <w:rPr>
            <w:webHidden/>
          </w:rPr>
        </w:r>
        <w:r>
          <w:rPr>
            <w:webHidden/>
          </w:rPr>
          <w:fldChar w:fldCharType="separate"/>
        </w:r>
        <w:r>
          <w:rPr>
            <w:webHidden/>
          </w:rPr>
          <w:t>1</w:t>
        </w:r>
        <w:r>
          <w:rPr>
            <w:webHidden/>
          </w:rPr>
          <w:fldChar w:fldCharType="end"/>
        </w:r>
      </w:hyperlink>
    </w:p>
    <w:p w14:paraId="2E3829CC" w14:textId="77777777" w:rsidR="00D361D4" w:rsidRDefault="00D361D4">
      <w:pPr>
        <w:pStyle w:val="TOC2"/>
        <w:tabs>
          <w:tab w:val="left" w:pos="880"/>
          <w:tab w:val="right" w:leader="dot" w:pos="10070"/>
        </w:tabs>
        <w:rPr>
          <w:rFonts w:asciiTheme="minorHAnsi" w:eastAsiaTheme="minorEastAsia" w:hAnsiTheme="minorHAnsi" w:cstheme="minorBidi"/>
          <w:iCs w:val="0"/>
          <w:noProof/>
          <w:sz w:val="22"/>
          <w:szCs w:val="22"/>
        </w:rPr>
      </w:pPr>
      <w:hyperlink w:anchor="_Toc378882507" w:history="1">
        <w:r w:rsidRPr="007C33C6">
          <w:rPr>
            <w:rStyle w:val="Hyperlink"/>
            <w:noProof/>
          </w:rPr>
          <w:t>2.1.</w:t>
        </w:r>
        <w:r>
          <w:rPr>
            <w:rFonts w:asciiTheme="minorHAnsi" w:eastAsiaTheme="minorEastAsia" w:hAnsiTheme="minorHAnsi" w:cstheme="minorBidi"/>
            <w:iCs w:val="0"/>
            <w:noProof/>
            <w:sz w:val="22"/>
            <w:szCs w:val="22"/>
          </w:rPr>
          <w:tab/>
        </w:r>
        <w:r w:rsidRPr="007C33C6">
          <w:rPr>
            <w:rStyle w:val="Hyperlink"/>
            <w:noProof/>
          </w:rPr>
          <w:t>Scope</w:t>
        </w:r>
        <w:r>
          <w:rPr>
            <w:noProof/>
            <w:webHidden/>
          </w:rPr>
          <w:tab/>
        </w:r>
        <w:r>
          <w:rPr>
            <w:noProof/>
            <w:webHidden/>
          </w:rPr>
          <w:fldChar w:fldCharType="begin"/>
        </w:r>
        <w:r>
          <w:rPr>
            <w:noProof/>
            <w:webHidden/>
          </w:rPr>
          <w:instrText xml:space="preserve"> PAGEREF _Toc378882507 \h </w:instrText>
        </w:r>
        <w:r>
          <w:rPr>
            <w:noProof/>
            <w:webHidden/>
          </w:rPr>
        </w:r>
        <w:r>
          <w:rPr>
            <w:noProof/>
            <w:webHidden/>
          </w:rPr>
          <w:fldChar w:fldCharType="separate"/>
        </w:r>
        <w:r>
          <w:rPr>
            <w:noProof/>
            <w:webHidden/>
          </w:rPr>
          <w:t>1</w:t>
        </w:r>
        <w:r>
          <w:rPr>
            <w:noProof/>
            <w:webHidden/>
          </w:rPr>
          <w:fldChar w:fldCharType="end"/>
        </w:r>
      </w:hyperlink>
    </w:p>
    <w:p w14:paraId="3BA84962" w14:textId="77777777" w:rsidR="00D361D4" w:rsidRDefault="00D361D4">
      <w:pPr>
        <w:pStyle w:val="TOC2"/>
        <w:tabs>
          <w:tab w:val="left" w:pos="880"/>
          <w:tab w:val="right" w:leader="dot" w:pos="10070"/>
        </w:tabs>
        <w:rPr>
          <w:rFonts w:asciiTheme="minorHAnsi" w:eastAsiaTheme="minorEastAsia" w:hAnsiTheme="minorHAnsi" w:cstheme="minorBidi"/>
          <w:iCs w:val="0"/>
          <w:noProof/>
          <w:sz w:val="22"/>
          <w:szCs w:val="22"/>
        </w:rPr>
      </w:pPr>
      <w:hyperlink w:anchor="_Toc378882508" w:history="1">
        <w:r w:rsidRPr="007C33C6">
          <w:rPr>
            <w:rStyle w:val="Hyperlink"/>
            <w:noProof/>
          </w:rPr>
          <w:t>2.2.</w:t>
        </w:r>
        <w:r>
          <w:rPr>
            <w:rFonts w:asciiTheme="minorHAnsi" w:eastAsiaTheme="minorEastAsia" w:hAnsiTheme="minorHAnsi" w:cstheme="minorBidi"/>
            <w:iCs w:val="0"/>
            <w:noProof/>
            <w:sz w:val="22"/>
            <w:szCs w:val="22"/>
          </w:rPr>
          <w:tab/>
        </w:r>
        <w:r w:rsidRPr="007C33C6">
          <w:rPr>
            <w:rStyle w:val="Hyperlink"/>
            <w:noProof/>
          </w:rPr>
          <w:t>Out of Scope</w:t>
        </w:r>
        <w:r>
          <w:rPr>
            <w:noProof/>
            <w:webHidden/>
          </w:rPr>
          <w:tab/>
        </w:r>
        <w:r>
          <w:rPr>
            <w:noProof/>
            <w:webHidden/>
          </w:rPr>
          <w:fldChar w:fldCharType="begin"/>
        </w:r>
        <w:r>
          <w:rPr>
            <w:noProof/>
            <w:webHidden/>
          </w:rPr>
          <w:instrText xml:space="preserve"> PAGEREF _Toc378882508 \h </w:instrText>
        </w:r>
        <w:r>
          <w:rPr>
            <w:noProof/>
            <w:webHidden/>
          </w:rPr>
        </w:r>
        <w:r>
          <w:rPr>
            <w:noProof/>
            <w:webHidden/>
          </w:rPr>
          <w:fldChar w:fldCharType="separate"/>
        </w:r>
        <w:r>
          <w:rPr>
            <w:noProof/>
            <w:webHidden/>
          </w:rPr>
          <w:t>1</w:t>
        </w:r>
        <w:r>
          <w:rPr>
            <w:noProof/>
            <w:webHidden/>
          </w:rPr>
          <w:fldChar w:fldCharType="end"/>
        </w:r>
      </w:hyperlink>
    </w:p>
    <w:p w14:paraId="4213F903" w14:textId="77777777" w:rsidR="00D361D4" w:rsidRDefault="00D361D4">
      <w:pPr>
        <w:pStyle w:val="TOC1"/>
        <w:rPr>
          <w:rFonts w:asciiTheme="minorHAnsi" w:eastAsiaTheme="minorEastAsia" w:hAnsiTheme="minorHAnsi" w:cstheme="minorBidi"/>
          <w:b w:val="0"/>
          <w:bCs w:val="0"/>
          <w:iCs w:val="0"/>
          <w:sz w:val="22"/>
          <w:szCs w:val="22"/>
        </w:rPr>
      </w:pPr>
      <w:hyperlink w:anchor="_Toc378882509" w:history="1">
        <w:r w:rsidRPr="007C33C6">
          <w:rPr>
            <w:rStyle w:val="Hyperlink"/>
          </w:rPr>
          <w:t>3.</w:t>
        </w:r>
        <w:r>
          <w:rPr>
            <w:rFonts w:asciiTheme="minorHAnsi" w:eastAsiaTheme="minorEastAsia" w:hAnsiTheme="minorHAnsi" w:cstheme="minorBidi"/>
            <w:b w:val="0"/>
            <w:bCs w:val="0"/>
            <w:iCs w:val="0"/>
            <w:sz w:val="22"/>
            <w:szCs w:val="22"/>
          </w:rPr>
          <w:tab/>
        </w:r>
        <w:r w:rsidRPr="007C33C6">
          <w:rPr>
            <w:rStyle w:val="Hyperlink"/>
          </w:rPr>
          <w:t>Requirement Assumptions, Constraints, Dependencies &amp; Risks</w:t>
        </w:r>
        <w:r>
          <w:rPr>
            <w:webHidden/>
          </w:rPr>
          <w:tab/>
        </w:r>
        <w:r>
          <w:rPr>
            <w:webHidden/>
          </w:rPr>
          <w:fldChar w:fldCharType="begin"/>
        </w:r>
        <w:r>
          <w:rPr>
            <w:webHidden/>
          </w:rPr>
          <w:instrText xml:space="preserve"> PAGEREF _Toc378882509 \h </w:instrText>
        </w:r>
        <w:r>
          <w:rPr>
            <w:webHidden/>
          </w:rPr>
        </w:r>
        <w:r>
          <w:rPr>
            <w:webHidden/>
          </w:rPr>
          <w:fldChar w:fldCharType="separate"/>
        </w:r>
        <w:r>
          <w:rPr>
            <w:webHidden/>
          </w:rPr>
          <w:t>1</w:t>
        </w:r>
        <w:r>
          <w:rPr>
            <w:webHidden/>
          </w:rPr>
          <w:fldChar w:fldCharType="end"/>
        </w:r>
      </w:hyperlink>
    </w:p>
    <w:p w14:paraId="1344BBB6" w14:textId="77777777" w:rsidR="00D361D4" w:rsidRDefault="00D361D4">
      <w:pPr>
        <w:pStyle w:val="TOC2"/>
        <w:tabs>
          <w:tab w:val="left" w:pos="880"/>
          <w:tab w:val="right" w:leader="dot" w:pos="10070"/>
        </w:tabs>
        <w:rPr>
          <w:rFonts w:asciiTheme="minorHAnsi" w:eastAsiaTheme="minorEastAsia" w:hAnsiTheme="minorHAnsi" w:cstheme="minorBidi"/>
          <w:iCs w:val="0"/>
          <w:noProof/>
          <w:sz w:val="22"/>
          <w:szCs w:val="22"/>
        </w:rPr>
      </w:pPr>
      <w:hyperlink w:anchor="_Toc378882510" w:history="1">
        <w:r w:rsidRPr="007C33C6">
          <w:rPr>
            <w:rStyle w:val="Hyperlink"/>
            <w:noProof/>
          </w:rPr>
          <w:t>3.1.</w:t>
        </w:r>
        <w:r>
          <w:rPr>
            <w:rFonts w:asciiTheme="minorHAnsi" w:eastAsiaTheme="minorEastAsia" w:hAnsiTheme="minorHAnsi" w:cstheme="minorBidi"/>
            <w:iCs w:val="0"/>
            <w:noProof/>
            <w:sz w:val="22"/>
            <w:szCs w:val="22"/>
          </w:rPr>
          <w:tab/>
        </w:r>
        <w:r w:rsidRPr="007C33C6">
          <w:rPr>
            <w:rStyle w:val="Hyperlink"/>
            <w:noProof/>
          </w:rPr>
          <w:t>Assumptions</w:t>
        </w:r>
        <w:r>
          <w:rPr>
            <w:noProof/>
            <w:webHidden/>
          </w:rPr>
          <w:tab/>
        </w:r>
        <w:r>
          <w:rPr>
            <w:noProof/>
            <w:webHidden/>
          </w:rPr>
          <w:fldChar w:fldCharType="begin"/>
        </w:r>
        <w:r>
          <w:rPr>
            <w:noProof/>
            <w:webHidden/>
          </w:rPr>
          <w:instrText xml:space="preserve"> PAGEREF _Toc378882510 \h </w:instrText>
        </w:r>
        <w:r>
          <w:rPr>
            <w:noProof/>
            <w:webHidden/>
          </w:rPr>
        </w:r>
        <w:r>
          <w:rPr>
            <w:noProof/>
            <w:webHidden/>
          </w:rPr>
          <w:fldChar w:fldCharType="separate"/>
        </w:r>
        <w:r>
          <w:rPr>
            <w:noProof/>
            <w:webHidden/>
          </w:rPr>
          <w:t>1</w:t>
        </w:r>
        <w:r>
          <w:rPr>
            <w:noProof/>
            <w:webHidden/>
          </w:rPr>
          <w:fldChar w:fldCharType="end"/>
        </w:r>
      </w:hyperlink>
    </w:p>
    <w:p w14:paraId="4EE203DE" w14:textId="77777777" w:rsidR="00D361D4" w:rsidRDefault="00D361D4">
      <w:pPr>
        <w:pStyle w:val="TOC2"/>
        <w:tabs>
          <w:tab w:val="left" w:pos="880"/>
          <w:tab w:val="right" w:leader="dot" w:pos="10070"/>
        </w:tabs>
        <w:rPr>
          <w:rFonts w:asciiTheme="minorHAnsi" w:eastAsiaTheme="minorEastAsia" w:hAnsiTheme="minorHAnsi" w:cstheme="minorBidi"/>
          <w:iCs w:val="0"/>
          <w:noProof/>
          <w:sz w:val="22"/>
          <w:szCs w:val="22"/>
        </w:rPr>
      </w:pPr>
      <w:hyperlink w:anchor="_Toc378882511" w:history="1">
        <w:r w:rsidRPr="007C33C6">
          <w:rPr>
            <w:rStyle w:val="Hyperlink"/>
            <w:noProof/>
          </w:rPr>
          <w:t>3.2.</w:t>
        </w:r>
        <w:r>
          <w:rPr>
            <w:rFonts w:asciiTheme="minorHAnsi" w:eastAsiaTheme="minorEastAsia" w:hAnsiTheme="minorHAnsi" w:cstheme="minorBidi"/>
            <w:iCs w:val="0"/>
            <w:noProof/>
            <w:sz w:val="22"/>
            <w:szCs w:val="22"/>
          </w:rPr>
          <w:tab/>
        </w:r>
        <w:r w:rsidRPr="007C33C6">
          <w:rPr>
            <w:rStyle w:val="Hyperlink"/>
            <w:noProof/>
          </w:rPr>
          <w:t>Dependencies</w:t>
        </w:r>
        <w:r>
          <w:rPr>
            <w:noProof/>
            <w:webHidden/>
          </w:rPr>
          <w:tab/>
        </w:r>
        <w:r>
          <w:rPr>
            <w:noProof/>
            <w:webHidden/>
          </w:rPr>
          <w:fldChar w:fldCharType="begin"/>
        </w:r>
        <w:r>
          <w:rPr>
            <w:noProof/>
            <w:webHidden/>
          </w:rPr>
          <w:instrText xml:space="preserve"> PAGEREF _Toc378882511 \h </w:instrText>
        </w:r>
        <w:r>
          <w:rPr>
            <w:noProof/>
            <w:webHidden/>
          </w:rPr>
        </w:r>
        <w:r>
          <w:rPr>
            <w:noProof/>
            <w:webHidden/>
          </w:rPr>
          <w:fldChar w:fldCharType="separate"/>
        </w:r>
        <w:r>
          <w:rPr>
            <w:noProof/>
            <w:webHidden/>
          </w:rPr>
          <w:t>1</w:t>
        </w:r>
        <w:r>
          <w:rPr>
            <w:noProof/>
            <w:webHidden/>
          </w:rPr>
          <w:fldChar w:fldCharType="end"/>
        </w:r>
      </w:hyperlink>
    </w:p>
    <w:p w14:paraId="4FBB31D1" w14:textId="77777777" w:rsidR="00D361D4" w:rsidRDefault="00D361D4">
      <w:pPr>
        <w:pStyle w:val="TOC2"/>
        <w:tabs>
          <w:tab w:val="left" w:pos="880"/>
          <w:tab w:val="right" w:leader="dot" w:pos="10070"/>
        </w:tabs>
        <w:rPr>
          <w:rFonts w:asciiTheme="minorHAnsi" w:eastAsiaTheme="minorEastAsia" w:hAnsiTheme="minorHAnsi" w:cstheme="minorBidi"/>
          <w:iCs w:val="0"/>
          <w:noProof/>
          <w:sz w:val="22"/>
          <w:szCs w:val="22"/>
        </w:rPr>
      </w:pPr>
      <w:hyperlink w:anchor="_Toc378882512" w:history="1">
        <w:r w:rsidRPr="007C33C6">
          <w:rPr>
            <w:rStyle w:val="Hyperlink"/>
            <w:noProof/>
          </w:rPr>
          <w:t>3.3.</w:t>
        </w:r>
        <w:r>
          <w:rPr>
            <w:rFonts w:asciiTheme="minorHAnsi" w:eastAsiaTheme="minorEastAsia" w:hAnsiTheme="minorHAnsi" w:cstheme="minorBidi"/>
            <w:iCs w:val="0"/>
            <w:noProof/>
            <w:sz w:val="22"/>
            <w:szCs w:val="22"/>
          </w:rPr>
          <w:tab/>
        </w:r>
        <w:r w:rsidRPr="007C33C6">
          <w:rPr>
            <w:rStyle w:val="Hyperlink"/>
            <w:noProof/>
          </w:rPr>
          <w:t>Risks</w:t>
        </w:r>
        <w:r>
          <w:rPr>
            <w:noProof/>
            <w:webHidden/>
          </w:rPr>
          <w:tab/>
        </w:r>
        <w:r>
          <w:rPr>
            <w:noProof/>
            <w:webHidden/>
          </w:rPr>
          <w:fldChar w:fldCharType="begin"/>
        </w:r>
        <w:r>
          <w:rPr>
            <w:noProof/>
            <w:webHidden/>
          </w:rPr>
          <w:instrText xml:space="preserve"> PAGEREF _Toc378882512 \h </w:instrText>
        </w:r>
        <w:r>
          <w:rPr>
            <w:noProof/>
            <w:webHidden/>
          </w:rPr>
        </w:r>
        <w:r>
          <w:rPr>
            <w:noProof/>
            <w:webHidden/>
          </w:rPr>
          <w:fldChar w:fldCharType="separate"/>
        </w:r>
        <w:r>
          <w:rPr>
            <w:noProof/>
            <w:webHidden/>
          </w:rPr>
          <w:t>1</w:t>
        </w:r>
        <w:r>
          <w:rPr>
            <w:noProof/>
            <w:webHidden/>
          </w:rPr>
          <w:fldChar w:fldCharType="end"/>
        </w:r>
      </w:hyperlink>
    </w:p>
    <w:p w14:paraId="5B72F46B" w14:textId="77777777" w:rsidR="00D361D4" w:rsidRDefault="00D361D4">
      <w:pPr>
        <w:pStyle w:val="TOC1"/>
        <w:rPr>
          <w:rFonts w:asciiTheme="minorHAnsi" w:eastAsiaTheme="minorEastAsia" w:hAnsiTheme="minorHAnsi" w:cstheme="minorBidi"/>
          <w:b w:val="0"/>
          <w:bCs w:val="0"/>
          <w:iCs w:val="0"/>
          <w:sz w:val="22"/>
          <w:szCs w:val="22"/>
        </w:rPr>
      </w:pPr>
      <w:hyperlink w:anchor="_Toc378882513" w:history="1">
        <w:r w:rsidRPr="007C33C6">
          <w:rPr>
            <w:rStyle w:val="Hyperlink"/>
          </w:rPr>
          <w:t>4.</w:t>
        </w:r>
        <w:r>
          <w:rPr>
            <w:rFonts w:asciiTheme="minorHAnsi" w:eastAsiaTheme="minorEastAsia" w:hAnsiTheme="minorHAnsi" w:cstheme="minorBidi"/>
            <w:b w:val="0"/>
            <w:bCs w:val="0"/>
            <w:iCs w:val="0"/>
            <w:sz w:val="22"/>
            <w:szCs w:val="22"/>
          </w:rPr>
          <w:tab/>
        </w:r>
        <w:r w:rsidRPr="007C33C6">
          <w:rPr>
            <w:rStyle w:val="Hyperlink"/>
          </w:rPr>
          <w:t>Business Rules</w:t>
        </w:r>
        <w:r>
          <w:rPr>
            <w:webHidden/>
          </w:rPr>
          <w:tab/>
        </w:r>
        <w:r>
          <w:rPr>
            <w:webHidden/>
          </w:rPr>
          <w:fldChar w:fldCharType="begin"/>
        </w:r>
        <w:r>
          <w:rPr>
            <w:webHidden/>
          </w:rPr>
          <w:instrText xml:space="preserve"> PAGEREF _Toc378882513 \h </w:instrText>
        </w:r>
        <w:r>
          <w:rPr>
            <w:webHidden/>
          </w:rPr>
        </w:r>
        <w:r>
          <w:rPr>
            <w:webHidden/>
          </w:rPr>
          <w:fldChar w:fldCharType="separate"/>
        </w:r>
        <w:r>
          <w:rPr>
            <w:webHidden/>
          </w:rPr>
          <w:t>1</w:t>
        </w:r>
        <w:r>
          <w:rPr>
            <w:webHidden/>
          </w:rPr>
          <w:fldChar w:fldCharType="end"/>
        </w:r>
      </w:hyperlink>
    </w:p>
    <w:p w14:paraId="64179060" w14:textId="77777777" w:rsidR="00D361D4" w:rsidRDefault="00D361D4">
      <w:pPr>
        <w:pStyle w:val="TOC1"/>
        <w:rPr>
          <w:rFonts w:asciiTheme="minorHAnsi" w:eastAsiaTheme="minorEastAsia" w:hAnsiTheme="minorHAnsi" w:cstheme="minorBidi"/>
          <w:b w:val="0"/>
          <w:bCs w:val="0"/>
          <w:iCs w:val="0"/>
          <w:sz w:val="22"/>
          <w:szCs w:val="22"/>
        </w:rPr>
      </w:pPr>
      <w:hyperlink w:anchor="_Toc378882514" w:history="1">
        <w:r w:rsidRPr="007C33C6">
          <w:rPr>
            <w:rStyle w:val="Hyperlink"/>
          </w:rPr>
          <w:t>5.</w:t>
        </w:r>
        <w:r>
          <w:rPr>
            <w:rFonts w:asciiTheme="minorHAnsi" w:eastAsiaTheme="minorEastAsia" w:hAnsiTheme="minorHAnsi" w:cstheme="minorBidi"/>
            <w:b w:val="0"/>
            <w:bCs w:val="0"/>
            <w:iCs w:val="0"/>
            <w:sz w:val="22"/>
            <w:szCs w:val="22"/>
          </w:rPr>
          <w:tab/>
        </w:r>
        <w:r w:rsidRPr="007C33C6">
          <w:rPr>
            <w:rStyle w:val="Hyperlink"/>
          </w:rPr>
          <w:t>Business &amp; Functional Processes, Usage Scenarios and Requirements</w:t>
        </w:r>
        <w:r>
          <w:rPr>
            <w:webHidden/>
          </w:rPr>
          <w:tab/>
        </w:r>
        <w:r>
          <w:rPr>
            <w:webHidden/>
          </w:rPr>
          <w:fldChar w:fldCharType="begin"/>
        </w:r>
        <w:r>
          <w:rPr>
            <w:webHidden/>
          </w:rPr>
          <w:instrText xml:space="preserve"> PAGEREF _Toc378882514 \h </w:instrText>
        </w:r>
        <w:r>
          <w:rPr>
            <w:webHidden/>
          </w:rPr>
        </w:r>
        <w:r>
          <w:rPr>
            <w:webHidden/>
          </w:rPr>
          <w:fldChar w:fldCharType="separate"/>
        </w:r>
        <w:r>
          <w:rPr>
            <w:webHidden/>
          </w:rPr>
          <w:t>1</w:t>
        </w:r>
        <w:r>
          <w:rPr>
            <w:webHidden/>
          </w:rPr>
          <w:fldChar w:fldCharType="end"/>
        </w:r>
      </w:hyperlink>
    </w:p>
    <w:p w14:paraId="770A951A" w14:textId="77777777" w:rsidR="00D361D4" w:rsidRDefault="00D361D4">
      <w:pPr>
        <w:pStyle w:val="TOC2"/>
        <w:tabs>
          <w:tab w:val="left" w:pos="880"/>
          <w:tab w:val="right" w:leader="dot" w:pos="10070"/>
        </w:tabs>
        <w:rPr>
          <w:rFonts w:asciiTheme="minorHAnsi" w:eastAsiaTheme="minorEastAsia" w:hAnsiTheme="minorHAnsi" w:cstheme="minorBidi"/>
          <w:iCs w:val="0"/>
          <w:noProof/>
          <w:sz w:val="22"/>
          <w:szCs w:val="22"/>
        </w:rPr>
      </w:pPr>
      <w:hyperlink w:anchor="_Toc378882515" w:history="1">
        <w:r w:rsidRPr="007C33C6">
          <w:rPr>
            <w:rStyle w:val="Hyperlink"/>
            <w:noProof/>
          </w:rPr>
          <w:t>5.1.</w:t>
        </w:r>
        <w:r>
          <w:rPr>
            <w:rFonts w:asciiTheme="minorHAnsi" w:eastAsiaTheme="minorEastAsia" w:hAnsiTheme="minorHAnsi" w:cstheme="minorBidi"/>
            <w:iCs w:val="0"/>
            <w:noProof/>
            <w:sz w:val="22"/>
            <w:szCs w:val="22"/>
          </w:rPr>
          <w:tab/>
        </w:r>
        <w:r w:rsidRPr="007C33C6">
          <w:rPr>
            <w:rStyle w:val="Hyperlink"/>
            <w:noProof/>
          </w:rPr>
          <w:t>High Level Process Descriptions</w:t>
        </w:r>
        <w:r>
          <w:rPr>
            <w:noProof/>
            <w:webHidden/>
          </w:rPr>
          <w:tab/>
        </w:r>
        <w:r>
          <w:rPr>
            <w:noProof/>
            <w:webHidden/>
          </w:rPr>
          <w:fldChar w:fldCharType="begin"/>
        </w:r>
        <w:r>
          <w:rPr>
            <w:noProof/>
            <w:webHidden/>
          </w:rPr>
          <w:instrText xml:space="preserve"> PAGEREF _Toc378882515 \h </w:instrText>
        </w:r>
        <w:r>
          <w:rPr>
            <w:noProof/>
            <w:webHidden/>
          </w:rPr>
        </w:r>
        <w:r>
          <w:rPr>
            <w:noProof/>
            <w:webHidden/>
          </w:rPr>
          <w:fldChar w:fldCharType="separate"/>
        </w:r>
        <w:r>
          <w:rPr>
            <w:noProof/>
            <w:webHidden/>
          </w:rPr>
          <w:t>1</w:t>
        </w:r>
        <w:r>
          <w:rPr>
            <w:noProof/>
            <w:webHidden/>
          </w:rPr>
          <w:fldChar w:fldCharType="end"/>
        </w:r>
      </w:hyperlink>
    </w:p>
    <w:p w14:paraId="6C070BAA" w14:textId="77777777" w:rsidR="00D361D4" w:rsidRDefault="00D361D4">
      <w:pPr>
        <w:pStyle w:val="TOC1"/>
        <w:rPr>
          <w:rFonts w:asciiTheme="minorHAnsi" w:eastAsiaTheme="minorEastAsia" w:hAnsiTheme="minorHAnsi" w:cstheme="minorBidi"/>
          <w:b w:val="0"/>
          <w:bCs w:val="0"/>
          <w:iCs w:val="0"/>
          <w:sz w:val="22"/>
          <w:szCs w:val="22"/>
        </w:rPr>
      </w:pPr>
      <w:hyperlink w:anchor="_Toc378882516" w:history="1">
        <w:r w:rsidRPr="007C33C6">
          <w:rPr>
            <w:rStyle w:val="Hyperlink"/>
          </w:rPr>
          <w:t>6.</w:t>
        </w:r>
        <w:r>
          <w:rPr>
            <w:rFonts w:asciiTheme="minorHAnsi" w:eastAsiaTheme="minorEastAsia" w:hAnsiTheme="minorHAnsi" w:cstheme="minorBidi"/>
            <w:b w:val="0"/>
            <w:bCs w:val="0"/>
            <w:iCs w:val="0"/>
            <w:sz w:val="22"/>
            <w:szCs w:val="22"/>
          </w:rPr>
          <w:tab/>
        </w:r>
        <w:r w:rsidRPr="007C33C6">
          <w:rPr>
            <w:rStyle w:val="Hyperlink"/>
          </w:rPr>
          <w:t>User Requirements</w:t>
        </w:r>
        <w:r>
          <w:rPr>
            <w:webHidden/>
          </w:rPr>
          <w:tab/>
        </w:r>
        <w:r>
          <w:rPr>
            <w:webHidden/>
          </w:rPr>
          <w:fldChar w:fldCharType="begin"/>
        </w:r>
        <w:r>
          <w:rPr>
            <w:webHidden/>
          </w:rPr>
          <w:instrText xml:space="preserve"> PAGEREF _Toc378882516 \h </w:instrText>
        </w:r>
        <w:r>
          <w:rPr>
            <w:webHidden/>
          </w:rPr>
        </w:r>
        <w:r>
          <w:rPr>
            <w:webHidden/>
          </w:rPr>
          <w:fldChar w:fldCharType="separate"/>
        </w:r>
        <w:r>
          <w:rPr>
            <w:webHidden/>
          </w:rPr>
          <w:t>2</w:t>
        </w:r>
        <w:r>
          <w:rPr>
            <w:webHidden/>
          </w:rPr>
          <w:fldChar w:fldCharType="end"/>
        </w:r>
      </w:hyperlink>
    </w:p>
    <w:p w14:paraId="65577776" w14:textId="77777777" w:rsidR="00D361D4" w:rsidRDefault="00D361D4">
      <w:pPr>
        <w:pStyle w:val="TOC1"/>
        <w:rPr>
          <w:rFonts w:asciiTheme="minorHAnsi" w:eastAsiaTheme="minorEastAsia" w:hAnsiTheme="minorHAnsi" w:cstheme="minorBidi"/>
          <w:b w:val="0"/>
          <w:bCs w:val="0"/>
          <w:iCs w:val="0"/>
          <w:sz w:val="22"/>
          <w:szCs w:val="22"/>
        </w:rPr>
      </w:pPr>
      <w:hyperlink w:anchor="_Toc378882517" w:history="1">
        <w:r w:rsidRPr="007C33C6">
          <w:rPr>
            <w:rStyle w:val="Hyperlink"/>
          </w:rPr>
          <w:t>7.</w:t>
        </w:r>
        <w:r>
          <w:rPr>
            <w:rFonts w:asciiTheme="minorHAnsi" w:eastAsiaTheme="minorEastAsia" w:hAnsiTheme="minorHAnsi" w:cstheme="minorBidi"/>
            <w:b w:val="0"/>
            <w:bCs w:val="0"/>
            <w:iCs w:val="0"/>
            <w:sz w:val="22"/>
            <w:szCs w:val="22"/>
          </w:rPr>
          <w:tab/>
        </w:r>
        <w:r w:rsidRPr="007C33C6">
          <w:rPr>
            <w:rStyle w:val="Hyperlink"/>
          </w:rPr>
          <w:t>Performance, Availability, and Scalability Requirements</w:t>
        </w:r>
        <w:r>
          <w:rPr>
            <w:webHidden/>
          </w:rPr>
          <w:tab/>
        </w:r>
        <w:r>
          <w:rPr>
            <w:webHidden/>
          </w:rPr>
          <w:fldChar w:fldCharType="begin"/>
        </w:r>
        <w:r>
          <w:rPr>
            <w:webHidden/>
          </w:rPr>
          <w:instrText xml:space="preserve"> PAGEREF _Toc378882517 \h </w:instrText>
        </w:r>
        <w:r>
          <w:rPr>
            <w:webHidden/>
          </w:rPr>
        </w:r>
        <w:r>
          <w:rPr>
            <w:webHidden/>
          </w:rPr>
          <w:fldChar w:fldCharType="separate"/>
        </w:r>
        <w:r>
          <w:rPr>
            <w:webHidden/>
          </w:rPr>
          <w:t>2</w:t>
        </w:r>
        <w:r>
          <w:rPr>
            <w:webHidden/>
          </w:rPr>
          <w:fldChar w:fldCharType="end"/>
        </w:r>
      </w:hyperlink>
    </w:p>
    <w:p w14:paraId="678EC9B3" w14:textId="77777777" w:rsidR="00D361D4" w:rsidRDefault="00D361D4">
      <w:pPr>
        <w:pStyle w:val="TOC2"/>
        <w:tabs>
          <w:tab w:val="left" w:pos="880"/>
          <w:tab w:val="right" w:leader="dot" w:pos="10070"/>
        </w:tabs>
        <w:rPr>
          <w:rFonts w:asciiTheme="minorHAnsi" w:eastAsiaTheme="minorEastAsia" w:hAnsiTheme="minorHAnsi" w:cstheme="minorBidi"/>
          <w:iCs w:val="0"/>
          <w:noProof/>
          <w:sz w:val="22"/>
          <w:szCs w:val="22"/>
        </w:rPr>
      </w:pPr>
      <w:hyperlink w:anchor="_Toc378882518" w:history="1">
        <w:r w:rsidRPr="007C33C6">
          <w:rPr>
            <w:rStyle w:val="Hyperlink"/>
            <w:noProof/>
          </w:rPr>
          <w:t>7.1.</w:t>
        </w:r>
        <w:r>
          <w:rPr>
            <w:rFonts w:asciiTheme="minorHAnsi" w:eastAsiaTheme="minorEastAsia" w:hAnsiTheme="minorHAnsi" w:cstheme="minorBidi"/>
            <w:iCs w:val="0"/>
            <w:noProof/>
            <w:sz w:val="22"/>
            <w:szCs w:val="22"/>
          </w:rPr>
          <w:tab/>
        </w:r>
        <w:r w:rsidRPr="007C33C6">
          <w:rPr>
            <w:rStyle w:val="Hyperlink"/>
            <w:noProof/>
          </w:rPr>
          <w:t>Response Time Requirements</w:t>
        </w:r>
        <w:r>
          <w:rPr>
            <w:noProof/>
            <w:webHidden/>
          </w:rPr>
          <w:tab/>
        </w:r>
        <w:r>
          <w:rPr>
            <w:noProof/>
            <w:webHidden/>
          </w:rPr>
          <w:fldChar w:fldCharType="begin"/>
        </w:r>
        <w:r>
          <w:rPr>
            <w:noProof/>
            <w:webHidden/>
          </w:rPr>
          <w:instrText xml:space="preserve"> PAGEREF _Toc378882518 \h </w:instrText>
        </w:r>
        <w:r>
          <w:rPr>
            <w:noProof/>
            <w:webHidden/>
          </w:rPr>
        </w:r>
        <w:r>
          <w:rPr>
            <w:noProof/>
            <w:webHidden/>
          </w:rPr>
          <w:fldChar w:fldCharType="separate"/>
        </w:r>
        <w:r>
          <w:rPr>
            <w:noProof/>
            <w:webHidden/>
          </w:rPr>
          <w:t>2</w:t>
        </w:r>
        <w:r>
          <w:rPr>
            <w:noProof/>
            <w:webHidden/>
          </w:rPr>
          <w:fldChar w:fldCharType="end"/>
        </w:r>
      </w:hyperlink>
    </w:p>
    <w:p w14:paraId="6BDCBE14" w14:textId="77777777" w:rsidR="00D361D4" w:rsidRDefault="00D361D4">
      <w:pPr>
        <w:pStyle w:val="TOC1"/>
        <w:rPr>
          <w:rFonts w:asciiTheme="minorHAnsi" w:eastAsiaTheme="minorEastAsia" w:hAnsiTheme="minorHAnsi" w:cstheme="minorBidi"/>
          <w:b w:val="0"/>
          <w:bCs w:val="0"/>
          <w:iCs w:val="0"/>
          <w:sz w:val="22"/>
          <w:szCs w:val="22"/>
        </w:rPr>
      </w:pPr>
      <w:hyperlink w:anchor="_Toc378882519" w:history="1">
        <w:r w:rsidRPr="007C33C6">
          <w:rPr>
            <w:rStyle w:val="Hyperlink"/>
          </w:rPr>
          <w:t>8.</w:t>
        </w:r>
        <w:r>
          <w:rPr>
            <w:rFonts w:asciiTheme="minorHAnsi" w:eastAsiaTheme="minorEastAsia" w:hAnsiTheme="minorHAnsi" w:cstheme="minorBidi"/>
            <w:b w:val="0"/>
            <w:bCs w:val="0"/>
            <w:iCs w:val="0"/>
            <w:sz w:val="22"/>
            <w:szCs w:val="22"/>
          </w:rPr>
          <w:tab/>
        </w:r>
        <w:r w:rsidRPr="007C33C6">
          <w:rPr>
            <w:rStyle w:val="Hyperlink"/>
          </w:rPr>
          <w:t>Other Requirements</w:t>
        </w:r>
        <w:r>
          <w:rPr>
            <w:webHidden/>
          </w:rPr>
          <w:tab/>
        </w:r>
        <w:r>
          <w:rPr>
            <w:webHidden/>
          </w:rPr>
          <w:fldChar w:fldCharType="begin"/>
        </w:r>
        <w:r>
          <w:rPr>
            <w:webHidden/>
          </w:rPr>
          <w:instrText xml:space="preserve"> PAGEREF _Toc378882519 \h </w:instrText>
        </w:r>
        <w:r>
          <w:rPr>
            <w:webHidden/>
          </w:rPr>
        </w:r>
        <w:r>
          <w:rPr>
            <w:webHidden/>
          </w:rPr>
          <w:fldChar w:fldCharType="separate"/>
        </w:r>
        <w:r>
          <w:rPr>
            <w:webHidden/>
          </w:rPr>
          <w:t>2</w:t>
        </w:r>
        <w:r>
          <w:rPr>
            <w:webHidden/>
          </w:rPr>
          <w:fldChar w:fldCharType="end"/>
        </w:r>
      </w:hyperlink>
    </w:p>
    <w:p w14:paraId="0E74EE3E" w14:textId="77777777" w:rsidR="00D361D4" w:rsidRDefault="00D361D4">
      <w:pPr>
        <w:pStyle w:val="TOC2"/>
        <w:tabs>
          <w:tab w:val="left" w:pos="880"/>
          <w:tab w:val="right" w:leader="dot" w:pos="10070"/>
        </w:tabs>
        <w:rPr>
          <w:rFonts w:asciiTheme="minorHAnsi" w:eastAsiaTheme="minorEastAsia" w:hAnsiTheme="minorHAnsi" w:cstheme="minorBidi"/>
          <w:iCs w:val="0"/>
          <w:noProof/>
          <w:sz w:val="22"/>
          <w:szCs w:val="22"/>
        </w:rPr>
      </w:pPr>
      <w:hyperlink w:anchor="_Toc378882520" w:history="1">
        <w:r w:rsidRPr="007C33C6">
          <w:rPr>
            <w:rStyle w:val="Hyperlink"/>
            <w:noProof/>
          </w:rPr>
          <w:t>8.1.</w:t>
        </w:r>
        <w:r>
          <w:rPr>
            <w:rFonts w:asciiTheme="minorHAnsi" w:eastAsiaTheme="minorEastAsia" w:hAnsiTheme="minorHAnsi" w:cstheme="minorBidi"/>
            <w:iCs w:val="0"/>
            <w:noProof/>
            <w:sz w:val="22"/>
            <w:szCs w:val="22"/>
          </w:rPr>
          <w:tab/>
        </w:r>
        <w:r w:rsidRPr="007C33C6">
          <w:rPr>
            <w:rStyle w:val="Hyperlink"/>
            <w:noProof/>
          </w:rPr>
          <w:t>Corporate and Legal Compliance</w:t>
        </w:r>
        <w:r>
          <w:rPr>
            <w:noProof/>
            <w:webHidden/>
          </w:rPr>
          <w:tab/>
        </w:r>
        <w:r>
          <w:rPr>
            <w:noProof/>
            <w:webHidden/>
          </w:rPr>
          <w:fldChar w:fldCharType="begin"/>
        </w:r>
        <w:r>
          <w:rPr>
            <w:noProof/>
            <w:webHidden/>
          </w:rPr>
          <w:instrText xml:space="preserve"> PAGEREF _Toc378882520 \h </w:instrText>
        </w:r>
        <w:r>
          <w:rPr>
            <w:noProof/>
            <w:webHidden/>
          </w:rPr>
        </w:r>
        <w:r>
          <w:rPr>
            <w:noProof/>
            <w:webHidden/>
          </w:rPr>
          <w:fldChar w:fldCharType="separate"/>
        </w:r>
        <w:r>
          <w:rPr>
            <w:noProof/>
            <w:webHidden/>
          </w:rPr>
          <w:t>2</w:t>
        </w:r>
        <w:r>
          <w:rPr>
            <w:noProof/>
            <w:webHidden/>
          </w:rPr>
          <w:fldChar w:fldCharType="end"/>
        </w:r>
      </w:hyperlink>
    </w:p>
    <w:p w14:paraId="36E4866F" w14:textId="77777777" w:rsidR="00D361D4" w:rsidRDefault="00D361D4">
      <w:pPr>
        <w:pStyle w:val="TOC3"/>
        <w:rPr>
          <w:rFonts w:asciiTheme="minorHAnsi" w:eastAsiaTheme="minorEastAsia" w:hAnsiTheme="minorHAnsi" w:cstheme="minorBidi"/>
          <w:iCs w:val="0"/>
          <w:sz w:val="22"/>
          <w:szCs w:val="22"/>
        </w:rPr>
      </w:pPr>
      <w:hyperlink w:anchor="_Toc378882521" w:history="1">
        <w:r w:rsidRPr="007C33C6">
          <w:rPr>
            <w:rStyle w:val="Hyperlink"/>
            <w:bCs/>
          </w:rPr>
          <w:t>8.1.1.</w:t>
        </w:r>
        <w:r>
          <w:rPr>
            <w:rFonts w:asciiTheme="minorHAnsi" w:eastAsiaTheme="minorEastAsia" w:hAnsiTheme="minorHAnsi" w:cstheme="minorBidi"/>
            <w:iCs w:val="0"/>
            <w:sz w:val="22"/>
            <w:szCs w:val="22"/>
          </w:rPr>
          <w:tab/>
        </w:r>
        <w:r w:rsidRPr="007C33C6">
          <w:rPr>
            <w:rStyle w:val="Hyperlink"/>
            <w:bCs/>
          </w:rPr>
          <w:t>Security</w:t>
        </w:r>
        <w:r>
          <w:rPr>
            <w:webHidden/>
          </w:rPr>
          <w:tab/>
        </w:r>
        <w:r>
          <w:rPr>
            <w:webHidden/>
          </w:rPr>
          <w:fldChar w:fldCharType="begin"/>
        </w:r>
        <w:r>
          <w:rPr>
            <w:webHidden/>
          </w:rPr>
          <w:instrText xml:space="preserve"> PAGEREF _Toc378882521 \h </w:instrText>
        </w:r>
        <w:r>
          <w:rPr>
            <w:webHidden/>
          </w:rPr>
        </w:r>
        <w:r>
          <w:rPr>
            <w:webHidden/>
          </w:rPr>
          <w:fldChar w:fldCharType="separate"/>
        </w:r>
        <w:r>
          <w:rPr>
            <w:webHidden/>
          </w:rPr>
          <w:t>2</w:t>
        </w:r>
        <w:r>
          <w:rPr>
            <w:webHidden/>
          </w:rPr>
          <w:fldChar w:fldCharType="end"/>
        </w:r>
      </w:hyperlink>
    </w:p>
    <w:p w14:paraId="780615DB" w14:textId="77777777" w:rsidR="00D361D4" w:rsidRDefault="00D361D4">
      <w:pPr>
        <w:pStyle w:val="TOC3"/>
        <w:rPr>
          <w:rFonts w:asciiTheme="minorHAnsi" w:eastAsiaTheme="minorEastAsia" w:hAnsiTheme="minorHAnsi" w:cstheme="minorBidi"/>
          <w:iCs w:val="0"/>
          <w:sz w:val="22"/>
          <w:szCs w:val="22"/>
        </w:rPr>
      </w:pPr>
      <w:hyperlink w:anchor="_Toc378882522" w:history="1">
        <w:r w:rsidRPr="007C33C6">
          <w:rPr>
            <w:rStyle w:val="Hyperlink"/>
            <w:bCs/>
          </w:rPr>
          <w:t>8.1.2.</w:t>
        </w:r>
        <w:r>
          <w:rPr>
            <w:rFonts w:asciiTheme="minorHAnsi" w:eastAsiaTheme="minorEastAsia" w:hAnsiTheme="minorHAnsi" w:cstheme="minorBidi"/>
            <w:iCs w:val="0"/>
            <w:sz w:val="22"/>
            <w:szCs w:val="22"/>
          </w:rPr>
          <w:tab/>
        </w:r>
        <w:r w:rsidRPr="007C33C6">
          <w:rPr>
            <w:rStyle w:val="Hyperlink"/>
            <w:bCs/>
          </w:rPr>
          <w:t>Privacy</w:t>
        </w:r>
        <w:r>
          <w:rPr>
            <w:webHidden/>
          </w:rPr>
          <w:tab/>
        </w:r>
        <w:r>
          <w:rPr>
            <w:webHidden/>
          </w:rPr>
          <w:fldChar w:fldCharType="begin"/>
        </w:r>
        <w:r>
          <w:rPr>
            <w:webHidden/>
          </w:rPr>
          <w:instrText xml:space="preserve"> PAGEREF _Toc378882522 \h </w:instrText>
        </w:r>
        <w:r>
          <w:rPr>
            <w:webHidden/>
          </w:rPr>
        </w:r>
        <w:r>
          <w:rPr>
            <w:webHidden/>
          </w:rPr>
          <w:fldChar w:fldCharType="separate"/>
        </w:r>
        <w:r>
          <w:rPr>
            <w:webHidden/>
          </w:rPr>
          <w:t>2</w:t>
        </w:r>
        <w:r>
          <w:rPr>
            <w:webHidden/>
          </w:rPr>
          <w:fldChar w:fldCharType="end"/>
        </w:r>
      </w:hyperlink>
    </w:p>
    <w:p w14:paraId="1C8161FB" w14:textId="77777777" w:rsidR="00D361D4" w:rsidRDefault="00D361D4">
      <w:pPr>
        <w:pStyle w:val="TOC3"/>
        <w:rPr>
          <w:rFonts w:asciiTheme="minorHAnsi" w:eastAsiaTheme="minorEastAsia" w:hAnsiTheme="minorHAnsi" w:cstheme="minorBidi"/>
          <w:iCs w:val="0"/>
          <w:sz w:val="22"/>
          <w:szCs w:val="22"/>
        </w:rPr>
      </w:pPr>
      <w:hyperlink w:anchor="_Toc378882523" w:history="1">
        <w:r w:rsidRPr="007C33C6">
          <w:rPr>
            <w:rStyle w:val="Hyperlink"/>
            <w:bCs/>
          </w:rPr>
          <w:t>8.1.3.</w:t>
        </w:r>
        <w:r>
          <w:rPr>
            <w:rFonts w:asciiTheme="minorHAnsi" w:eastAsiaTheme="minorEastAsia" w:hAnsiTheme="minorHAnsi" w:cstheme="minorBidi"/>
            <w:iCs w:val="0"/>
            <w:sz w:val="22"/>
            <w:szCs w:val="22"/>
          </w:rPr>
          <w:tab/>
        </w:r>
        <w:r w:rsidRPr="007C33C6">
          <w:rPr>
            <w:rStyle w:val="Hyperlink"/>
            <w:bCs/>
          </w:rPr>
          <w:t>Accessibility</w:t>
        </w:r>
        <w:r>
          <w:rPr>
            <w:webHidden/>
          </w:rPr>
          <w:tab/>
        </w:r>
        <w:r>
          <w:rPr>
            <w:webHidden/>
          </w:rPr>
          <w:fldChar w:fldCharType="begin"/>
        </w:r>
        <w:r>
          <w:rPr>
            <w:webHidden/>
          </w:rPr>
          <w:instrText xml:space="preserve"> PAGEREF _Toc378882523 \h </w:instrText>
        </w:r>
        <w:r>
          <w:rPr>
            <w:webHidden/>
          </w:rPr>
        </w:r>
        <w:r>
          <w:rPr>
            <w:webHidden/>
          </w:rPr>
          <w:fldChar w:fldCharType="separate"/>
        </w:r>
        <w:r>
          <w:rPr>
            <w:webHidden/>
          </w:rPr>
          <w:t>2</w:t>
        </w:r>
        <w:r>
          <w:rPr>
            <w:webHidden/>
          </w:rPr>
          <w:fldChar w:fldCharType="end"/>
        </w:r>
      </w:hyperlink>
    </w:p>
    <w:p w14:paraId="2A98918F" w14:textId="77777777" w:rsidR="00D361D4" w:rsidRDefault="00D361D4">
      <w:pPr>
        <w:pStyle w:val="TOC1"/>
        <w:rPr>
          <w:rFonts w:asciiTheme="minorHAnsi" w:eastAsiaTheme="minorEastAsia" w:hAnsiTheme="minorHAnsi" w:cstheme="minorBidi"/>
          <w:b w:val="0"/>
          <w:bCs w:val="0"/>
          <w:iCs w:val="0"/>
          <w:sz w:val="22"/>
          <w:szCs w:val="22"/>
        </w:rPr>
      </w:pPr>
      <w:hyperlink w:anchor="_Toc378882524" w:history="1">
        <w:r w:rsidRPr="007C33C6">
          <w:rPr>
            <w:rStyle w:val="Hyperlink"/>
          </w:rPr>
          <w:t>Appendix A: Glossary/ Definitions</w:t>
        </w:r>
        <w:r>
          <w:rPr>
            <w:webHidden/>
          </w:rPr>
          <w:tab/>
        </w:r>
        <w:r>
          <w:rPr>
            <w:webHidden/>
          </w:rPr>
          <w:fldChar w:fldCharType="begin"/>
        </w:r>
        <w:r>
          <w:rPr>
            <w:webHidden/>
          </w:rPr>
          <w:instrText xml:space="preserve"> PAGEREF _Toc378882524 \h </w:instrText>
        </w:r>
        <w:r>
          <w:rPr>
            <w:webHidden/>
          </w:rPr>
        </w:r>
        <w:r>
          <w:rPr>
            <w:webHidden/>
          </w:rPr>
          <w:fldChar w:fldCharType="separate"/>
        </w:r>
        <w:r>
          <w:rPr>
            <w:webHidden/>
          </w:rPr>
          <w:t>3</w:t>
        </w:r>
        <w:r>
          <w:rPr>
            <w:webHidden/>
          </w:rPr>
          <w:fldChar w:fldCharType="end"/>
        </w:r>
      </w:hyperlink>
    </w:p>
    <w:p w14:paraId="090B2FC9" w14:textId="77ECF552" w:rsidR="003365DC" w:rsidRDefault="00731AF4" w:rsidP="002F2800">
      <w:pPr>
        <w:sectPr w:rsidR="003365DC" w:rsidSect="007D4BE1">
          <w:headerReference w:type="default" r:id="rId12"/>
          <w:footerReference w:type="default" r:id="rId13"/>
          <w:pgSz w:w="12240" w:h="15840" w:code="1"/>
          <w:pgMar w:top="1440" w:right="1080" w:bottom="1440" w:left="1080" w:header="432" w:footer="432" w:gutter="0"/>
          <w:pgNumType w:start="1"/>
          <w:cols w:space="720"/>
          <w:docGrid w:linePitch="272"/>
        </w:sectPr>
      </w:pPr>
      <w:r>
        <w:rPr>
          <w:noProof/>
        </w:rPr>
        <w:fldChar w:fldCharType="end"/>
      </w:r>
      <w:bookmarkStart w:id="3" w:name="_GoBack"/>
      <w:bookmarkEnd w:id="3"/>
    </w:p>
    <w:p w14:paraId="090B2FCC" w14:textId="77777777" w:rsidR="0035101B" w:rsidRDefault="0035101B" w:rsidP="00295DCD">
      <w:pPr>
        <w:pStyle w:val="GuidanceText"/>
      </w:pPr>
    </w:p>
    <w:p w14:paraId="32EDD15D" w14:textId="77777777" w:rsidR="00400855" w:rsidRDefault="00400855" w:rsidP="00295DCD">
      <w:pPr>
        <w:pStyle w:val="GuidanceText"/>
      </w:pPr>
    </w:p>
    <w:p w14:paraId="090B2FD7" w14:textId="78CA964B" w:rsidR="00505054" w:rsidRPr="005305D6" w:rsidRDefault="001417F4" w:rsidP="005305D6">
      <w:pPr>
        <w:pStyle w:val="Heading1"/>
        <w:numPr>
          <w:ilvl w:val="0"/>
          <w:numId w:val="2"/>
        </w:numPr>
        <w:rPr>
          <w:rFonts w:ascii="Arial" w:hAnsi="Arial"/>
          <w:iCs w:val="0"/>
          <w:sz w:val="32"/>
          <w:szCs w:val="32"/>
        </w:rPr>
      </w:pPr>
      <w:bookmarkStart w:id="4" w:name="_Toc378882505"/>
      <w:r w:rsidRPr="00D80033">
        <w:rPr>
          <w:rFonts w:ascii="Arial" w:hAnsi="Arial"/>
          <w:iCs w:val="0"/>
          <w:sz w:val="32"/>
          <w:szCs w:val="32"/>
        </w:rPr>
        <w:t>Executive Overview</w:t>
      </w:r>
      <w:bookmarkEnd w:id="1"/>
      <w:bookmarkEnd w:id="2"/>
      <w:bookmarkEnd w:id="4"/>
    </w:p>
    <w:p w14:paraId="090B2FD8" w14:textId="1D59574A" w:rsidR="00295DCD" w:rsidRPr="00D80033" w:rsidRDefault="00737837" w:rsidP="00295DCD">
      <w:r>
        <w:t xml:space="preserve">The Baseball roster program is comprised of activities allowing users to submit </w:t>
      </w:r>
      <w:r w:rsidR="005305D6">
        <w:t xml:space="preserve">contact </w:t>
      </w:r>
      <w:r>
        <w:t xml:space="preserve">information, and </w:t>
      </w:r>
      <w:r w:rsidR="00B47930">
        <w:t xml:space="preserve">to allow </w:t>
      </w:r>
      <w:r>
        <w:t xml:space="preserve">users and administrators to </w:t>
      </w:r>
      <w:r w:rsidR="005305D6">
        <w:t>view</w:t>
      </w:r>
      <w:r>
        <w:t xml:space="preserve"> the information. The purpose of this document is to describe the needs of the users and administrators.</w:t>
      </w:r>
    </w:p>
    <w:p w14:paraId="090B2FD9" w14:textId="6FE7CFAB" w:rsidR="00AF7495" w:rsidRPr="00CE4B23" w:rsidRDefault="00D01C6E" w:rsidP="00D0423E">
      <w:pPr>
        <w:pStyle w:val="Heading1"/>
        <w:numPr>
          <w:ilvl w:val="0"/>
          <w:numId w:val="2"/>
        </w:numPr>
        <w:rPr>
          <w:rFonts w:ascii="Arial" w:hAnsi="Arial"/>
          <w:iCs w:val="0"/>
          <w:sz w:val="32"/>
          <w:szCs w:val="32"/>
        </w:rPr>
      </w:pPr>
      <w:bookmarkStart w:id="5" w:name="_Toc75136577"/>
      <w:bookmarkStart w:id="6" w:name="_Toc75677688"/>
      <w:bookmarkStart w:id="7" w:name="_Toc76183391"/>
      <w:bookmarkStart w:id="8" w:name="_Toc378882506"/>
      <w:bookmarkEnd w:id="0"/>
      <w:r w:rsidRPr="00CE4B23">
        <w:rPr>
          <w:rFonts w:ascii="Arial" w:hAnsi="Arial"/>
          <w:iCs w:val="0"/>
          <w:sz w:val="32"/>
          <w:szCs w:val="32"/>
        </w:rPr>
        <w:t>Scope/Objectives</w:t>
      </w:r>
      <w:bookmarkEnd w:id="5"/>
      <w:bookmarkEnd w:id="6"/>
      <w:bookmarkEnd w:id="7"/>
      <w:bookmarkEnd w:id="8"/>
    </w:p>
    <w:p w14:paraId="090B2FDA" w14:textId="77777777" w:rsidR="00D10F03" w:rsidRPr="00766C00" w:rsidRDefault="00187661" w:rsidP="00D0423E">
      <w:pPr>
        <w:pStyle w:val="Heading2"/>
        <w:numPr>
          <w:ilvl w:val="1"/>
          <w:numId w:val="2"/>
        </w:numPr>
        <w:rPr>
          <w:rFonts w:ascii="Arial" w:hAnsi="Arial"/>
          <w:i w:val="0"/>
          <w:iCs w:val="0"/>
          <w:sz w:val="28"/>
          <w:szCs w:val="28"/>
        </w:rPr>
      </w:pPr>
      <w:bookmarkStart w:id="9" w:name="_Toc75677689"/>
      <w:bookmarkStart w:id="10" w:name="_Toc76183392"/>
      <w:bookmarkStart w:id="11" w:name="_Toc75136578"/>
      <w:bookmarkStart w:id="12" w:name="_Toc378882507"/>
      <w:r w:rsidRPr="00187661">
        <w:rPr>
          <w:rFonts w:ascii="Arial" w:hAnsi="Arial"/>
          <w:i w:val="0"/>
          <w:iCs w:val="0"/>
          <w:sz w:val="28"/>
          <w:szCs w:val="28"/>
        </w:rPr>
        <w:t>Scope</w:t>
      </w:r>
      <w:bookmarkEnd w:id="9"/>
      <w:bookmarkEnd w:id="10"/>
      <w:bookmarkEnd w:id="12"/>
      <w:r w:rsidRPr="00187661">
        <w:rPr>
          <w:rFonts w:ascii="Arial" w:hAnsi="Arial"/>
          <w:i w:val="0"/>
          <w:iCs w:val="0"/>
          <w:sz w:val="28"/>
          <w:szCs w:val="28"/>
        </w:rPr>
        <w:t xml:space="preserve"> </w:t>
      </w:r>
      <w:bookmarkEnd w:id="11"/>
    </w:p>
    <w:p w14:paraId="22D863A3" w14:textId="1D15CBB5" w:rsidR="0083424A" w:rsidRDefault="0083424A" w:rsidP="0083424A">
      <w:pPr>
        <w:ind w:left="360"/>
        <w:rPr>
          <w:rFonts w:ascii="Calibri" w:hAnsi="Calibri"/>
          <w:iCs w:val="0"/>
        </w:rPr>
      </w:pPr>
      <w:bookmarkStart w:id="13" w:name="_Toc75136579"/>
      <w:bookmarkStart w:id="14" w:name="_Toc75677690"/>
      <w:bookmarkStart w:id="15" w:name="_Toc76183393"/>
      <w:r>
        <w:t>The baseball roster application needs to ad</w:t>
      </w:r>
      <w:r w:rsidR="00B47930">
        <w:t>dress the two main scenarios of:</w:t>
      </w:r>
    </w:p>
    <w:p w14:paraId="6273288C" w14:textId="788A04B4" w:rsidR="0083424A" w:rsidRDefault="00B47930" w:rsidP="0083424A">
      <w:pPr>
        <w:pStyle w:val="ListParagraph"/>
        <w:numPr>
          <w:ilvl w:val="1"/>
          <w:numId w:val="24"/>
        </w:numPr>
      </w:pPr>
      <w:r>
        <w:t>Providing the ability of a</w:t>
      </w:r>
      <w:r w:rsidR="0083424A">
        <w:t>n admin/team captain to start a team and create a foru</w:t>
      </w:r>
      <w:r>
        <w:t>m for individuals to sign up</w:t>
      </w:r>
    </w:p>
    <w:p w14:paraId="76E775DF" w14:textId="455EC1A5" w:rsidR="0083424A" w:rsidRDefault="00B47930" w:rsidP="0083424A">
      <w:pPr>
        <w:pStyle w:val="ListParagraph"/>
        <w:numPr>
          <w:ilvl w:val="1"/>
          <w:numId w:val="24"/>
        </w:numPr>
      </w:pPr>
      <w:r>
        <w:t>P</w:t>
      </w:r>
      <w:r w:rsidR="0083424A">
        <w:t>roviding contact information along with team and/or position preferences so they can participate and get t</w:t>
      </w:r>
      <w:r>
        <w:t>he most out of their baseball experience</w:t>
      </w:r>
    </w:p>
    <w:p w14:paraId="090B2FE1" w14:textId="77777777" w:rsidR="00D10F03" w:rsidRPr="00766C00" w:rsidRDefault="00187661" w:rsidP="00D0423E">
      <w:pPr>
        <w:pStyle w:val="Heading2"/>
        <w:numPr>
          <w:ilvl w:val="1"/>
          <w:numId w:val="2"/>
        </w:numPr>
        <w:rPr>
          <w:rFonts w:ascii="Arial" w:hAnsi="Arial"/>
          <w:i w:val="0"/>
          <w:iCs w:val="0"/>
          <w:sz w:val="28"/>
          <w:szCs w:val="28"/>
        </w:rPr>
      </w:pPr>
      <w:bookmarkStart w:id="16" w:name="_Toc378882508"/>
      <w:r w:rsidRPr="00187661">
        <w:rPr>
          <w:rFonts w:ascii="Arial" w:hAnsi="Arial"/>
          <w:i w:val="0"/>
          <w:iCs w:val="0"/>
          <w:sz w:val="28"/>
          <w:szCs w:val="28"/>
        </w:rPr>
        <w:t>Out of Scope</w:t>
      </w:r>
      <w:bookmarkEnd w:id="13"/>
      <w:bookmarkEnd w:id="14"/>
      <w:bookmarkEnd w:id="15"/>
      <w:bookmarkEnd w:id="16"/>
    </w:p>
    <w:p w14:paraId="59058195" w14:textId="77777777" w:rsidR="0083424A" w:rsidRPr="0083424A" w:rsidRDefault="0083424A" w:rsidP="0083424A">
      <w:pPr>
        <w:pStyle w:val="ListParagraph"/>
        <w:ind w:left="360"/>
        <w:rPr>
          <w:rFonts w:ascii="Calibri" w:hAnsi="Calibri"/>
          <w:iCs w:val="0"/>
        </w:rPr>
      </w:pPr>
      <w:bookmarkStart w:id="17" w:name="_Toc75677693"/>
      <w:bookmarkStart w:id="18" w:name="_Toc76183396"/>
      <w:r>
        <w:t>A UI to create/edit teams is out of scope for this iteration as it will add value to a small subset of people. We will evaluate this feature for a future release.</w:t>
      </w:r>
    </w:p>
    <w:p w14:paraId="090B2FFC" w14:textId="2C5F85CA" w:rsidR="00BA7C27" w:rsidRPr="0083424A" w:rsidRDefault="00200C4B" w:rsidP="00D0423E">
      <w:pPr>
        <w:pStyle w:val="Heading1"/>
        <w:numPr>
          <w:ilvl w:val="0"/>
          <w:numId w:val="2"/>
        </w:numPr>
        <w:rPr>
          <w:rFonts w:ascii="Arial" w:hAnsi="Arial"/>
          <w:iCs w:val="0"/>
          <w:sz w:val="32"/>
          <w:szCs w:val="32"/>
        </w:rPr>
      </w:pPr>
      <w:bookmarkStart w:id="19" w:name="_Toc378882509"/>
      <w:r w:rsidRPr="00200C4B">
        <w:rPr>
          <w:rFonts w:ascii="Arial" w:hAnsi="Arial"/>
          <w:iCs w:val="0"/>
          <w:sz w:val="32"/>
          <w:szCs w:val="32"/>
        </w:rPr>
        <w:t>Requirement Assumptions, Constraints, Dependencies &amp; Risks</w:t>
      </w:r>
      <w:bookmarkEnd w:id="17"/>
      <w:bookmarkEnd w:id="18"/>
      <w:bookmarkEnd w:id="19"/>
    </w:p>
    <w:p w14:paraId="090B2FFD" w14:textId="77777777" w:rsidR="00200C4B" w:rsidRPr="006D34B4" w:rsidRDefault="00187661" w:rsidP="00200C4B">
      <w:pPr>
        <w:pStyle w:val="Heading2"/>
        <w:numPr>
          <w:ilvl w:val="1"/>
          <w:numId w:val="2"/>
        </w:numPr>
        <w:rPr>
          <w:rFonts w:ascii="Arial" w:hAnsi="Arial"/>
          <w:i w:val="0"/>
          <w:iCs w:val="0"/>
          <w:sz w:val="28"/>
          <w:szCs w:val="28"/>
        </w:rPr>
      </w:pPr>
      <w:bookmarkStart w:id="20" w:name="_Toc75677694"/>
      <w:bookmarkStart w:id="21" w:name="_Toc76183397"/>
      <w:bookmarkStart w:id="22" w:name="_Toc378882510"/>
      <w:r w:rsidRPr="00187661">
        <w:rPr>
          <w:rFonts w:ascii="Arial" w:hAnsi="Arial"/>
          <w:i w:val="0"/>
          <w:iCs w:val="0"/>
          <w:sz w:val="28"/>
          <w:szCs w:val="28"/>
        </w:rPr>
        <w:t>Assumptions</w:t>
      </w:r>
      <w:bookmarkEnd w:id="22"/>
    </w:p>
    <w:bookmarkEnd w:id="20"/>
    <w:bookmarkEnd w:id="21"/>
    <w:p w14:paraId="090B2FFF" w14:textId="5C129404" w:rsidR="00295DCD" w:rsidRDefault="005305D6" w:rsidP="005305D6">
      <w:pPr>
        <w:pStyle w:val="ListParagraph"/>
        <w:numPr>
          <w:ilvl w:val="0"/>
          <w:numId w:val="19"/>
        </w:numPr>
      </w:pPr>
      <w:r>
        <w:t>Users have access to the application</w:t>
      </w:r>
    </w:p>
    <w:p w14:paraId="526732BE" w14:textId="096B37A6" w:rsidR="005305D6" w:rsidRDefault="005305D6" w:rsidP="005305D6">
      <w:pPr>
        <w:pStyle w:val="ListParagraph"/>
        <w:numPr>
          <w:ilvl w:val="0"/>
          <w:numId w:val="19"/>
        </w:numPr>
      </w:pPr>
      <w:r>
        <w:t>Administrators have access to the application</w:t>
      </w:r>
    </w:p>
    <w:p w14:paraId="39F1B9A1" w14:textId="0664365B" w:rsidR="005305D6" w:rsidRDefault="005305D6" w:rsidP="005305D6">
      <w:pPr>
        <w:pStyle w:val="ListParagraph"/>
        <w:numPr>
          <w:ilvl w:val="0"/>
          <w:numId w:val="19"/>
        </w:numPr>
      </w:pPr>
      <w:r>
        <w:t xml:space="preserve">Administrators </w:t>
      </w:r>
      <w:r w:rsidR="00B47930">
        <w:t>have access to the back-end database</w:t>
      </w:r>
    </w:p>
    <w:p w14:paraId="353F7EF9" w14:textId="52648B21" w:rsidR="009E7A59" w:rsidRPr="00BA7C27" w:rsidRDefault="009E7A59" w:rsidP="005305D6">
      <w:pPr>
        <w:pStyle w:val="ListParagraph"/>
        <w:numPr>
          <w:ilvl w:val="0"/>
          <w:numId w:val="19"/>
        </w:numPr>
      </w:pPr>
      <w:r>
        <w:t>Team captains are administrators</w:t>
      </w:r>
    </w:p>
    <w:p w14:paraId="090B3003" w14:textId="77777777" w:rsidR="00200C4B" w:rsidRPr="006D34B4" w:rsidRDefault="00187661" w:rsidP="00200C4B">
      <w:pPr>
        <w:pStyle w:val="Heading2"/>
        <w:numPr>
          <w:ilvl w:val="1"/>
          <w:numId w:val="2"/>
        </w:numPr>
        <w:rPr>
          <w:rFonts w:ascii="Arial" w:hAnsi="Arial"/>
          <w:i w:val="0"/>
          <w:iCs w:val="0"/>
          <w:sz w:val="28"/>
          <w:szCs w:val="28"/>
        </w:rPr>
      </w:pPr>
      <w:bookmarkStart w:id="23" w:name="_Toc100563400"/>
      <w:bookmarkStart w:id="24" w:name="_Toc75677696"/>
      <w:bookmarkStart w:id="25" w:name="_Toc76183399"/>
      <w:bookmarkStart w:id="26" w:name="_Toc378882511"/>
      <w:bookmarkEnd w:id="23"/>
      <w:r w:rsidRPr="00187661">
        <w:rPr>
          <w:rFonts w:ascii="Arial" w:hAnsi="Arial"/>
          <w:i w:val="0"/>
          <w:iCs w:val="0"/>
          <w:sz w:val="28"/>
          <w:szCs w:val="28"/>
        </w:rPr>
        <w:t>Dependencies</w:t>
      </w:r>
      <w:bookmarkEnd w:id="26"/>
    </w:p>
    <w:bookmarkEnd w:id="24"/>
    <w:bookmarkEnd w:id="25"/>
    <w:p w14:paraId="090B3005" w14:textId="5D00ECE2" w:rsidR="00295DCD" w:rsidRDefault="0083424A" w:rsidP="0083424A">
      <w:pPr>
        <w:pStyle w:val="ListParagraph"/>
        <w:numPr>
          <w:ilvl w:val="0"/>
          <w:numId w:val="20"/>
        </w:numPr>
      </w:pPr>
      <w:r>
        <w:t>Team names need to be available before users can enter their information</w:t>
      </w:r>
    </w:p>
    <w:p w14:paraId="090B3006" w14:textId="77777777" w:rsidR="00200C4B" w:rsidRPr="006D34B4" w:rsidRDefault="00187661" w:rsidP="00200C4B">
      <w:pPr>
        <w:pStyle w:val="Heading2"/>
        <w:numPr>
          <w:ilvl w:val="1"/>
          <w:numId w:val="2"/>
        </w:numPr>
        <w:rPr>
          <w:rFonts w:ascii="Arial" w:hAnsi="Arial"/>
          <w:i w:val="0"/>
          <w:iCs w:val="0"/>
          <w:sz w:val="28"/>
          <w:szCs w:val="28"/>
        </w:rPr>
      </w:pPr>
      <w:bookmarkStart w:id="27" w:name="_Toc100563402"/>
      <w:bookmarkStart w:id="28" w:name="_Toc75677697"/>
      <w:bookmarkStart w:id="29" w:name="_Toc76183400"/>
      <w:bookmarkStart w:id="30" w:name="_Toc378882512"/>
      <w:bookmarkEnd w:id="27"/>
      <w:r w:rsidRPr="00187661">
        <w:rPr>
          <w:rFonts w:ascii="Arial" w:hAnsi="Arial"/>
          <w:i w:val="0"/>
          <w:iCs w:val="0"/>
          <w:sz w:val="28"/>
          <w:szCs w:val="28"/>
        </w:rPr>
        <w:t>Risks</w:t>
      </w:r>
      <w:bookmarkEnd w:id="30"/>
    </w:p>
    <w:tbl>
      <w:tblPr>
        <w:tblStyle w:val="TableGrid"/>
        <w:tblW w:w="0" w:type="auto"/>
        <w:tblInd w:w="360" w:type="dxa"/>
        <w:tblLook w:val="04A0" w:firstRow="1" w:lastRow="0" w:firstColumn="1" w:lastColumn="0" w:noHBand="0" w:noVBand="1"/>
      </w:tblPr>
      <w:tblGrid>
        <w:gridCol w:w="5476"/>
        <w:gridCol w:w="4954"/>
      </w:tblGrid>
      <w:tr w:rsidR="009E7A59" w:rsidRPr="00307934" w14:paraId="5CE56602" w14:textId="77777777" w:rsidTr="00307934">
        <w:tc>
          <w:tcPr>
            <w:tcW w:w="5476" w:type="dxa"/>
            <w:shd w:val="clear" w:color="auto" w:fill="D9D9D9" w:themeFill="background1" w:themeFillShade="D9"/>
          </w:tcPr>
          <w:p w14:paraId="4F4E852F" w14:textId="755AE950" w:rsidR="009E7A59" w:rsidRPr="00307934" w:rsidRDefault="009E7A59" w:rsidP="00307934">
            <w:pPr>
              <w:jc w:val="center"/>
              <w:rPr>
                <w:b/>
                <w:bCs/>
                <w:color w:val="000000"/>
              </w:rPr>
            </w:pPr>
            <w:r w:rsidRPr="00307934">
              <w:rPr>
                <w:b/>
                <w:bCs/>
                <w:color w:val="000000"/>
              </w:rPr>
              <w:t>Risk</w:t>
            </w:r>
          </w:p>
        </w:tc>
        <w:tc>
          <w:tcPr>
            <w:tcW w:w="4954" w:type="dxa"/>
            <w:shd w:val="clear" w:color="auto" w:fill="D9D9D9" w:themeFill="background1" w:themeFillShade="D9"/>
          </w:tcPr>
          <w:p w14:paraId="12583491" w14:textId="3BB5A6FC" w:rsidR="009E7A59" w:rsidRPr="00307934" w:rsidRDefault="009E7A59" w:rsidP="00307934">
            <w:pPr>
              <w:jc w:val="center"/>
              <w:rPr>
                <w:b/>
                <w:bCs/>
                <w:color w:val="000000"/>
              </w:rPr>
            </w:pPr>
            <w:r w:rsidRPr="00307934">
              <w:rPr>
                <w:b/>
                <w:bCs/>
                <w:color w:val="000000"/>
              </w:rPr>
              <w:t>Mitigation</w:t>
            </w:r>
          </w:p>
        </w:tc>
      </w:tr>
      <w:bookmarkEnd w:id="28"/>
      <w:bookmarkEnd w:id="29"/>
      <w:tr w:rsidR="009E7A59" w:rsidRPr="009E7A59" w14:paraId="5E7F0E88" w14:textId="44E26FF8" w:rsidTr="009E7A59">
        <w:tc>
          <w:tcPr>
            <w:tcW w:w="5476" w:type="dxa"/>
          </w:tcPr>
          <w:p w14:paraId="1DF1C0D3" w14:textId="52242C51" w:rsidR="009E7A59" w:rsidRPr="009E7A59" w:rsidRDefault="009E7A59" w:rsidP="00307934">
            <w:r w:rsidRPr="009E7A59">
              <w:t>Application needs to be production ready by the beginning of baseball season</w:t>
            </w:r>
          </w:p>
        </w:tc>
        <w:tc>
          <w:tcPr>
            <w:tcW w:w="4954" w:type="dxa"/>
          </w:tcPr>
          <w:p w14:paraId="3DEE5D14" w14:textId="16228C8C" w:rsidR="009E7A59" w:rsidRPr="009E7A59" w:rsidRDefault="00307934" w:rsidP="004D23D8">
            <w:r>
              <w:t>T</w:t>
            </w:r>
            <w:r w:rsidRPr="009E7A59">
              <w:t>he existing paper based solution will need to be available if this risk is realized</w:t>
            </w:r>
          </w:p>
        </w:tc>
      </w:tr>
      <w:tr w:rsidR="009E7A59" w:rsidRPr="009E7A59" w14:paraId="56674B08" w14:textId="292E56F9" w:rsidTr="009E7A59">
        <w:tc>
          <w:tcPr>
            <w:tcW w:w="5476" w:type="dxa"/>
          </w:tcPr>
          <w:p w14:paraId="4B5D53DE" w14:textId="4B7A2AF2" w:rsidR="009E7A59" w:rsidRPr="009E7A59" w:rsidRDefault="009E7A59" w:rsidP="004D23D8">
            <w:pPr>
              <w:rPr>
                <w:rFonts w:ascii="Calibri" w:hAnsi="Calibri"/>
                <w:iCs w:val="0"/>
              </w:rPr>
            </w:pPr>
            <w:r w:rsidRPr="009E7A59">
              <w:t>Team captains may not have the technical skillset to query the SQL DB</w:t>
            </w:r>
          </w:p>
        </w:tc>
        <w:tc>
          <w:tcPr>
            <w:tcW w:w="4954" w:type="dxa"/>
          </w:tcPr>
          <w:p w14:paraId="71CB4CF2" w14:textId="545FD303" w:rsidR="009E7A59" w:rsidRPr="009E7A59" w:rsidRDefault="00307934" w:rsidP="004D23D8">
            <w:r>
              <w:t>Team captains can work with other administrators to get the information out of the db</w:t>
            </w:r>
          </w:p>
        </w:tc>
      </w:tr>
    </w:tbl>
    <w:p w14:paraId="0378E115" w14:textId="478E6E3B" w:rsidR="006C24B2" w:rsidRDefault="006C24B2" w:rsidP="00295DCD">
      <w:pPr>
        <w:ind w:left="360"/>
      </w:pPr>
    </w:p>
    <w:p w14:paraId="090B3025" w14:textId="77777777" w:rsidR="006D34B4" w:rsidRPr="00CE4B23" w:rsidRDefault="006D34B4" w:rsidP="006D34B4">
      <w:pPr>
        <w:pStyle w:val="Heading1"/>
        <w:numPr>
          <w:ilvl w:val="0"/>
          <w:numId w:val="2"/>
        </w:numPr>
        <w:rPr>
          <w:rFonts w:ascii="Arial" w:hAnsi="Arial"/>
          <w:iCs w:val="0"/>
          <w:sz w:val="32"/>
          <w:szCs w:val="32"/>
        </w:rPr>
      </w:pPr>
      <w:bookmarkStart w:id="31" w:name="_Toc100563404"/>
      <w:bookmarkStart w:id="32" w:name="_Toc76183402"/>
      <w:bookmarkStart w:id="33" w:name="_Toc378882513"/>
      <w:bookmarkEnd w:id="31"/>
      <w:r w:rsidRPr="006D34B4">
        <w:rPr>
          <w:rFonts w:ascii="Arial" w:hAnsi="Arial"/>
          <w:iCs w:val="0"/>
          <w:sz w:val="32"/>
          <w:szCs w:val="32"/>
        </w:rPr>
        <w:t>Business Rules</w:t>
      </w:r>
      <w:bookmarkEnd w:id="33"/>
    </w:p>
    <w:bookmarkEnd w:id="32"/>
    <w:p w14:paraId="3AF00CA3" w14:textId="3094A9CE" w:rsidR="0083424A" w:rsidRDefault="0083424A" w:rsidP="0083424A">
      <w:pPr>
        <w:pStyle w:val="ListParagraph"/>
        <w:numPr>
          <w:ilvl w:val="0"/>
          <w:numId w:val="25"/>
        </w:numPr>
      </w:pPr>
      <w:r>
        <w:t>User can join only 1 team with 1 entry</w:t>
      </w:r>
    </w:p>
    <w:p w14:paraId="30323486" w14:textId="7060EF59" w:rsidR="0083424A" w:rsidRDefault="0083424A" w:rsidP="0083424A">
      <w:pPr>
        <w:pStyle w:val="ListParagraph"/>
        <w:numPr>
          <w:ilvl w:val="0"/>
          <w:numId w:val="25"/>
        </w:numPr>
      </w:pPr>
      <w:r>
        <w:t>Each user must use a unique email address for contact information</w:t>
      </w:r>
    </w:p>
    <w:p w14:paraId="027F7FB6" w14:textId="42094789" w:rsidR="0083424A" w:rsidRDefault="0083424A" w:rsidP="0083424A">
      <w:pPr>
        <w:pStyle w:val="ListParagraph"/>
        <w:numPr>
          <w:ilvl w:val="0"/>
          <w:numId w:val="25"/>
        </w:numPr>
      </w:pPr>
      <w:r>
        <w:t>User must enter complete contact information</w:t>
      </w:r>
    </w:p>
    <w:p w14:paraId="12DECAA7" w14:textId="3D097FA3" w:rsidR="0083424A" w:rsidRDefault="0083424A" w:rsidP="000479B3">
      <w:pPr>
        <w:pStyle w:val="ListParagraph"/>
        <w:numPr>
          <w:ilvl w:val="0"/>
          <w:numId w:val="25"/>
        </w:numPr>
      </w:pPr>
      <w:r>
        <w:t xml:space="preserve">User must select a </w:t>
      </w:r>
      <w:r w:rsidR="000479B3">
        <w:t xml:space="preserve">player </w:t>
      </w:r>
      <w:r>
        <w:t>position</w:t>
      </w:r>
    </w:p>
    <w:p w14:paraId="090B302E" w14:textId="77777777" w:rsidR="003A7C60" w:rsidRPr="00CE4B23" w:rsidRDefault="003A7C60" w:rsidP="003A7C60">
      <w:pPr>
        <w:pStyle w:val="Heading1"/>
        <w:numPr>
          <w:ilvl w:val="0"/>
          <w:numId w:val="2"/>
        </w:numPr>
        <w:rPr>
          <w:rFonts w:ascii="Arial" w:hAnsi="Arial"/>
          <w:iCs w:val="0"/>
          <w:sz w:val="32"/>
          <w:szCs w:val="32"/>
        </w:rPr>
      </w:pPr>
      <w:bookmarkStart w:id="34" w:name="_Toc100563408"/>
      <w:bookmarkStart w:id="35" w:name="_Toc75136589"/>
      <w:bookmarkStart w:id="36" w:name="_Toc75677698"/>
      <w:bookmarkStart w:id="37" w:name="_Ref75752635"/>
      <w:bookmarkStart w:id="38" w:name="_Toc76183403"/>
      <w:bookmarkStart w:id="39" w:name="_Toc378882514"/>
      <w:bookmarkEnd w:id="34"/>
      <w:r w:rsidRPr="003A7C60">
        <w:rPr>
          <w:rFonts w:ascii="Arial" w:hAnsi="Arial"/>
          <w:iCs w:val="0"/>
          <w:sz w:val="32"/>
          <w:szCs w:val="32"/>
        </w:rPr>
        <w:t>Business &amp; Functional Processes, Usage Scenarios and Requirements</w:t>
      </w:r>
      <w:bookmarkEnd w:id="39"/>
    </w:p>
    <w:p w14:paraId="090B3035" w14:textId="77777777" w:rsidR="00FB41FA" w:rsidRPr="006D34B4" w:rsidRDefault="00FB41FA" w:rsidP="00FB41FA">
      <w:pPr>
        <w:pStyle w:val="Heading2"/>
        <w:numPr>
          <w:ilvl w:val="1"/>
          <w:numId w:val="2"/>
        </w:numPr>
        <w:rPr>
          <w:rFonts w:ascii="Arial" w:hAnsi="Arial"/>
          <w:i w:val="0"/>
          <w:iCs w:val="0"/>
          <w:sz w:val="28"/>
          <w:szCs w:val="28"/>
        </w:rPr>
      </w:pPr>
      <w:bookmarkStart w:id="40" w:name="_Toc76183404"/>
      <w:bookmarkStart w:id="41" w:name="_Toc378882515"/>
      <w:bookmarkEnd w:id="35"/>
      <w:bookmarkEnd w:id="36"/>
      <w:bookmarkEnd w:id="37"/>
      <w:bookmarkEnd w:id="38"/>
      <w:r w:rsidRPr="00FB41FA">
        <w:rPr>
          <w:rFonts w:ascii="Arial" w:hAnsi="Arial"/>
          <w:i w:val="0"/>
          <w:iCs w:val="0"/>
          <w:sz w:val="28"/>
          <w:szCs w:val="28"/>
        </w:rPr>
        <w:t>High Level Process Descriptions</w:t>
      </w:r>
      <w:bookmarkEnd w:id="41"/>
    </w:p>
    <w:bookmarkEnd w:id="40"/>
    <w:p w14:paraId="3C07E335" w14:textId="77777777" w:rsidR="009E7A59" w:rsidRPr="00A0509C" w:rsidRDefault="009E7A59" w:rsidP="00A0509C">
      <w:pPr>
        <w:pStyle w:val="ListParagraph"/>
        <w:numPr>
          <w:ilvl w:val="0"/>
          <w:numId w:val="27"/>
        </w:numPr>
        <w:ind w:left="720"/>
        <w:rPr>
          <w:rFonts w:ascii="Calibri" w:hAnsi="Calibri"/>
          <w:b/>
          <w:iCs w:val="0"/>
        </w:rPr>
      </w:pPr>
      <w:r w:rsidRPr="00A0509C">
        <w:rPr>
          <w:b/>
        </w:rPr>
        <w:t>Participant</w:t>
      </w:r>
    </w:p>
    <w:p w14:paraId="15A441A5" w14:textId="12076322" w:rsidR="009E7A59" w:rsidRDefault="00B47930" w:rsidP="00A0509C">
      <w:pPr>
        <w:pStyle w:val="ListParagraph"/>
        <w:numPr>
          <w:ilvl w:val="1"/>
          <w:numId w:val="27"/>
        </w:numPr>
        <w:ind w:left="1440"/>
      </w:pPr>
      <w:r>
        <w:lastRenderedPageBreak/>
        <w:t>View</w:t>
      </w:r>
      <w:r w:rsidR="009E7A59">
        <w:t xml:space="preserve"> existing teams and open positions</w:t>
      </w:r>
    </w:p>
    <w:p w14:paraId="5977252A" w14:textId="77777777" w:rsidR="009E7A59" w:rsidRDefault="009E7A59" w:rsidP="00A0509C">
      <w:pPr>
        <w:pStyle w:val="ListParagraph"/>
        <w:numPr>
          <w:ilvl w:val="1"/>
          <w:numId w:val="27"/>
        </w:numPr>
        <w:ind w:left="1440"/>
      </w:pPr>
      <w:r>
        <w:t>Enters their contact information and possibly preference on team and/or position</w:t>
      </w:r>
    </w:p>
    <w:p w14:paraId="4AD9AE60" w14:textId="4F210F7A" w:rsidR="009E7A59" w:rsidRDefault="009E7A59" w:rsidP="00A0509C">
      <w:pPr>
        <w:pStyle w:val="ListParagraph"/>
        <w:numPr>
          <w:ilvl w:val="1"/>
          <w:numId w:val="27"/>
        </w:numPr>
        <w:ind w:left="1440"/>
      </w:pPr>
      <w:r>
        <w:t xml:space="preserve">Able to come back later to see what team </w:t>
      </w:r>
      <w:r w:rsidR="00B47930">
        <w:t>and position they are assigned, as well as team and player assignments of the other members</w:t>
      </w:r>
    </w:p>
    <w:p w14:paraId="1C0364DB" w14:textId="77777777" w:rsidR="009E7A59" w:rsidRDefault="009E7A59" w:rsidP="00A0509C"/>
    <w:p w14:paraId="4940E014" w14:textId="77777777" w:rsidR="009E7A59" w:rsidRPr="00A0509C" w:rsidRDefault="009E7A59" w:rsidP="00A0509C">
      <w:pPr>
        <w:pStyle w:val="ListParagraph"/>
        <w:numPr>
          <w:ilvl w:val="0"/>
          <w:numId w:val="27"/>
        </w:numPr>
        <w:ind w:left="720"/>
        <w:rPr>
          <w:b/>
        </w:rPr>
      </w:pPr>
      <w:r w:rsidRPr="00A0509C">
        <w:rPr>
          <w:b/>
        </w:rPr>
        <w:t>Admin/Captain(s)</w:t>
      </w:r>
    </w:p>
    <w:p w14:paraId="58E133C9" w14:textId="425B978F" w:rsidR="009E7A59" w:rsidRDefault="009E7A59" w:rsidP="00A0509C">
      <w:pPr>
        <w:pStyle w:val="ListParagraph"/>
        <w:numPr>
          <w:ilvl w:val="1"/>
          <w:numId w:val="27"/>
        </w:numPr>
        <w:ind w:left="1440"/>
      </w:pPr>
      <w:r>
        <w:t>Initially seed</w:t>
      </w:r>
      <w:r w:rsidR="00B47930">
        <w:t>s</w:t>
      </w:r>
      <w:r>
        <w:t xml:space="preserve"> the application with teams</w:t>
      </w:r>
    </w:p>
    <w:p w14:paraId="528C7BA9" w14:textId="77777777" w:rsidR="009E7A59" w:rsidRDefault="009E7A59" w:rsidP="00A0509C">
      <w:pPr>
        <w:pStyle w:val="ListParagraph"/>
        <w:numPr>
          <w:ilvl w:val="1"/>
          <w:numId w:val="27"/>
        </w:numPr>
        <w:ind w:left="1440"/>
      </w:pPr>
      <w:r>
        <w:t>Peruse the applicants and assign positions and/or teams as needed to ensure teams are full and all positions are covered</w:t>
      </w:r>
    </w:p>
    <w:p w14:paraId="090B3037" w14:textId="7270F3D5" w:rsidR="00295DCD" w:rsidRDefault="009E7A59" w:rsidP="00A0509C">
      <w:pPr>
        <w:pStyle w:val="ListParagraph"/>
        <w:numPr>
          <w:ilvl w:val="1"/>
          <w:numId w:val="27"/>
        </w:numPr>
        <w:ind w:left="1440"/>
      </w:pPr>
      <w:r>
        <w:t>Access the contact information so they can inform players of practice/game times (outside of application)</w:t>
      </w:r>
    </w:p>
    <w:p w14:paraId="090B3080" w14:textId="3B77AC92" w:rsidR="005C377E" w:rsidRPr="005C377E" w:rsidRDefault="005C377E" w:rsidP="00324A46">
      <w:pPr>
        <w:pStyle w:val="Body"/>
        <w:ind w:left="720"/>
        <w:rPr>
          <w:bCs/>
        </w:rPr>
      </w:pPr>
      <w:bookmarkStart w:id="42" w:name="_Toc100563411"/>
      <w:bookmarkStart w:id="43" w:name="_Toc100563412"/>
      <w:bookmarkStart w:id="44" w:name="_Toc75136599"/>
      <w:bookmarkStart w:id="45" w:name="_Toc75677708"/>
      <w:bookmarkEnd w:id="42"/>
      <w:bookmarkEnd w:id="43"/>
    </w:p>
    <w:p w14:paraId="090B3088" w14:textId="77777777" w:rsidR="00FA7AED" w:rsidRPr="00CE4B23" w:rsidRDefault="00FA7AED" w:rsidP="00FA7AED">
      <w:pPr>
        <w:pStyle w:val="Heading1"/>
        <w:numPr>
          <w:ilvl w:val="0"/>
          <w:numId w:val="2"/>
        </w:numPr>
        <w:rPr>
          <w:rFonts w:ascii="Arial" w:hAnsi="Arial"/>
          <w:iCs w:val="0"/>
          <w:sz w:val="32"/>
          <w:szCs w:val="32"/>
        </w:rPr>
      </w:pPr>
      <w:bookmarkStart w:id="46" w:name="_Toc100563439"/>
      <w:bookmarkStart w:id="47" w:name="_Toc75136613"/>
      <w:bookmarkStart w:id="48" w:name="_Toc75677719"/>
      <w:bookmarkStart w:id="49" w:name="_Toc76183422"/>
      <w:bookmarkStart w:id="50" w:name="_Toc378882516"/>
      <w:bookmarkEnd w:id="44"/>
      <w:bookmarkEnd w:id="45"/>
      <w:bookmarkEnd w:id="46"/>
      <w:r w:rsidRPr="00FA7AED">
        <w:rPr>
          <w:rFonts w:ascii="Arial" w:hAnsi="Arial"/>
          <w:iCs w:val="0"/>
          <w:sz w:val="32"/>
          <w:szCs w:val="32"/>
        </w:rPr>
        <w:t>User Requirements</w:t>
      </w:r>
      <w:bookmarkEnd w:id="50"/>
    </w:p>
    <w:tbl>
      <w:tblPr>
        <w:tblW w:w="0" w:type="auto"/>
        <w:tblInd w:w="720" w:type="dxa"/>
        <w:tblCellMar>
          <w:left w:w="0" w:type="dxa"/>
          <w:right w:w="0" w:type="dxa"/>
        </w:tblCellMar>
        <w:tblLook w:val="04A0" w:firstRow="1" w:lastRow="0" w:firstColumn="1" w:lastColumn="0" w:noHBand="0" w:noVBand="1"/>
      </w:tblPr>
      <w:tblGrid>
        <w:gridCol w:w="1998"/>
        <w:gridCol w:w="7020"/>
      </w:tblGrid>
      <w:tr w:rsidR="001D2B0B" w14:paraId="4D619DA0" w14:textId="77777777" w:rsidTr="001D2B0B">
        <w:trPr>
          <w:trHeight w:val="27"/>
        </w:trPr>
        <w:tc>
          <w:tcPr>
            <w:tcW w:w="1998" w:type="dxa"/>
            <w:tcBorders>
              <w:top w:val="single" w:sz="8" w:space="0" w:color="000000"/>
              <w:left w:val="single" w:sz="8" w:space="0" w:color="000000"/>
              <w:bottom w:val="single" w:sz="4" w:space="0" w:color="auto"/>
              <w:right w:val="single" w:sz="8" w:space="0" w:color="000000"/>
            </w:tcBorders>
            <w:shd w:val="clear" w:color="auto" w:fill="D9D9D9"/>
            <w:tcMar>
              <w:top w:w="0" w:type="dxa"/>
              <w:left w:w="108" w:type="dxa"/>
              <w:bottom w:w="0" w:type="dxa"/>
              <w:right w:w="108" w:type="dxa"/>
            </w:tcMar>
            <w:vAlign w:val="bottom"/>
            <w:hideMark/>
          </w:tcPr>
          <w:bookmarkEnd w:id="47"/>
          <w:bookmarkEnd w:id="48"/>
          <w:bookmarkEnd w:id="49"/>
          <w:p w14:paraId="4C7EE1D7" w14:textId="3727DCF7" w:rsidR="001D2B0B" w:rsidRDefault="001D2B0B" w:rsidP="000479B3">
            <w:pPr>
              <w:jc w:val="center"/>
              <w:rPr>
                <w:rFonts w:ascii="Calibri" w:hAnsi="Calibri" w:cs="Calibri"/>
                <w:b/>
                <w:bCs/>
                <w:color w:val="000000"/>
              </w:rPr>
            </w:pPr>
            <w:r>
              <w:rPr>
                <w:b/>
                <w:bCs/>
                <w:color w:val="000000"/>
              </w:rPr>
              <w:t>Requirement ID</w:t>
            </w:r>
          </w:p>
        </w:tc>
        <w:tc>
          <w:tcPr>
            <w:tcW w:w="7020" w:type="dxa"/>
            <w:tcBorders>
              <w:top w:val="single" w:sz="8" w:space="0" w:color="000000"/>
              <w:left w:val="nil"/>
              <w:bottom w:val="single" w:sz="4" w:space="0" w:color="auto"/>
              <w:right w:val="single" w:sz="8" w:space="0" w:color="000000"/>
            </w:tcBorders>
            <w:shd w:val="clear" w:color="auto" w:fill="D9D9D9"/>
            <w:tcMar>
              <w:top w:w="0" w:type="dxa"/>
              <w:left w:w="108" w:type="dxa"/>
              <w:bottom w:w="0" w:type="dxa"/>
              <w:right w:w="108" w:type="dxa"/>
            </w:tcMar>
            <w:hideMark/>
          </w:tcPr>
          <w:p w14:paraId="3AAAD1A4" w14:textId="59F61E0B" w:rsidR="001D2B0B" w:rsidRDefault="001D2B0B" w:rsidP="004D23D8">
            <w:pPr>
              <w:jc w:val="center"/>
              <w:rPr>
                <w:rFonts w:ascii="Calibri" w:hAnsi="Calibri" w:cs="Calibri"/>
                <w:b/>
                <w:bCs/>
                <w:color w:val="000000"/>
              </w:rPr>
            </w:pPr>
            <w:r>
              <w:rPr>
                <w:b/>
                <w:bCs/>
                <w:color w:val="000000"/>
              </w:rPr>
              <w:t>Requirement</w:t>
            </w:r>
          </w:p>
        </w:tc>
      </w:tr>
      <w:tr w:rsidR="001D2B0B" w:rsidRPr="000479B3" w14:paraId="1524E319" w14:textId="77777777" w:rsidTr="001D2B0B">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F833A8" w14:textId="48DA38CB" w:rsidR="001D2B0B" w:rsidRPr="000479B3" w:rsidRDefault="001D2B0B" w:rsidP="000479B3">
            <w:pPr>
              <w:rPr>
                <w:rFonts w:ascii="Calibri" w:hAnsi="Calibri" w:cs="Calibri"/>
                <w:color w:val="000000"/>
              </w:rPr>
            </w:pPr>
            <w:r>
              <w:rPr>
                <w:rFonts w:ascii="Calibri" w:hAnsi="Calibri" w:cs="Calibri"/>
                <w:color w:val="000000"/>
              </w:rPr>
              <w:t xml:space="preserve">R1 </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E2919E" w14:textId="76C1A7FF" w:rsidR="001D2B0B" w:rsidRDefault="001D2B0B" w:rsidP="000479B3">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 xml:space="preserve">Add </w:t>
            </w:r>
            <w:r>
              <w:rPr>
                <w:rFonts w:ascii="Calibri" w:hAnsi="Calibri" w:cs="Calibri"/>
                <w:color w:val="000000"/>
              </w:rPr>
              <w:t>their personal information</w:t>
            </w:r>
            <w:r w:rsidRPr="000479B3">
              <w:rPr>
                <w:rFonts w:ascii="Calibri" w:hAnsi="Calibri" w:cs="Calibri"/>
                <w:color w:val="000000"/>
              </w:rPr>
              <w:t xml:space="preserve"> to the roster</w:t>
            </w:r>
          </w:p>
        </w:tc>
      </w:tr>
      <w:tr w:rsidR="001D2B0B" w:rsidRPr="000479B3" w14:paraId="1E375372" w14:textId="77777777" w:rsidTr="001D2B0B">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28EB35" w14:textId="7A668402" w:rsidR="001D2B0B" w:rsidRPr="000479B3" w:rsidRDefault="001D2B0B" w:rsidP="000479B3">
            <w:pPr>
              <w:rPr>
                <w:rFonts w:ascii="Calibri" w:hAnsi="Calibri" w:cs="Calibri"/>
                <w:color w:val="000000"/>
              </w:rPr>
            </w:pPr>
            <w:r>
              <w:rPr>
                <w:rFonts w:ascii="Calibri" w:hAnsi="Calibri" w:cs="Calibri"/>
                <w:color w:val="000000"/>
              </w:rPr>
              <w:t xml:space="preserve">R2 </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209ABF" w14:textId="217EE236" w:rsidR="001D2B0B" w:rsidRDefault="001D2B0B" w:rsidP="000479B3">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Request  team name (or blank)</w:t>
            </w:r>
          </w:p>
        </w:tc>
      </w:tr>
      <w:tr w:rsidR="001D2B0B" w:rsidRPr="000479B3" w14:paraId="6A412E9A" w14:textId="77777777" w:rsidTr="001D2B0B">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890EE9" w14:textId="5DEBBDDD" w:rsidR="001D2B0B" w:rsidRPr="000479B3" w:rsidRDefault="001D2B0B" w:rsidP="000479B3">
            <w:pPr>
              <w:rPr>
                <w:rFonts w:ascii="Calibri" w:hAnsi="Calibri" w:cs="Calibri"/>
                <w:color w:val="000000"/>
              </w:rPr>
            </w:pPr>
            <w:r>
              <w:rPr>
                <w:rFonts w:ascii="Calibri" w:hAnsi="Calibri" w:cs="Calibri"/>
                <w:color w:val="000000"/>
              </w:rPr>
              <w:t>R3</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0DD9F5" w14:textId="6F6F7240" w:rsidR="001D2B0B" w:rsidRDefault="001D2B0B" w:rsidP="000479B3">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Request position</w:t>
            </w:r>
          </w:p>
        </w:tc>
      </w:tr>
      <w:tr w:rsidR="001D2B0B" w:rsidRPr="000479B3" w14:paraId="7A7D111B" w14:textId="77777777" w:rsidTr="001D2B0B">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A5C557" w14:textId="37DFC251" w:rsidR="001D2B0B" w:rsidRPr="000479B3" w:rsidRDefault="001D2B0B" w:rsidP="000479B3">
            <w:pPr>
              <w:rPr>
                <w:rFonts w:ascii="Calibri" w:hAnsi="Calibri" w:cs="Calibri"/>
                <w:color w:val="000000"/>
              </w:rPr>
            </w:pPr>
            <w:r>
              <w:rPr>
                <w:rFonts w:ascii="Calibri" w:hAnsi="Calibri" w:cs="Calibri"/>
                <w:color w:val="000000"/>
              </w:rPr>
              <w:t>R4</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9091BE" w14:textId="17C8B29B" w:rsidR="001D2B0B" w:rsidRDefault="001D2B0B" w:rsidP="000479B3">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Enter and save personal information</w:t>
            </w:r>
          </w:p>
        </w:tc>
      </w:tr>
      <w:tr w:rsidR="001D2B0B" w:rsidRPr="000479B3" w14:paraId="781C1AD0" w14:textId="77777777" w:rsidTr="001D2B0B">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70470E" w14:textId="09789936" w:rsidR="001D2B0B" w:rsidRDefault="001D2B0B" w:rsidP="000479B3">
            <w:pPr>
              <w:rPr>
                <w:rFonts w:ascii="Calibri" w:hAnsi="Calibri" w:cs="Calibri"/>
                <w:color w:val="000000"/>
              </w:rPr>
            </w:pPr>
            <w:r>
              <w:rPr>
                <w:rFonts w:ascii="Calibri" w:hAnsi="Calibri" w:cs="Calibri"/>
                <w:color w:val="000000"/>
              </w:rPr>
              <w:t>R5</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62B2AF" w14:textId="6E147345" w:rsidR="001D2B0B" w:rsidRDefault="001D2B0B" w:rsidP="000479B3">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w:t>
            </w:r>
            <w:r w:rsidRPr="000479B3">
              <w:rPr>
                <w:rFonts w:ascii="Calibri" w:hAnsi="Calibri" w:cs="Calibri"/>
                <w:color w:val="000000"/>
              </w:rPr>
              <w:t>Edit personal information after entry is complete</w:t>
            </w:r>
          </w:p>
        </w:tc>
      </w:tr>
      <w:tr w:rsidR="001D2B0B" w:rsidRPr="000479B3" w14:paraId="5C115B7A" w14:textId="77777777" w:rsidTr="001D2B0B">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A6D900" w14:textId="729A693B" w:rsidR="001D2B0B" w:rsidRDefault="001D2B0B" w:rsidP="000479B3">
            <w:pPr>
              <w:rPr>
                <w:rFonts w:ascii="Calibri" w:hAnsi="Calibri" w:cs="Calibri"/>
                <w:color w:val="000000"/>
              </w:rPr>
            </w:pPr>
            <w:r>
              <w:rPr>
                <w:rFonts w:ascii="Calibri" w:hAnsi="Calibri" w:cs="Calibri"/>
                <w:color w:val="000000"/>
              </w:rPr>
              <w:t>R6</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DFD176" w14:textId="3E2346CC" w:rsidR="001D2B0B" w:rsidRDefault="001D2B0B" w:rsidP="000479B3">
            <w:pPr>
              <w:rPr>
                <w:rFonts w:ascii="Calibri" w:hAnsi="Calibri" w:cs="Calibri"/>
                <w:color w:val="000000"/>
              </w:rPr>
            </w:pPr>
            <w:r w:rsidRPr="000479B3">
              <w:rPr>
                <w:rFonts w:ascii="Calibri" w:hAnsi="Calibri" w:cs="Calibri"/>
                <w:color w:val="000000"/>
              </w:rPr>
              <w:t>Individual needs to be able to:</w:t>
            </w:r>
            <w:r>
              <w:rPr>
                <w:rFonts w:ascii="Calibri" w:hAnsi="Calibri" w:cs="Calibri"/>
                <w:color w:val="000000"/>
              </w:rPr>
              <w:t xml:space="preserve"> See information for other players (except email)</w:t>
            </w:r>
          </w:p>
        </w:tc>
      </w:tr>
      <w:tr w:rsidR="001D2B0B" w:rsidRPr="000479B3" w14:paraId="5D929C29" w14:textId="77777777" w:rsidTr="001D2B0B">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A2D83C" w14:textId="339DD609" w:rsidR="001D2B0B" w:rsidRDefault="001D2B0B" w:rsidP="000479B3">
            <w:pPr>
              <w:rPr>
                <w:rFonts w:ascii="Calibri" w:hAnsi="Calibri" w:cs="Calibri"/>
                <w:color w:val="000000"/>
              </w:rPr>
            </w:pPr>
            <w:r>
              <w:rPr>
                <w:rFonts w:ascii="Calibri" w:hAnsi="Calibri" w:cs="Calibri"/>
                <w:color w:val="000000"/>
              </w:rPr>
              <w:t>R7</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4E5F4D" w14:textId="61A37D56" w:rsidR="001D2B0B" w:rsidRDefault="001D2B0B" w:rsidP="000479B3">
            <w:pPr>
              <w:rPr>
                <w:rFonts w:ascii="Calibri" w:hAnsi="Calibri" w:cs="Calibri"/>
                <w:color w:val="000000"/>
              </w:rPr>
            </w:pPr>
            <w:r>
              <w:rPr>
                <w:rFonts w:ascii="Calibri" w:hAnsi="Calibri" w:cs="Calibri"/>
                <w:color w:val="000000"/>
              </w:rPr>
              <w:t>Admin</w:t>
            </w:r>
            <w:r w:rsidRPr="000479B3">
              <w:rPr>
                <w:rFonts w:ascii="Calibri" w:hAnsi="Calibri" w:cs="Calibri"/>
                <w:color w:val="000000"/>
              </w:rPr>
              <w:t xml:space="preserve"> needs to be able to:</w:t>
            </w:r>
            <w:r>
              <w:rPr>
                <w:rFonts w:ascii="Calibri" w:hAnsi="Calibri" w:cs="Calibri"/>
                <w:color w:val="000000"/>
              </w:rPr>
              <w:t xml:space="preserve"> See all player information including email addresses</w:t>
            </w:r>
          </w:p>
        </w:tc>
      </w:tr>
      <w:tr w:rsidR="001D2B0B" w:rsidRPr="000479B3" w14:paraId="261FF8F0" w14:textId="77777777" w:rsidTr="001D2B0B">
        <w:tc>
          <w:tcPr>
            <w:tcW w:w="1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E47950" w14:textId="12E10A31" w:rsidR="001D2B0B" w:rsidRDefault="001D2B0B" w:rsidP="000479B3">
            <w:pPr>
              <w:rPr>
                <w:rFonts w:ascii="Calibri" w:hAnsi="Calibri" w:cs="Calibri"/>
                <w:color w:val="000000"/>
              </w:rPr>
            </w:pPr>
            <w:r>
              <w:rPr>
                <w:rFonts w:ascii="Calibri" w:hAnsi="Calibri" w:cs="Calibri"/>
                <w:color w:val="000000"/>
              </w:rPr>
              <w:t>R8</w:t>
            </w:r>
          </w:p>
        </w:tc>
        <w:tc>
          <w:tcPr>
            <w:tcW w:w="70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0EB98C" w14:textId="2CF68398" w:rsidR="001D2B0B" w:rsidRDefault="001D2B0B" w:rsidP="000479B3">
            <w:pPr>
              <w:rPr>
                <w:rFonts w:ascii="Calibri" w:hAnsi="Calibri" w:cs="Calibri"/>
                <w:color w:val="000000"/>
              </w:rPr>
            </w:pPr>
            <w:r>
              <w:rPr>
                <w:rFonts w:ascii="Calibri" w:hAnsi="Calibri" w:cs="Calibri"/>
                <w:color w:val="000000"/>
              </w:rPr>
              <w:t>Admin</w:t>
            </w:r>
            <w:r w:rsidRPr="000479B3">
              <w:rPr>
                <w:rFonts w:ascii="Calibri" w:hAnsi="Calibri" w:cs="Calibri"/>
                <w:color w:val="000000"/>
              </w:rPr>
              <w:t xml:space="preserve"> needs to be able to:</w:t>
            </w:r>
            <w:r>
              <w:rPr>
                <w:rFonts w:ascii="Calibri" w:hAnsi="Calibri" w:cs="Calibri"/>
                <w:color w:val="000000"/>
              </w:rPr>
              <w:t xml:space="preserve"> Add / Delete teams</w:t>
            </w:r>
          </w:p>
        </w:tc>
      </w:tr>
    </w:tbl>
    <w:p w14:paraId="090B30D0" w14:textId="77777777" w:rsidR="00D50CED" w:rsidRPr="0021747E" w:rsidRDefault="00D50CED" w:rsidP="00324A46"/>
    <w:p w14:paraId="090B30F0" w14:textId="139FAF00" w:rsidR="004225DE" w:rsidRPr="00CE4B23" w:rsidRDefault="004225DE" w:rsidP="004225DE">
      <w:pPr>
        <w:pStyle w:val="Heading1"/>
        <w:numPr>
          <w:ilvl w:val="0"/>
          <w:numId w:val="2"/>
        </w:numPr>
        <w:rPr>
          <w:rFonts w:ascii="Arial" w:hAnsi="Arial"/>
          <w:iCs w:val="0"/>
          <w:sz w:val="32"/>
          <w:szCs w:val="32"/>
        </w:rPr>
      </w:pPr>
      <w:bookmarkStart w:id="51" w:name="_Toc75136639"/>
      <w:bookmarkStart w:id="52" w:name="_Toc75136621"/>
      <w:bookmarkStart w:id="53" w:name="_Toc378882517"/>
      <w:r w:rsidRPr="004225DE">
        <w:rPr>
          <w:rFonts w:ascii="Arial" w:hAnsi="Arial"/>
          <w:iCs w:val="0"/>
          <w:sz w:val="32"/>
          <w:szCs w:val="32"/>
        </w:rPr>
        <w:t>Performance, Availability, and Scalability Requirements</w:t>
      </w:r>
      <w:bookmarkEnd w:id="53"/>
    </w:p>
    <w:p w14:paraId="090B30F8" w14:textId="24D3938F" w:rsidR="005006BE" w:rsidRPr="00C4148B" w:rsidRDefault="009E7A59" w:rsidP="009E7A59">
      <w:pPr>
        <w:ind w:left="360"/>
      </w:pPr>
      <w:r w:rsidRPr="009E7A59">
        <w:t>TBD</w:t>
      </w:r>
    </w:p>
    <w:p w14:paraId="090B30F9" w14:textId="77777777" w:rsidR="005006BE" w:rsidRPr="00BF7F54" w:rsidRDefault="005006BE" w:rsidP="005006BE">
      <w:pPr>
        <w:pStyle w:val="GuidanceText"/>
        <w:rPr>
          <w:i w:val="0"/>
        </w:rPr>
      </w:pPr>
    </w:p>
    <w:p w14:paraId="090B30FA" w14:textId="77777777" w:rsidR="004225DE" w:rsidRPr="006D34B4" w:rsidRDefault="004225DE" w:rsidP="004225DE">
      <w:pPr>
        <w:pStyle w:val="Heading2"/>
        <w:numPr>
          <w:ilvl w:val="1"/>
          <w:numId w:val="2"/>
        </w:numPr>
        <w:rPr>
          <w:rFonts w:ascii="Arial" w:hAnsi="Arial"/>
          <w:i w:val="0"/>
          <w:iCs w:val="0"/>
          <w:sz w:val="28"/>
          <w:szCs w:val="28"/>
        </w:rPr>
      </w:pPr>
      <w:bookmarkStart w:id="54" w:name="_Toc378882518"/>
      <w:r w:rsidRPr="004225DE">
        <w:rPr>
          <w:rFonts w:ascii="Arial" w:hAnsi="Arial"/>
          <w:i w:val="0"/>
          <w:iCs w:val="0"/>
          <w:sz w:val="28"/>
          <w:szCs w:val="28"/>
        </w:rPr>
        <w:t>Response Time Requirements</w:t>
      </w:r>
      <w:bookmarkEnd w:id="54"/>
    </w:p>
    <w:p w14:paraId="50059DEE" w14:textId="77777777" w:rsidR="009E7A59" w:rsidRPr="00C4148B" w:rsidRDefault="009E7A59" w:rsidP="009E7A59">
      <w:pPr>
        <w:ind w:left="360"/>
      </w:pPr>
      <w:r w:rsidRPr="009E7A59">
        <w:t>TBD</w:t>
      </w:r>
    </w:p>
    <w:p w14:paraId="090B3183" w14:textId="77777777" w:rsidR="005006BE" w:rsidRPr="0021747E" w:rsidRDefault="005006BE" w:rsidP="00324A46"/>
    <w:p w14:paraId="090B31A5" w14:textId="77777777" w:rsidR="004E7657" w:rsidRPr="00CE4B23" w:rsidRDefault="004E7657" w:rsidP="004E7657">
      <w:pPr>
        <w:pStyle w:val="Heading1"/>
        <w:numPr>
          <w:ilvl w:val="0"/>
          <w:numId w:val="2"/>
        </w:numPr>
        <w:rPr>
          <w:rFonts w:ascii="Arial" w:hAnsi="Arial"/>
          <w:iCs w:val="0"/>
          <w:sz w:val="32"/>
          <w:szCs w:val="32"/>
        </w:rPr>
      </w:pPr>
      <w:bookmarkStart w:id="55" w:name="_Toc173216597"/>
      <w:bookmarkStart w:id="56" w:name="_Toc173222630"/>
      <w:bookmarkStart w:id="57" w:name="_Toc75677723"/>
      <w:bookmarkStart w:id="58" w:name="_Toc76183426"/>
      <w:bookmarkStart w:id="59" w:name="_Toc378882519"/>
      <w:bookmarkEnd w:id="51"/>
      <w:bookmarkEnd w:id="55"/>
      <w:bookmarkEnd w:id="56"/>
      <w:r w:rsidRPr="000147C6">
        <w:rPr>
          <w:rFonts w:ascii="Arial" w:hAnsi="Arial"/>
          <w:iCs w:val="0"/>
          <w:sz w:val="32"/>
          <w:szCs w:val="32"/>
        </w:rPr>
        <w:t>Other Requirements</w:t>
      </w:r>
      <w:bookmarkEnd w:id="59"/>
    </w:p>
    <w:p w14:paraId="090B31A7" w14:textId="77777777" w:rsidR="000147C6" w:rsidRPr="006D34B4" w:rsidRDefault="000147C6" w:rsidP="000147C6">
      <w:pPr>
        <w:pStyle w:val="Heading2"/>
        <w:numPr>
          <w:ilvl w:val="1"/>
          <w:numId w:val="2"/>
        </w:numPr>
        <w:rPr>
          <w:rFonts w:ascii="Arial" w:hAnsi="Arial"/>
          <w:i w:val="0"/>
          <w:iCs w:val="0"/>
          <w:sz w:val="28"/>
          <w:szCs w:val="28"/>
        </w:rPr>
      </w:pPr>
      <w:bookmarkStart w:id="60" w:name="_Toc378882520"/>
      <w:r w:rsidRPr="000147C6">
        <w:rPr>
          <w:rFonts w:ascii="Arial" w:hAnsi="Arial"/>
          <w:i w:val="0"/>
          <w:iCs w:val="0"/>
          <w:sz w:val="28"/>
          <w:szCs w:val="28"/>
        </w:rPr>
        <w:t>Corporate and Legal Compliance</w:t>
      </w:r>
      <w:bookmarkEnd w:id="60"/>
    </w:p>
    <w:p w14:paraId="090B31AD" w14:textId="77777777" w:rsidR="00B7745C" w:rsidRPr="00766C00" w:rsidRDefault="00B7745C" w:rsidP="00B7745C">
      <w:pPr>
        <w:pStyle w:val="Heading3"/>
        <w:numPr>
          <w:ilvl w:val="2"/>
          <w:numId w:val="2"/>
        </w:numPr>
        <w:rPr>
          <w:rFonts w:ascii="Arial" w:hAnsi="Arial"/>
          <w:bCs/>
          <w:iCs w:val="0"/>
          <w:szCs w:val="24"/>
        </w:rPr>
      </w:pPr>
      <w:bookmarkStart w:id="61" w:name="_Toc100563446"/>
      <w:bookmarkStart w:id="62" w:name="_Toc75136623"/>
      <w:bookmarkStart w:id="63" w:name="_Toc75677725"/>
      <w:bookmarkStart w:id="64" w:name="_Toc76183428"/>
      <w:bookmarkStart w:id="65" w:name="_Toc378882521"/>
      <w:bookmarkEnd w:id="52"/>
      <w:bookmarkEnd w:id="57"/>
      <w:bookmarkEnd w:id="58"/>
      <w:bookmarkEnd w:id="61"/>
      <w:r w:rsidRPr="00B7745C">
        <w:rPr>
          <w:rFonts w:ascii="Arial" w:hAnsi="Arial"/>
          <w:bCs/>
          <w:iCs w:val="0"/>
          <w:szCs w:val="24"/>
        </w:rPr>
        <w:t>Security</w:t>
      </w:r>
      <w:bookmarkEnd w:id="65"/>
    </w:p>
    <w:p w14:paraId="4C1DC1B5" w14:textId="77777777" w:rsidR="00307934" w:rsidRPr="00C4148B" w:rsidRDefault="00307934" w:rsidP="00307934">
      <w:pPr>
        <w:ind w:left="360" w:firstLine="360"/>
      </w:pPr>
      <w:bookmarkStart w:id="66" w:name="_Toc100563448"/>
      <w:bookmarkStart w:id="67" w:name="_Toc75136624"/>
      <w:bookmarkStart w:id="68" w:name="_Toc75677726"/>
      <w:bookmarkStart w:id="69" w:name="_Toc76183429"/>
      <w:bookmarkEnd w:id="62"/>
      <w:bookmarkEnd w:id="63"/>
      <w:bookmarkEnd w:id="64"/>
      <w:bookmarkEnd w:id="66"/>
      <w:r w:rsidRPr="009E7A59">
        <w:t>TBD</w:t>
      </w:r>
    </w:p>
    <w:p w14:paraId="090B31B1" w14:textId="2C9D2C53" w:rsidR="004F7466" w:rsidRPr="00307934" w:rsidRDefault="00307934" w:rsidP="00870DDF">
      <w:pPr>
        <w:pStyle w:val="Heading3"/>
        <w:numPr>
          <w:ilvl w:val="2"/>
          <w:numId w:val="2"/>
        </w:numPr>
        <w:rPr>
          <w:rStyle w:val="GuidanceTextChar"/>
          <w:bCs/>
          <w:i w:val="0"/>
          <w:iCs w:val="0"/>
          <w:color w:val="auto"/>
          <w:szCs w:val="24"/>
        </w:rPr>
      </w:pPr>
      <w:r w:rsidRPr="00B7745C">
        <w:rPr>
          <w:rFonts w:ascii="Arial" w:hAnsi="Arial"/>
          <w:bCs/>
          <w:iCs w:val="0"/>
          <w:szCs w:val="24"/>
        </w:rPr>
        <w:t xml:space="preserve"> </w:t>
      </w:r>
      <w:bookmarkStart w:id="70" w:name="_Toc378882522"/>
      <w:r w:rsidR="00B7745C" w:rsidRPr="00B7745C">
        <w:rPr>
          <w:rFonts w:ascii="Arial" w:hAnsi="Arial"/>
          <w:bCs/>
          <w:iCs w:val="0"/>
          <w:szCs w:val="24"/>
        </w:rPr>
        <w:t>Privacy</w:t>
      </w:r>
      <w:bookmarkEnd w:id="67"/>
      <w:bookmarkEnd w:id="68"/>
      <w:bookmarkEnd w:id="69"/>
      <w:bookmarkEnd w:id="70"/>
    </w:p>
    <w:p w14:paraId="5A3D4F0B" w14:textId="3C883814" w:rsidR="009E7A59" w:rsidRPr="0021747E" w:rsidRDefault="009E7A59" w:rsidP="009E7A59">
      <w:pPr>
        <w:ind w:left="720"/>
      </w:pPr>
      <w:r>
        <w:t>Only administrator has access to see email addresses</w:t>
      </w:r>
    </w:p>
    <w:p w14:paraId="090B31B3" w14:textId="77777777" w:rsidR="00B7745C" w:rsidRPr="00766C00" w:rsidRDefault="00B7745C" w:rsidP="00870DDF">
      <w:pPr>
        <w:pStyle w:val="Heading3"/>
        <w:numPr>
          <w:ilvl w:val="2"/>
          <w:numId w:val="2"/>
        </w:numPr>
        <w:rPr>
          <w:rFonts w:ascii="Arial" w:hAnsi="Arial"/>
          <w:bCs/>
          <w:iCs w:val="0"/>
          <w:szCs w:val="24"/>
        </w:rPr>
      </w:pPr>
      <w:bookmarkStart w:id="71" w:name="_Toc100563450"/>
      <w:bookmarkStart w:id="72" w:name="_Toc75677727"/>
      <w:bookmarkStart w:id="73" w:name="_Toc76183430"/>
      <w:bookmarkStart w:id="74" w:name="_Toc378882523"/>
      <w:bookmarkEnd w:id="71"/>
      <w:r w:rsidRPr="00B7745C">
        <w:rPr>
          <w:rFonts w:ascii="Arial" w:hAnsi="Arial"/>
          <w:bCs/>
          <w:iCs w:val="0"/>
          <w:szCs w:val="24"/>
        </w:rPr>
        <w:t>Accessibility</w:t>
      </w:r>
      <w:bookmarkEnd w:id="74"/>
    </w:p>
    <w:bookmarkEnd w:id="72"/>
    <w:bookmarkEnd w:id="73"/>
    <w:p w14:paraId="090B31B5" w14:textId="38D45A00" w:rsidR="00EB7CC0" w:rsidRDefault="008D60EE" w:rsidP="00EB7CC0">
      <w:pPr>
        <w:ind w:left="720"/>
      </w:pPr>
      <w:r w:rsidRPr="008D60EE">
        <w:rPr>
          <w:b/>
        </w:rPr>
        <w:t xml:space="preserve">Color </w:t>
      </w:r>
      <w:r>
        <w:rPr>
          <w:b/>
        </w:rPr>
        <w:t>c</w:t>
      </w:r>
      <w:r w:rsidRPr="008D60EE">
        <w:rPr>
          <w:b/>
        </w:rPr>
        <w:t>ontrast:</w:t>
      </w:r>
      <w:r>
        <w:t xml:space="preserve"> Relative luminosity of text-background color pairings must be greater than or equal to 4.1:1 using </w:t>
      </w:r>
      <w:hyperlink r:id="rId14" w:history="1">
        <w:r w:rsidRPr="008D60EE">
          <w:rPr>
            <w:rStyle w:val="Hyperlink"/>
            <w:i/>
          </w:rPr>
          <w:t>Colour Contrast Analyser</w:t>
        </w:r>
      </w:hyperlink>
    </w:p>
    <w:p w14:paraId="090B31C0" w14:textId="77777777" w:rsidR="008D60EE" w:rsidRDefault="008D60EE" w:rsidP="00EB7CC0">
      <w:pPr>
        <w:ind w:left="720"/>
      </w:pPr>
    </w:p>
    <w:p w14:paraId="090B31C4" w14:textId="1B1880C2" w:rsidR="007D0952" w:rsidRDefault="008D60EE" w:rsidP="008D60EE">
      <w:pPr>
        <w:ind w:left="720"/>
      </w:pPr>
      <w:bookmarkStart w:id="75" w:name="_Toc100563452"/>
      <w:bookmarkEnd w:id="75"/>
      <w:r w:rsidRPr="008D60EE">
        <w:rPr>
          <w:b/>
        </w:rPr>
        <w:t>Tab order:</w:t>
      </w:r>
      <w:r>
        <w:t xml:space="preserve"> Interactive elements must be in a logical tab order</w:t>
      </w:r>
    </w:p>
    <w:p w14:paraId="4E9DE9A0" w14:textId="77777777" w:rsidR="008D60EE" w:rsidRDefault="008D60EE" w:rsidP="008D60EE">
      <w:pPr>
        <w:ind w:left="720"/>
      </w:pPr>
    </w:p>
    <w:p w14:paraId="090B3259" w14:textId="5DF6022F" w:rsidR="007438CC" w:rsidRDefault="008D60EE" w:rsidP="00EB7CC0">
      <w:pPr>
        <w:ind w:left="720"/>
      </w:pPr>
      <w:bookmarkStart w:id="76" w:name="_Toc100563454"/>
      <w:bookmarkStart w:id="77" w:name="_Toc100563459"/>
      <w:bookmarkStart w:id="78" w:name="_Toc75136635"/>
      <w:bookmarkStart w:id="79" w:name="_Toc75677735"/>
      <w:bookmarkStart w:id="80" w:name="_Toc76183438"/>
      <w:bookmarkEnd w:id="76"/>
      <w:bookmarkEnd w:id="77"/>
      <w:r>
        <w:rPr>
          <w:b/>
        </w:rPr>
        <w:t>High contrast mode</w:t>
      </w:r>
      <w:r>
        <w:t xml:space="preserve"> (Shift+Alt+Print Screen): User must be able to accomplish all tasks while in high contrast mode</w:t>
      </w:r>
    </w:p>
    <w:bookmarkEnd w:id="78"/>
    <w:bookmarkEnd w:id="79"/>
    <w:bookmarkEnd w:id="80"/>
    <w:p w14:paraId="090B3263" w14:textId="77777777" w:rsidR="00A8081A" w:rsidRPr="00A8081A" w:rsidRDefault="00A8081A" w:rsidP="00EB7CC0">
      <w:pPr>
        <w:ind w:left="360"/>
        <w:rPr>
          <w:rFonts w:cs="Arial"/>
          <w:iCs w:val="0"/>
        </w:rPr>
      </w:pPr>
    </w:p>
    <w:p w14:paraId="6927FF99" w14:textId="77777777" w:rsidR="001E5334" w:rsidRDefault="001E5334">
      <w:pPr>
        <w:rPr>
          <w:b/>
          <w:iCs w:val="0"/>
          <w:kern w:val="28"/>
          <w:sz w:val="32"/>
          <w:szCs w:val="32"/>
        </w:rPr>
      </w:pPr>
      <w:r>
        <w:rPr>
          <w:iCs w:val="0"/>
          <w:sz w:val="32"/>
          <w:szCs w:val="32"/>
        </w:rPr>
        <w:br w:type="page"/>
      </w:r>
    </w:p>
    <w:p w14:paraId="090B32AE" w14:textId="77777777" w:rsidR="00D122DA" w:rsidRPr="00330B68" w:rsidRDefault="00D122DA" w:rsidP="00D122DA">
      <w:pPr>
        <w:pStyle w:val="Appendix"/>
        <w:rPr>
          <w:sz w:val="32"/>
          <w:szCs w:val="32"/>
        </w:rPr>
      </w:pPr>
      <w:bookmarkStart w:id="81" w:name="_Toc100563494"/>
      <w:bookmarkStart w:id="82" w:name="_Toc98736290"/>
      <w:bookmarkStart w:id="83" w:name="_Toc378882524"/>
      <w:bookmarkEnd w:id="81"/>
      <w:r w:rsidRPr="00330B68">
        <w:rPr>
          <w:sz w:val="32"/>
          <w:szCs w:val="32"/>
        </w:rPr>
        <w:lastRenderedPageBreak/>
        <w:t>Glossary/ Definitions</w:t>
      </w:r>
      <w:bookmarkEnd w:id="82"/>
      <w:bookmarkEnd w:id="83"/>
    </w:p>
    <w:p w14:paraId="090B32AF" w14:textId="77777777" w:rsidR="00D122DA" w:rsidRDefault="00D122DA" w:rsidP="00D122DA">
      <w:pPr>
        <w:pStyle w:val="Body"/>
      </w:pPr>
      <w:r>
        <w:t>Below is a list of common terms and their definitions that are used throughout this document: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370"/>
      </w:tblGrid>
      <w:tr w:rsidR="00D122DA" w:rsidRPr="0058493F" w14:paraId="090B32B2" w14:textId="77777777">
        <w:trPr>
          <w:tblHeader/>
          <w:jc w:val="center"/>
        </w:trPr>
        <w:tc>
          <w:tcPr>
            <w:tcW w:w="1548" w:type="dxa"/>
            <w:tcBorders>
              <w:top w:val="nil"/>
              <w:left w:val="nil"/>
              <w:bottom w:val="nil"/>
              <w:right w:val="nil"/>
            </w:tcBorders>
            <w:shd w:val="clear" w:color="auto" w:fill="000000"/>
          </w:tcPr>
          <w:p w14:paraId="090B32B0" w14:textId="77777777" w:rsidR="00D122DA" w:rsidRPr="00330B68" w:rsidRDefault="00D122DA" w:rsidP="00D122DA">
            <w:pPr>
              <w:pStyle w:val="TableHeading"/>
              <w:rPr>
                <w:color w:val="FFFFFF"/>
                <w:sz w:val="16"/>
                <w:szCs w:val="16"/>
                <w:highlight w:val="darkBlue"/>
              </w:rPr>
            </w:pPr>
            <w:r w:rsidRPr="00330B68">
              <w:rPr>
                <w:color w:val="FFFFFF"/>
                <w:sz w:val="16"/>
                <w:szCs w:val="16"/>
              </w:rPr>
              <w:t>Term</w:t>
            </w:r>
          </w:p>
        </w:tc>
        <w:tc>
          <w:tcPr>
            <w:tcW w:w="8370" w:type="dxa"/>
            <w:tcBorders>
              <w:top w:val="nil"/>
              <w:left w:val="nil"/>
              <w:bottom w:val="nil"/>
              <w:right w:val="nil"/>
            </w:tcBorders>
            <w:shd w:val="clear" w:color="auto" w:fill="000000"/>
          </w:tcPr>
          <w:p w14:paraId="090B32B1" w14:textId="77777777" w:rsidR="00D122DA" w:rsidRPr="00330B68" w:rsidRDefault="00D122DA" w:rsidP="00D122DA">
            <w:pPr>
              <w:pStyle w:val="TableHeading"/>
              <w:rPr>
                <w:sz w:val="16"/>
                <w:szCs w:val="16"/>
              </w:rPr>
            </w:pPr>
            <w:r w:rsidRPr="00330B68">
              <w:rPr>
                <w:sz w:val="16"/>
                <w:szCs w:val="16"/>
              </w:rPr>
              <w:t>Definition</w:t>
            </w:r>
          </w:p>
        </w:tc>
      </w:tr>
      <w:tr w:rsidR="00D122DA" w:rsidRPr="0058493F" w14:paraId="090B32B5" w14:textId="77777777">
        <w:trPr>
          <w:jc w:val="center"/>
        </w:trPr>
        <w:tc>
          <w:tcPr>
            <w:tcW w:w="1548" w:type="dxa"/>
            <w:tcBorders>
              <w:top w:val="nil"/>
            </w:tcBorders>
          </w:tcPr>
          <w:p w14:paraId="090B32B3" w14:textId="77777777" w:rsidR="00D122DA" w:rsidRPr="0058493F" w:rsidRDefault="00D122DA" w:rsidP="00D122DA">
            <w:pPr>
              <w:pStyle w:val="TableCell"/>
              <w:rPr>
                <w:sz w:val="16"/>
                <w:szCs w:val="16"/>
              </w:rPr>
            </w:pPr>
          </w:p>
        </w:tc>
        <w:tc>
          <w:tcPr>
            <w:tcW w:w="8370" w:type="dxa"/>
            <w:tcBorders>
              <w:top w:val="nil"/>
            </w:tcBorders>
          </w:tcPr>
          <w:p w14:paraId="090B32B4" w14:textId="77777777" w:rsidR="00D122DA" w:rsidRPr="0058493F" w:rsidRDefault="00D122DA" w:rsidP="00D122DA">
            <w:pPr>
              <w:pStyle w:val="TableCell"/>
              <w:rPr>
                <w:sz w:val="16"/>
                <w:szCs w:val="16"/>
              </w:rPr>
            </w:pPr>
          </w:p>
        </w:tc>
      </w:tr>
      <w:tr w:rsidR="00D122DA" w:rsidRPr="0058493F" w14:paraId="090B32B8" w14:textId="77777777">
        <w:trPr>
          <w:jc w:val="center"/>
        </w:trPr>
        <w:tc>
          <w:tcPr>
            <w:tcW w:w="1548" w:type="dxa"/>
          </w:tcPr>
          <w:p w14:paraId="090B32B6" w14:textId="77777777" w:rsidR="00D122DA" w:rsidRPr="0058493F" w:rsidRDefault="00D122DA" w:rsidP="00D122DA">
            <w:pPr>
              <w:pStyle w:val="TableCell"/>
              <w:rPr>
                <w:sz w:val="16"/>
                <w:szCs w:val="16"/>
              </w:rPr>
            </w:pPr>
          </w:p>
        </w:tc>
        <w:tc>
          <w:tcPr>
            <w:tcW w:w="8370" w:type="dxa"/>
          </w:tcPr>
          <w:p w14:paraId="090B32B7" w14:textId="77777777" w:rsidR="00D122DA" w:rsidRPr="0058493F" w:rsidRDefault="00D122DA" w:rsidP="00D122DA">
            <w:pPr>
              <w:pStyle w:val="TableCell"/>
              <w:rPr>
                <w:sz w:val="16"/>
                <w:szCs w:val="16"/>
              </w:rPr>
            </w:pPr>
          </w:p>
        </w:tc>
      </w:tr>
      <w:tr w:rsidR="00D122DA" w:rsidRPr="0058493F" w14:paraId="090B32BB" w14:textId="77777777">
        <w:trPr>
          <w:jc w:val="center"/>
        </w:trPr>
        <w:tc>
          <w:tcPr>
            <w:tcW w:w="1548" w:type="dxa"/>
          </w:tcPr>
          <w:p w14:paraId="090B32B9" w14:textId="77777777" w:rsidR="00D122DA" w:rsidRPr="0058493F" w:rsidRDefault="00D122DA" w:rsidP="00D122DA">
            <w:pPr>
              <w:pStyle w:val="TableCell"/>
              <w:rPr>
                <w:sz w:val="16"/>
                <w:szCs w:val="16"/>
              </w:rPr>
            </w:pPr>
          </w:p>
        </w:tc>
        <w:tc>
          <w:tcPr>
            <w:tcW w:w="8370" w:type="dxa"/>
          </w:tcPr>
          <w:p w14:paraId="090B32BA" w14:textId="77777777" w:rsidR="00D122DA" w:rsidRPr="0058493F" w:rsidRDefault="00D122DA" w:rsidP="00D122DA">
            <w:pPr>
              <w:pStyle w:val="TableCell"/>
              <w:rPr>
                <w:sz w:val="16"/>
                <w:szCs w:val="16"/>
              </w:rPr>
            </w:pPr>
          </w:p>
        </w:tc>
      </w:tr>
    </w:tbl>
    <w:p w14:paraId="090B32CC" w14:textId="77777777" w:rsidR="00D122DA" w:rsidRDefault="00D122DA" w:rsidP="00D122DA"/>
    <w:p w14:paraId="090B32E5" w14:textId="77777777" w:rsidR="002F740B" w:rsidRDefault="00626499" w:rsidP="00D122DA">
      <w:pPr>
        <w:pStyle w:val="Body"/>
      </w:pPr>
      <w:r>
        <w:t xml:space="preserve"> </w:t>
      </w:r>
    </w:p>
    <w:p w14:paraId="06E2237B" w14:textId="77777777" w:rsidR="003C27D9" w:rsidRPr="003B75F8" w:rsidRDefault="003C27D9" w:rsidP="003C27D9">
      <w:pPr>
        <w:pStyle w:val="Body"/>
      </w:pPr>
    </w:p>
    <w:sectPr w:rsidR="003C27D9" w:rsidRPr="003B75F8" w:rsidSect="007D4BE1">
      <w:headerReference w:type="default" r:id="rId15"/>
      <w:pgSz w:w="12240" w:h="15840" w:code="1"/>
      <w:pgMar w:top="720" w:right="720" w:bottom="720" w:left="720" w:header="432" w:footer="432"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CE0E8" w14:textId="77777777" w:rsidR="004D23D8" w:rsidRDefault="004D23D8">
      <w:r>
        <w:separator/>
      </w:r>
    </w:p>
  </w:endnote>
  <w:endnote w:type="continuationSeparator" w:id="0">
    <w:p w14:paraId="65EE1834" w14:textId="77777777" w:rsidR="004D23D8" w:rsidRDefault="004D23D8">
      <w:r>
        <w:continuationSeparator/>
      </w:r>
    </w:p>
  </w:endnote>
  <w:endnote w:type="continuationNotice" w:id="1">
    <w:p w14:paraId="368ECFFD" w14:textId="77777777" w:rsidR="006658DB" w:rsidRDefault="006658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6833" w14:textId="7F60F570" w:rsidR="004D23D8" w:rsidRPr="00845DC4" w:rsidRDefault="004D23D8" w:rsidP="00B47930">
    <w:pPr>
      <w:pStyle w:val="Footer"/>
      <w:tabs>
        <w:tab w:val="clear" w:pos="4320"/>
        <w:tab w:val="clear" w:pos="8640"/>
        <w:tab w:val="center" w:pos="5040"/>
        <w:tab w:val="right" w:pos="10080"/>
      </w:tabs>
      <w:ind w:left="180"/>
      <w:rPr>
        <w:sz w:val="16"/>
        <w:szCs w:val="16"/>
      </w:rPr>
    </w:pPr>
    <w:r>
      <w:rPr>
        <w:sz w:val="16"/>
        <w:szCs w:val="16"/>
      </w:rPr>
      <w:t>ITLC Task #014</w:t>
    </w:r>
    <w:r w:rsidRPr="00845DC4">
      <w:rPr>
        <w:sz w:val="16"/>
        <w:szCs w:val="16"/>
      </w:rPr>
      <w:tab/>
    </w:r>
    <w:r>
      <w:rPr>
        <w:sz w:val="16"/>
        <w:szCs w:val="16"/>
      </w:rPr>
      <w:t>MSSA_ClassProject_BusinessReq_Instructor.docx</w:t>
    </w:r>
    <w:r>
      <w:rPr>
        <w:sz w:val="16"/>
        <w:szCs w:val="16"/>
      </w:rPr>
      <w:tab/>
    </w:r>
    <w:r w:rsidRPr="00845DC4">
      <w:rPr>
        <w:sz w:val="16"/>
        <w:szCs w:val="16"/>
      </w:rPr>
      <w:t xml:space="preserve">Page </w:t>
    </w:r>
    <w:r w:rsidRPr="00845DC4">
      <w:rPr>
        <w:rStyle w:val="PageNumber"/>
        <w:sz w:val="16"/>
        <w:szCs w:val="16"/>
      </w:rPr>
      <w:fldChar w:fldCharType="begin"/>
    </w:r>
    <w:r w:rsidRPr="00845DC4">
      <w:rPr>
        <w:rStyle w:val="PageNumber"/>
        <w:sz w:val="16"/>
        <w:szCs w:val="16"/>
      </w:rPr>
      <w:instrText xml:space="preserve"> PAGE </w:instrText>
    </w:r>
    <w:r w:rsidRPr="00845DC4">
      <w:rPr>
        <w:rStyle w:val="PageNumber"/>
        <w:sz w:val="16"/>
        <w:szCs w:val="16"/>
      </w:rPr>
      <w:fldChar w:fldCharType="separate"/>
    </w:r>
    <w:r w:rsidR="00D361D4">
      <w:rPr>
        <w:rStyle w:val="PageNumber"/>
        <w:noProof/>
        <w:sz w:val="16"/>
        <w:szCs w:val="16"/>
      </w:rPr>
      <w:t>1</w:t>
    </w:r>
    <w:r w:rsidRPr="00845DC4">
      <w:rPr>
        <w:rStyle w:val="PageNumber"/>
        <w:sz w:val="16"/>
        <w:szCs w:val="16"/>
      </w:rPr>
      <w:fldChar w:fldCharType="end"/>
    </w:r>
    <w:r w:rsidRPr="00845DC4">
      <w:rPr>
        <w:rStyle w:val="PageNumber"/>
        <w:sz w:val="16"/>
        <w:szCs w:val="16"/>
      </w:rPr>
      <w:t xml:space="preserve"> of </w:t>
    </w:r>
    <w:r>
      <w:rPr>
        <w:rStyle w:val="PageNumber"/>
        <w:sz w:val="16"/>
        <w:szCs w:val="16"/>
      </w:rPr>
      <w:t>3</w:t>
    </w:r>
  </w:p>
  <w:p w14:paraId="2EF1F7D9" w14:textId="77777777" w:rsidR="004D23D8" w:rsidRDefault="004D23D8">
    <w:pPr>
      <w:pStyle w:val="Footer"/>
    </w:pPr>
  </w:p>
  <w:p w14:paraId="5CB9C5BD" w14:textId="7F4C3F17" w:rsidR="004D23D8" w:rsidRPr="003B207C" w:rsidRDefault="004D23D8" w:rsidP="003B207C">
    <w:pPr>
      <w:jc w:val="both"/>
      <w:rPr>
        <w:b/>
        <w:color w:val="7F7F7F" w:themeColor="text1" w:themeTint="80"/>
        <w:sz w:val="16"/>
        <w:szCs w:val="16"/>
      </w:rPr>
    </w:pPr>
    <w:r w:rsidRPr="005B38BD">
      <w:rPr>
        <w:b/>
        <w:color w:val="7F7F7F" w:themeColor="text1" w:themeTint="80"/>
        <w:sz w:val="16"/>
        <w:szCs w:val="16"/>
      </w:rPr>
      <w:t>Microsoft Confidential:  This document is considered confidential to and is maintained as a trade secret by Microsoft Corporation.  Information in this document is restricted to Microsoft authorized recipients only and any reproduction, distribution, or public discussion of this material is subject to the limits described in your non-disclosure agreement with Microsoft Corporation.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2C95C" w14:textId="77777777" w:rsidR="004D23D8" w:rsidRDefault="004D23D8">
      <w:r>
        <w:separator/>
      </w:r>
    </w:p>
  </w:footnote>
  <w:footnote w:type="continuationSeparator" w:id="0">
    <w:p w14:paraId="6CAB2013" w14:textId="77777777" w:rsidR="004D23D8" w:rsidRDefault="004D23D8">
      <w:r>
        <w:continuationSeparator/>
      </w:r>
    </w:p>
  </w:footnote>
  <w:footnote w:type="continuationNotice" w:id="1">
    <w:p w14:paraId="503DE6CB" w14:textId="77777777" w:rsidR="006658DB" w:rsidRDefault="006658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B34A2" w14:textId="77777777" w:rsidR="004D23D8" w:rsidRPr="00A71766" w:rsidRDefault="004D23D8" w:rsidP="00A71766">
    <w:pPr>
      <w:pStyle w:val="Header"/>
      <w:jc w:val="right"/>
      <w:rPr>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B34A3" w14:textId="0D2ED3E2" w:rsidR="004D23D8" w:rsidRPr="00A71766" w:rsidRDefault="004D23D8" w:rsidP="001E5334">
    <w:pPr>
      <w:pStyle w:val="Header"/>
      <w:jc w:val="center"/>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D19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664240"/>
    <w:multiLevelType w:val="hybridMultilevel"/>
    <w:tmpl w:val="CCEE5E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81428B"/>
    <w:multiLevelType w:val="hybridMultilevel"/>
    <w:tmpl w:val="99888E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116B73"/>
    <w:multiLevelType w:val="multilevel"/>
    <w:tmpl w:val="F34A24BC"/>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4">
    <w:nsid w:val="176B10C4"/>
    <w:multiLevelType w:val="hybridMultilevel"/>
    <w:tmpl w:val="C8948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1F15D6B"/>
    <w:multiLevelType w:val="multilevel"/>
    <w:tmpl w:val="522CBB6E"/>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9C6146"/>
    <w:multiLevelType w:val="hybridMultilevel"/>
    <w:tmpl w:val="68F4E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4E0EA9"/>
    <w:multiLevelType w:val="hybridMultilevel"/>
    <w:tmpl w:val="6F825EB0"/>
    <w:lvl w:ilvl="0" w:tplc="29948E88">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B916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251264A1"/>
    <w:multiLevelType w:val="hybridMultilevel"/>
    <w:tmpl w:val="5ECA06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F614F6D"/>
    <w:multiLevelType w:val="hybridMultilevel"/>
    <w:tmpl w:val="B468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AA26C3"/>
    <w:multiLevelType w:val="hybridMultilevel"/>
    <w:tmpl w:val="630C24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8846898"/>
    <w:multiLevelType w:val="hybridMultilevel"/>
    <w:tmpl w:val="1D0CB1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C304766"/>
    <w:multiLevelType w:val="hybridMultilevel"/>
    <w:tmpl w:val="B0F062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0623610"/>
    <w:multiLevelType w:val="hybridMultilevel"/>
    <w:tmpl w:val="68121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DFA3B2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51963514"/>
    <w:multiLevelType w:val="hybridMultilevel"/>
    <w:tmpl w:val="0DCE0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C307585"/>
    <w:multiLevelType w:val="hybridMultilevel"/>
    <w:tmpl w:val="78082B74"/>
    <w:lvl w:ilvl="0" w:tplc="29948E8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CF9082C"/>
    <w:multiLevelType w:val="hybridMultilevel"/>
    <w:tmpl w:val="531CE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A9B15A6"/>
    <w:multiLevelType w:val="hybridMultilevel"/>
    <w:tmpl w:val="7474E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1047C3D"/>
    <w:multiLevelType w:val="hybridMultilevel"/>
    <w:tmpl w:val="1C08E48E"/>
    <w:lvl w:ilvl="0" w:tplc="3182C2F8">
      <w:start w:val="1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1FE71BB"/>
    <w:multiLevelType w:val="hybridMultilevel"/>
    <w:tmpl w:val="0F301EC0"/>
    <w:lvl w:ilvl="0" w:tplc="05CEE9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76E16C18"/>
    <w:multiLevelType w:val="hybridMultilevel"/>
    <w:tmpl w:val="4E40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1F7211"/>
    <w:multiLevelType w:val="hybridMultilevel"/>
    <w:tmpl w:val="8B1C3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9"/>
  </w:num>
  <w:num w:numId="4">
    <w:abstractNumId w:val="16"/>
  </w:num>
  <w:num w:numId="5">
    <w:abstractNumId w:val="7"/>
  </w:num>
  <w:num w:numId="6">
    <w:abstractNumId w:val="18"/>
  </w:num>
  <w:num w:numId="7">
    <w:abstractNumId w:val="2"/>
  </w:num>
  <w:num w:numId="8">
    <w:abstractNumId w:val="1"/>
  </w:num>
  <w:num w:numId="9">
    <w:abstractNumId w:val="21"/>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3"/>
  </w:num>
  <w:num w:numId="14">
    <w:abstractNumId w:val="10"/>
  </w:num>
  <w:num w:numId="15">
    <w:abstractNumId w:val="14"/>
  </w:num>
  <w:num w:numId="16">
    <w:abstractNumId w:val="20"/>
  </w:num>
  <w:num w:numId="17">
    <w:abstractNumId w:val="4"/>
  </w:num>
  <w:num w:numId="18">
    <w:abstractNumId w:val="19"/>
  </w:num>
  <w:num w:numId="19">
    <w:abstractNumId w:val="22"/>
  </w:num>
  <w:num w:numId="20">
    <w:abstractNumId w:val="6"/>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0"/>
  </w:num>
  <w:num w:numId="24">
    <w:abstractNumId w:val="5"/>
  </w:num>
  <w:num w:numId="25">
    <w:abstractNumId w:val="24"/>
  </w:num>
  <w:num w:numId="26">
    <w:abstractNumId w:val="8"/>
  </w:num>
  <w:num w:numId="27">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CE9"/>
    <w:rsid w:val="00002E6C"/>
    <w:rsid w:val="00005F4E"/>
    <w:rsid w:val="00013818"/>
    <w:rsid w:val="000147C6"/>
    <w:rsid w:val="000268AF"/>
    <w:rsid w:val="0004381C"/>
    <w:rsid w:val="00044E98"/>
    <w:rsid w:val="000479B3"/>
    <w:rsid w:val="00053B81"/>
    <w:rsid w:val="000632C8"/>
    <w:rsid w:val="00085D95"/>
    <w:rsid w:val="00087002"/>
    <w:rsid w:val="0009174C"/>
    <w:rsid w:val="000A28F4"/>
    <w:rsid w:val="000B7A50"/>
    <w:rsid w:val="000C48FC"/>
    <w:rsid w:val="000C61F5"/>
    <w:rsid w:val="000D0637"/>
    <w:rsid w:val="000D2FF8"/>
    <w:rsid w:val="000D46A0"/>
    <w:rsid w:val="000E21A2"/>
    <w:rsid w:val="000E48B2"/>
    <w:rsid w:val="000F07D2"/>
    <w:rsid w:val="000F29E1"/>
    <w:rsid w:val="000F3EF6"/>
    <w:rsid w:val="0010163D"/>
    <w:rsid w:val="00113022"/>
    <w:rsid w:val="001202BF"/>
    <w:rsid w:val="001248FB"/>
    <w:rsid w:val="001254E8"/>
    <w:rsid w:val="00126150"/>
    <w:rsid w:val="00137020"/>
    <w:rsid w:val="001375C1"/>
    <w:rsid w:val="00140681"/>
    <w:rsid w:val="001417F4"/>
    <w:rsid w:val="00150365"/>
    <w:rsid w:val="00166984"/>
    <w:rsid w:val="00166E7E"/>
    <w:rsid w:val="001805FD"/>
    <w:rsid w:val="00185DA9"/>
    <w:rsid w:val="00187661"/>
    <w:rsid w:val="001910AA"/>
    <w:rsid w:val="001A3E68"/>
    <w:rsid w:val="001B16D9"/>
    <w:rsid w:val="001B177A"/>
    <w:rsid w:val="001C0DDA"/>
    <w:rsid w:val="001D0575"/>
    <w:rsid w:val="001D2B0B"/>
    <w:rsid w:val="001D3EFC"/>
    <w:rsid w:val="001E09A8"/>
    <w:rsid w:val="001E0AE8"/>
    <w:rsid w:val="001E35E5"/>
    <w:rsid w:val="001E5334"/>
    <w:rsid w:val="001E7819"/>
    <w:rsid w:val="00200C4B"/>
    <w:rsid w:val="00201128"/>
    <w:rsid w:val="0020339B"/>
    <w:rsid w:val="00203475"/>
    <w:rsid w:val="0020563A"/>
    <w:rsid w:val="00212AEC"/>
    <w:rsid w:val="0021747E"/>
    <w:rsid w:val="00220F8B"/>
    <w:rsid w:val="0022412B"/>
    <w:rsid w:val="00233C75"/>
    <w:rsid w:val="00234B0D"/>
    <w:rsid w:val="00250013"/>
    <w:rsid w:val="00250734"/>
    <w:rsid w:val="0025122E"/>
    <w:rsid w:val="00266C31"/>
    <w:rsid w:val="002706F2"/>
    <w:rsid w:val="00271F03"/>
    <w:rsid w:val="002853A3"/>
    <w:rsid w:val="00285A31"/>
    <w:rsid w:val="00295DCD"/>
    <w:rsid w:val="002B5244"/>
    <w:rsid w:val="002B5DAE"/>
    <w:rsid w:val="002C2285"/>
    <w:rsid w:val="002C51ED"/>
    <w:rsid w:val="002D55C2"/>
    <w:rsid w:val="002E071F"/>
    <w:rsid w:val="002E7487"/>
    <w:rsid w:val="002F2312"/>
    <w:rsid w:val="002F2800"/>
    <w:rsid w:val="002F5643"/>
    <w:rsid w:val="002F740B"/>
    <w:rsid w:val="002F741F"/>
    <w:rsid w:val="00307934"/>
    <w:rsid w:val="0032449C"/>
    <w:rsid w:val="00324A46"/>
    <w:rsid w:val="0033075B"/>
    <w:rsid w:val="00330B68"/>
    <w:rsid w:val="003365DC"/>
    <w:rsid w:val="003370CD"/>
    <w:rsid w:val="00341881"/>
    <w:rsid w:val="0035101B"/>
    <w:rsid w:val="00365A97"/>
    <w:rsid w:val="00366CDE"/>
    <w:rsid w:val="00370E31"/>
    <w:rsid w:val="00374E74"/>
    <w:rsid w:val="00380397"/>
    <w:rsid w:val="0038495F"/>
    <w:rsid w:val="003862ED"/>
    <w:rsid w:val="00392167"/>
    <w:rsid w:val="003A1613"/>
    <w:rsid w:val="003A17C3"/>
    <w:rsid w:val="003A40AE"/>
    <w:rsid w:val="003A4C68"/>
    <w:rsid w:val="003A4D9B"/>
    <w:rsid w:val="003A5B91"/>
    <w:rsid w:val="003A7C60"/>
    <w:rsid w:val="003B0BEC"/>
    <w:rsid w:val="003B207C"/>
    <w:rsid w:val="003B532D"/>
    <w:rsid w:val="003B75F8"/>
    <w:rsid w:val="003C0CB6"/>
    <w:rsid w:val="003C27D9"/>
    <w:rsid w:val="003C553F"/>
    <w:rsid w:val="003D0718"/>
    <w:rsid w:val="003D7602"/>
    <w:rsid w:val="003E32E3"/>
    <w:rsid w:val="003E463A"/>
    <w:rsid w:val="003F06D8"/>
    <w:rsid w:val="003F5507"/>
    <w:rsid w:val="003F59AD"/>
    <w:rsid w:val="003F7963"/>
    <w:rsid w:val="00400855"/>
    <w:rsid w:val="00407AF9"/>
    <w:rsid w:val="0041358A"/>
    <w:rsid w:val="004140DB"/>
    <w:rsid w:val="00414392"/>
    <w:rsid w:val="00420A41"/>
    <w:rsid w:val="004225DE"/>
    <w:rsid w:val="004264C4"/>
    <w:rsid w:val="00426DBE"/>
    <w:rsid w:val="004312C7"/>
    <w:rsid w:val="004352BC"/>
    <w:rsid w:val="00435ECF"/>
    <w:rsid w:val="00436204"/>
    <w:rsid w:val="00437514"/>
    <w:rsid w:val="0043756A"/>
    <w:rsid w:val="00440E94"/>
    <w:rsid w:val="004431BD"/>
    <w:rsid w:val="0045446F"/>
    <w:rsid w:val="00455304"/>
    <w:rsid w:val="00461457"/>
    <w:rsid w:val="004632E2"/>
    <w:rsid w:val="00467F52"/>
    <w:rsid w:val="00474FE4"/>
    <w:rsid w:val="00477FB7"/>
    <w:rsid w:val="00480F3B"/>
    <w:rsid w:val="00483FF6"/>
    <w:rsid w:val="00490576"/>
    <w:rsid w:val="004A4433"/>
    <w:rsid w:val="004A4B51"/>
    <w:rsid w:val="004C3E2E"/>
    <w:rsid w:val="004C58C4"/>
    <w:rsid w:val="004D23D8"/>
    <w:rsid w:val="004E03F2"/>
    <w:rsid w:val="004E208E"/>
    <w:rsid w:val="004E28A4"/>
    <w:rsid w:val="004E3795"/>
    <w:rsid w:val="004E4224"/>
    <w:rsid w:val="004E4775"/>
    <w:rsid w:val="004E7657"/>
    <w:rsid w:val="004F44D5"/>
    <w:rsid w:val="004F7466"/>
    <w:rsid w:val="005006BE"/>
    <w:rsid w:val="005007CF"/>
    <w:rsid w:val="0050162B"/>
    <w:rsid w:val="005035F1"/>
    <w:rsid w:val="00505054"/>
    <w:rsid w:val="005058FA"/>
    <w:rsid w:val="00523DCD"/>
    <w:rsid w:val="005250BB"/>
    <w:rsid w:val="005305D6"/>
    <w:rsid w:val="00554714"/>
    <w:rsid w:val="00563676"/>
    <w:rsid w:val="00563B26"/>
    <w:rsid w:val="005662A4"/>
    <w:rsid w:val="00576C1B"/>
    <w:rsid w:val="00590B6B"/>
    <w:rsid w:val="00595E5F"/>
    <w:rsid w:val="005A38C8"/>
    <w:rsid w:val="005B1FED"/>
    <w:rsid w:val="005C377E"/>
    <w:rsid w:val="005D5C90"/>
    <w:rsid w:val="005D7534"/>
    <w:rsid w:val="005F7A38"/>
    <w:rsid w:val="006075A1"/>
    <w:rsid w:val="006244DA"/>
    <w:rsid w:val="00626499"/>
    <w:rsid w:val="0063197A"/>
    <w:rsid w:val="00641D30"/>
    <w:rsid w:val="00642F16"/>
    <w:rsid w:val="0065190B"/>
    <w:rsid w:val="006658DB"/>
    <w:rsid w:val="006838F8"/>
    <w:rsid w:val="00696530"/>
    <w:rsid w:val="006A5821"/>
    <w:rsid w:val="006A6EA6"/>
    <w:rsid w:val="006B09C6"/>
    <w:rsid w:val="006B3058"/>
    <w:rsid w:val="006B378E"/>
    <w:rsid w:val="006C24B2"/>
    <w:rsid w:val="006C2BA3"/>
    <w:rsid w:val="006C724F"/>
    <w:rsid w:val="006C7D73"/>
    <w:rsid w:val="006D34B4"/>
    <w:rsid w:val="006E0838"/>
    <w:rsid w:val="006E4B07"/>
    <w:rsid w:val="006E4CAF"/>
    <w:rsid w:val="006F200B"/>
    <w:rsid w:val="006F7084"/>
    <w:rsid w:val="006F7A33"/>
    <w:rsid w:val="006F7C00"/>
    <w:rsid w:val="00706ACE"/>
    <w:rsid w:val="00707C03"/>
    <w:rsid w:val="00723564"/>
    <w:rsid w:val="00731AF4"/>
    <w:rsid w:val="00737837"/>
    <w:rsid w:val="00741553"/>
    <w:rsid w:val="007438CC"/>
    <w:rsid w:val="00750921"/>
    <w:rsid w:val="0075254B"/>
    <w:rsid w:val="00755D51"/>
    <w:rsid w:val="00766C00"/>
    <w:rsid w:val="00774757"/>
    <w:rsid w:val="0077591F"/>
    <w:rsid w:val="00780882"/>
    <w:rsid w:val="0078386E"/>
    <w:rsid w:val="00784109"/>
    <w:rsid w:val="00791475"/>
    <w:rsid w:val="00792CBB"/>
    <w:rsid w:val="0079385C"/>
    <w:rsid w:val="007A18AD"/>
    <w:rsid w:val="007A21AE"/>
    <w:rsid w:val="007A246D"/>
    <w:rsid w:val="007A68A1"/>
    <w:rsid w:val="007B551C"/>
    <w:rsid w:val="007D0952"/>
    <w:rsid w:val="007D4BE1"/>
    <w:rsid w:val="007D74A1"/>
    <w:rsid w:val="007E30C7"/>
    <w:rsid w:val="007F3CC4"/>
    <w:rsid w:val="007F4B5B"/>
    <w:rsid w:val="007F7684"/>
    <w:rsid w:val="0080597D"/>
    <w:rsid w:val="00820B7B"/>
    <w:rsid w:val="00824F00"/>
    <w:rsid w:val="0083424A"/>
    <w:rsid w:val="0083489E"/>
    <w:rsid w:val="00837715"/>
    <w:rsid w:val="00840FEE"/>
    <w:rsid w:val="00842558"/>
    <w:rsid w:val="0085435C"/>
    <w:rsid w:val="008675A3"/>
    <w:rsid w:val="0087050C"/>
    <w:rsid w:val="00870DDF"/>
    <w:rsid w:val="008803F6"/>
    <w:rsid w:val="008807F4"/>
    <w:rsid w:val="0089458F"/>
    <w:rsid w:val="00894DB7"/>
    <w:rsid w:val="008B4F39"/>
    <w:rsid w:val="008C3B17"/>
    <w:rsid w:val="008C6EC1"/>
    <w:rsid w:val="008C7472"/>
    <w:rsid w:val="008C76A1"/>
    <w:rsid w:val="008D60EE"/>
    <w:rsid w:val="008E2817"/>
    <w:rsid w:val="008E30C4"/>
    <w:rsid w:val="008F25B0"/>
    <w:rsid w:val="008F6DD4"/>
    <w:rsid w:val="00902799"/>
    <w:rsid w:val="0091596F"/>
    <w:rsid w:val="00927A2E"/>
    <w:rsid w:val="009348FE"/>
    <w:rsid w:val="00935DF6"/>
    <w:rsid w:val="00935EFC"/>
    <w:rsid w:val="00937054"/>
    <w:rsid w:val="00940A68"/>
    <w:rsid w:val="00954D1A"/>
    <w:rsid w:val="00965C6B"/>
    <w:rsid w:val="00970B6C"/>
    <w:rsid w:val="009718B3"/>
    <w:rsid w:val="00971B17"/>
    <w:rsid w:val="00971B1F"/>
    <w:rsid w:val="00972447"/>
    <w:rsid w:val="00980A9A"/>
    <w:rsid w:val="00980DFF"/>
    <w:rsid w:val="00982519"/>
    <w:rsid w:val="009848F2"/>
    <w:rsid w:val="0098585D"/>
    <w:rsid w:val="00995064"/>
    <w:rsid w:val="009952EE"/>
    <w:rsid w:val="00995427"/>
    <w:rsid w:val="00996BF5"/>
    <w:rsid w:val="009A3830"/>
    <w:rsid w:val="009B34A0"/>
    <w:rsid w:val="009C37E0"/>
    <w:rsid w:val="009D07E2"/>
    <w:rsid w:val="009E6865"/>
    <w:rsid w:val="009E6D75"/>
    <w:rsid w:val="009E6DBF"/>
    <w:rsid w:val="009E7A59"/>
    <w:rsid w:val="009F1059"/>
    <w:rsid w:val="009F4711"/>
    <w:rsid w:val="009F64ED"/>
    <w:rsid w:val="00A0356D"/>
    <w:rsid w:val="00A0509C"/>
    <w:rsid w:val="00A062F6"/>
    <w:rsid w:val="00A10508"/>
    <w:rsid w:val="00A120DD"/>
    <w:rsid w:val="00A167DF"/>
    <w:rsid w:val="00A20737"/>
    <w:rsid w:val="00A226D6"/>
    <w:rsid w:val="00A3249A"/>
    <w:rsid w:val="00A35BE8"/>
    <w:rsid w:val="00A43F74"/>
    <w:rsid w:val="00A50047"/>
    <w:rsid w:val="00A52323"/>
    <w:rsid w:val="00A52F22"/>
    <w:rsid w:val="00A70A04"/>
    <w:rsid w:val="00A71766"/>
    <w:rsid w:val="00A73E19"/>
    <w:rsid w:val="00A74076"/>
    <w:rsid w:val="00A779B4"/>
    <w:rsid w:val="00A8081A"/>
    <w:rsid w:val="00A822A7"/>
    <w:rsid w:val="00A8291A"/>
    <w:rsid w:val="00A8404F"/>
    <w:rsid w:val="00A86713"/>
    <w:rsid w:val="00A92E47"/>
    <w:rsid w:val="00AA1EBA"/>
    <w:rsid w:val="00AA294A"/>
    <w:rsid w:val="00AB120A"/>
    <w:rsid w:val="00AC04A9"/>
    <w:rsid w:val="00AC086F"/>
    <w:rsid w:val="00AC3C42"/>
    <w:rsid w:val="00AC584B"/>
    <w:rsid w:val="00AD4938"/>
    <w:rsid w:val="00AF1365"/>
    <w:rsid w:val="00AF29A7"/>
    <w:rsid w:val="00AF617F"/>
    <w:rsid w:val="00AF7495"/>
    <w:rsid w:val="00B018A2"/>
    <w:rsid w:val="00B02535"/>
    <w:rsid w:val="00B04EEE"/>
    <w:rsid w:val="00B0654E"/>
    <w:rsid w:val="00B2022B"/>
    <w:rsid w:val="00B25924"/>
    <w:rsid w:val="00B30101"/>
    <w:rsid w:val="00B317EB"/>
    <w:rsid w:val="00B4501D"/>
    <w:rsid w:val="00B47930"/>
    <w:rsid w:val="00B51B66"/>
    <w:rsid w:val="00B604B2"/>
    <w:rsid w:val="00B73421"/>
    <w:rsid w:val="00B7745C"/>
    <w:rsid w:val="00B82366"/>
    <w:rsid w:val="00B8454C"/>
    <w:rsid w:val="00B9450C"/>
    <w:rsid w:val="00B95489"/>
    <w:rsid w:val="00BA097E"/>
    <w:rsid w:val="00BA7C27"/>
    <w:rsid w:val="00BB42E8"/>
    <w:rsid w:val="00BB647A"/>
    <w:rsid w:val="00BC0A04"/>
    <w:rsid w:val="00BD1CDB"/>
    <w:rsid w:val="00BD54AA"/>
    <w:rsid w:val="00BD6E3E"/>
    <w:rsid w:val="00BD746F"/>
    <w:rsid w:val="00BE63AB"/>
    <w:rsid w:val="00BE7286"/>
    <w:rsid w:val="00BE744E"/>
    <w:rsid w:val="00BF04EC"/>
    <w:rsid w:val="00BF4D70"/>
    <w:rsid w:val="00BF5651"/>
    <w:rsid w:val="00BF5808"/>
    <w:rsid w:val="00BF7C0E"/>
    <w:rsid w:val="00C129FA"/>
    <w:rsid w:val="00C15F73"/>
    <w:rsid w:val="00C160C0"/>
    <w:rsid w:val="00C1747D"/>
    <w:rsid w:val="00C264DA"/>
    <w:rsid w:val="00C274B2"/>
    <w:rsid w:val="00C3768A"/>
    <w:rsid w:val="00C4148B"/>
    <w:rsid w:val="00C43AE9"/>
    <w:rsid w:val="00C449F1"/>
    <w:rsid w:val="00C4790A"/>
    <w:rsid w:val="00C51DB8"/>
    <w:rsid w:val="00C543EB"/>
    <w:rsid w:val="00C56452"/>
    <w:rsid w:val="00C5700E"/>
    <w:rsid w:val="00C65F18"/>
    <w:rsid w:val="00C70CA3"/>
    <w:rsid w:val="00C8487E"/>
    <w:rsid w:val="00C9391A"/>
    <w:rsid w:val="00CB416E"/>
    <w:rsid w:val="00CB4F7A"/>
    <w:rsid w:val="00CB787F"/>
    <w:rsid w:val="00CC4263"/>
    <w:rsid w:val="00CD39C3"/>
    <w:rsid w:val="00CE229D"/>
    <w:rsid w:val="00CE35B6"/>
    <w:rsid w:val="00CE4B23"/>
    <w:rsid w:val="00CE4C76"/>
    <w:rsid w:val="00CE5834"/>
    <w:rsid w:val="00CF3848"/>
    <w:rsid w:val="00CF62CD"/>
    <w:rsid w:val="00D00DC8"/>
    <w:rsid w:val="00D01A3A"/>
    <w:rsid w:val="00D01C6E"/>
    <w:rsid w:val="00D0423E"/>
    <w:rsid w:val="00D10F03"/>
    <w:rsid w:val="00D10F29"/>
    <w:rsid w:val="00D10FDE"/>
    <w:rsid w:val="00D122DA"/>
    <w:rsid w:val="00D15D89"/>
    <w:rsid w:val="00D227D4"/>
    <w:rsid w:val="00D23857"/>
    <w:rsid w:val="00D361D4"/>
    <w:rsid w:val="00D42FC2"/>
    <w:rsid w:val="00D46905"/>
    <w:rsid w:val="00D50CED"/>
    <w:rsid w:val="00D563E5"/>
    <w:rsid w:val="00D605C7"/>
    <w:rsid w:val="00D61547"/>
    <w:rsid w:val="00D658CF"/>
    <w:rsid w:val="00D65B4E"/>
    <w:rsid w:val="00D7076A"/>
    <w:rsid w:val="00D80033"/>
    <w:rsid w:val="00D96A4A"/>
    <w:rsid w:val="00DA3B24"/>
    <w:rsid w:val="00DA7E49"/>
    <w:rsid w:val="00DB7791"/>
    <w:rsid w:val="00DB78F8"/>
    <w:rsid w:val="00DB7B8D"/>
    <w:rsid w:val="00DC2347"/>
    <w:rsid w:val="00DC307F"/>
    <w:rsid w:val="00DD38FC"/>
    <w:rsid w:val="00DD5C4E"/>
    <w:rsid w:val="00DE2CA7"/>
    <w:rsid w:val="00DE3BC2"/>
    <w:rsid w:val="00DF0F31"/>
    <w:rsid w:val="00DF520E"/>
    <w:rsid w:val="00E041A7"/>
    <w:rsid w:val="00E118EE"/>
    <w:rsid w:val="00E16687"/>
    <w:rsid w:val="00E207BB"/>
    <w:rsid w:val="00E33530"/>
    <w:rsid w:val="00E545E6"/>
    <w:rsid w:val="00E575A9"/>
    <w:rsid w:val="00E667FE"/>
    <w:rsid w:val="00E66D05"/>
    <w:rsid w:val="00E77956"/>
    <w:rsid w:val="00E81717"/>
    <w:rsid w:val="00E81E6A"/>
    <w:rsid w:val="00E8324E"/>
    <w:rsid w:val="00E9079F"/>
    <w:rsid w:val="00E91A45"/>
    <w:rsid w:val="00EA2D86"/>
    <w:rsid w:val="00EA3AFD"/>
    <w:rsid w:val="00EB7CC0"/>
    <w:rsid w:val="00EC0214"/>
    <w:rsid w:val="00ED0BC8"/>
    <w:rsid w:val="00ED2944"/>
    <w:rsid w:val="00EF38CF"/>
    <w:rsid w:val="00EF7551"/>
    <w:rsid w:val="00F00CCC"/>
    <w:rsid w:val="00F0142E"/>
    <w:rsid w:val="00F07515"/>
    <w:rsid w:val="00F12DE1"/>
    <w:rsid w:val="00F1654E"/>
    <w:rsid w:val="00F22CE9"/>
    <w:rsid w:val="00F3060B"/>
    <w:rsid w:val="00F365E2"/>
    <w:rsid w:val="00F44B28"/>
    <w:rsid w:val="00F47604"/>
    <w:rsid w:val="00F60241"/>
    <w:rsid w:val="00F63989"/>
    <w:rsid w:val="00F65221"/>
    <w:rsid w:val="00F7678E"/>
    <w:rsid w:val="00F769B2"/>
    <w:rsid w:val="00F97AF7"/>
    <w:rsid w:val="00FA5376"/>
    <w:rsid w:val="00FA7AED"/>
    <w:rsid w:val="00FB0404"/>
    <w:rsid w:val="00FB41F3"/>
    <w:rsid w:val="00FB41FA"/>
    <w:rsid w:val="00FC1BD1"/>
    <w:rsid w:val="00FC21D7"/>
    <w:rsid w:val="00FC687A"/>
    <w:rsid w:val="00FD234E"/>
    <w:rsid w:val="00FD6D3F"/>
    <w:rsid w:val="00FE7898"/>
    <w:rsid w:val="00FF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90B2F4C"/>
  <w15:docId w15:val="{9DD56338-53E3-4ED0-AB29-7127A81C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6BE"/>
    <w:rPr>
      <w:rFonts w:ascii="Arial" w:hAnsi="Arial"/>
      <w:iCs/>
    </w:rPr>
  </w:style>
  <w:style w:type="paragraph" w:styleId="Heading1">
    <w:name w:val="heading 1"/>
    <w:basedOn w:val="Normal"/>
    <w:next w:val="Normal"/>
    <w:qFormat/>
    <w:rsid w:val="00187661"/>
    <w:pPr>
      <w:keepNext/>
      <w:spacing w:before="240" w:after="60"/>
      <w:outlineLvl w:val="0"/>
    </w:pPr>
    <w:rPr>
      <w:rFonts w:ascii="Book Antiqua" w:hAnsi="Book Antiqua"/>
      <w:b/>
      <w:kern w:val="28"/>
      <w:sz w:val="28"/>
    </w:rPr>
  </w:style>
  <w:style w:type="paragraph" w:styleId="Heading2">
    <w:name w:val="heading 2"/>
    <w:basedOn w:val="Normal"/>
    <w:next w:val="Normal"/>
    <w:link w:val="Heading2Char"/>
    <w:qFormat/>
    <w:rsid w:val="00187661"/>
    <w:pPr>
      <w:keepNext/>
      <w:spacing w:before="240" w:after="60"/>
      <w:outlineLvl w:val="1"/>
    </w:pPr>
    <w:rPr>
      <w:rFonts w:ascii="Book Antiqua" w:hAnsi="Book Antiqua"/>
      <w:b/>
      <w:i/>
      <w:sz w:val="24"/>
    </w:rPr>
  </w:style>
  <w:style w:type="paragraph" w:styleId="Heading3">
    <w:name w:val="heading 3"/>
    <w:basedOn w:val="Normal"/>
    <w:next w:val="Normal"/>
    <w:link w:val="Heading3Char"/>
    <w:qFormat/>
    <w:rsid w:val="00187661"/>
    <w:pPr>
      <w:keepNext/>
      <w:spacing w:before="240" w:after="60"/>
      <w:outlineLvl w:val="2"/>
    </w:pPr>
    <w:rPr>
      <w:rFonts w:ascii="Book Antiqua" w:hAnsi="Book Antiqua"/>
      <w:sz w:val="24"/>
    </w:rPr>
  </w:style>
  <w:style w:type="paragraph" w:styleId="Heading4">
    <w:name w:val="heading 4"/>
    <w:basedOn w:val="Normal"/>
    <w:next w:val="Normal"/>
    <w:qFormat/>
    <w:rsid w:val="00D10F03"/>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187661"/>
    <w:rPr>
      <w:rFonts w:ascii="Book Antiqua" w:hAnsi="Book Antiqua"/>
      <w:sz w:val="22"/>
    </w:rPr>
  </w:style>
  <w:style w:type="paragraph" w:customStyle="1" w:styleId="ABULLET">
    <w:name w:val="A BULLET"/>
    <w:basedOn w:val="ABLOCKPARA"/>
    <w:rsid w:val="00187661"/>
    <w:pPr>
      <w:ind w:left="331" w:hanging="331"/>
    </w:pPr>
  </w:style>
  <w:style w:type="paragraph" w:customStyle="1" w:styleId="AINDENTEDBULLET">
    <w:name w:val="A INDENTED BULLET"/>
    <w:basedOn w:val="ABLOCKPARA"/>
    <w:rsid w:val="00187661"/>
    <w:pPr>
      <w:tabs>
        <w:tab w:val="left" w:pos="1080"/>
      </w:tabs>
      <w:ind w:left="662" w:hanging="331"/>
    </w:pPr>
  </w:style>
  <w:style w:type="paragraph" w:customStyle="1" w:styleId="AINDENTEDPARA">
    <w:name w:val="A INDENTED PARA"/>
    <w:basedOn w:val="ABLOCKPARA"/>
    <w:rsid w:val="00187661"/>
    <w:pPr>
      <w:ind w:left="331"/>
    </w:pPr>
  </w:style>
  <w:style w:type="paragraph" w:styleId="Footer">
    <w:name w:val="footer"/>
    <w:basedOn w:val="Normal"/>
    <w:rsid w:val="00187661"/>
    <w:pPr>
      <w:tabs>
        <w:tab w:val="center" w:pos="4320"/>
        <w:tab w:val="right" w:pos="8640"/>
      </w:tabs>
    </w:pPr>
  </w:style>
  <w:style w:type="paragraph" w:styleId="Header">
    <w:name w:val="header"/>
    <w:basedOn w:val="Normal"/>
    <w:link w:val="HeaderChar"/>
    <w:uiPriority w:val="99"/>
    <w:rsid w:val="00187661"/>
    <w:pPr>
      <w:tabs>
        <w:tab w:val="center" w:pos="4320"/>
        <w:tab w:val="right" w:pos="8640"/>
      </w:tabs>
    </w:pPr>
  </w:style>
  <w:style w:type="paragraph" w:styleId="TOC1">
    <w:name w:val="toc 1"/>
    <w:basedOn w:val="Normal"/>
    <w:next w:val="Normal"/>
    <w:autoRedefine/>
    <w:uiPriority w:val="39"/>
    <w:rsid w:val="00AF29A7"/>
    <w:pPr>
      <w:tabs>
        <w:tab w:val="left" w:pos="440"/>
        <w:tab w:val="right" w:leader="dot" w:pos="10070"/>
      </w:tabs>
      <w:spacing w:before="120"/>
    </w:pPr>
    <w:rPr>
      <w:b/>
      <w:bCs/>
      <w:noProof/>
    </w:rPr>
  </w:style>
  <w:style w:type="paragraph" w:styleId="TOC2">
    <w:name w:val="toc 2"/>
    <w:basedOn w:val="Normal"/>
    <w:next w:val="Normal"/>
    <w:autoRedefine/>
    <w:uiPriority w:val="39"/>
    <w:rsid w:val="0079385C"/>
    <w:pPr>
      <w:ind w:left="220"/>
    </w:pPr>
  </w:style>
  <w:style w:type="paragraph" w:styleId="TOC3">
    <w:name w:val="toc 3"/>
    <w:next w:val="Normal"/>
    <w:uiPriority w:val="39"/>
    <w:rsid w:val="001D0575"/>
    <w:pPr>
      <w:tabs>
        <w:tab w:val="left" w:pos="1320"/>
        <w:tab w:val="right" w:leader="dot" w:pos="10070"/>
      </w:tabs>
      <w:ind w:left="440"/>
    </w:pPr>
    <w:rPr>
      <w:rFonts w:ascii="Arial" w:hAnsi="Arial"/>
      <w:iCs/>
      <w:noProof/>
    </w:rPr>
  </w:style>
  <w:style w:type="character" w:styleId="Hyperlink">
    <w:name w:val="Hyperlink"/>
    <w:basedOn w:val="DefaultParagraphFont"/>
    <w:uiPriority w:val="99"/>
    <w:rsid w:val="0079385C"/>
    <w:rPr>
      <w:color w:val="0000FF"/>
      <w:u w:val="single"/>
    </w:rPr>
  </w:style>
  <w:style w:type="table" w:styleId="TableGrid">
    <w:name w:val="Table Grid"/>
    <w:basedOn w:val="TableNormal"/>
    <w:rsid w:val="008C3B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rsid w:val="002853A3"/>
    <w:pPr>
      <w:spacing w:before="60" w:after="60"/>
    </w:pPr>
    <w:rPr>
      <w:rFonts w:cs="Arial"/>
      <w:b/>
    </w:rPr>
  </w:style>
  <w:style w:type="paragraph" w:customStyle="1" w:styleId="TableCell">
    <w:name w:val="Table Cell"/>
    <w:basedOn w:val="Normal"/>
    <w:next w:val="Normal"/>
    <w:rsid w:val="002853A3"/>
    <w:pPr>
      <w:spacing w:before="20" w:after="20"/>
    </w:pPr>
    <w:rPr>
      <w:rFonts w:cs="Arial"/>
      <w:noProof/>
    </w:rPr>
  </w:style>
  <w:style w:type="paragraph" w:customStyle="1" w:styleId="Body">
    <w:name w:val="Body"/>
    <w:rsid w:val="002853A3"/>
    <w:pPr>
      <w:tabs>
        <w:tab w:val="left" w:pos="7920"/>
      </w:tabs>
      <w:spacing w:after="120"/>
    </w:pPr>
    <w:rPr>
      <w:rFonts w:ascii="Arial" w:hAnsi="Arial"/>
    </w:rPr>
  </w:style>
  <w:style w:type="paragraph" w:customStyle="1" w:styleId="Para">
    <w:name w:val="Para"/>
    <w:basedOn w:val="Normal"/>
    <w:rsid w:val="00201128"/>
    <w:pPr>
      <w:autoSpaceDE w:val="0"/>
      <w:autoSpaceDN w:val="0"/>
      <w:adjustRightInd w:val="0"/>
      <w:spacing w:before="100" w:line="240" w:lineRule="atLeast"/>
      <w:ind w:left="720"/>
    </w:pPr>
    <w:rPr>
      <w:color w:val="000000"/>
      <w:szCs w:val="24"/>
    </w:rPr>
  </w:style>
  <w:style w:type="character" w:styleId="PageNumber">
    <w:name w:val="page number"/>
    <w:basedOn w:val="DefaultParagraphFont"/>
    <w:rsid w:val="00FC687A"/>
  </w:style>
  <w:style w:type="paragraph" w:customStyle="1" w:styleId="Appendix">
    <w:name w:val="Appendix"/>
    <w:basedOn w:val="Normal"/>
    <w:next w:val="Body"/>
    <w:rsid w:val="00706ACE"/>
    <w:pPr>
      <w:keepNext/>
      <w:pageBreakBefore/>
      <w:numPr>
        <w:numId w:val="1"/>
      </w:numPr>
      <w:pBdr>
        <w:bottom w:val="double" w:sz="4" w:space="1" w:color="auto"/>
      </w:pBdr>
      <w:spacing w:before="240" w:after="120"/>
      <w:outlineLvl w:val="0"/>
    </w:pPr>
    <w:rPr>
      <w:b/>
      <w:sz w:val="44"/>
    </w:rPr>
  </w:style>
  <w:style w:type="paragraph" w:customStyle="1" w:styleId="Appendix2">
    <w:name w:val="Appendix2"/>
    <w:basedOn w:val="Normal"/>
    <w:next w:val="Body"/>
    <w:rsid w:val="00706ACE"/>
    <w:pPr>
      <w:keepNext/>
      <w:numPr>
        <w:ilvl w:val="1"/>
        <w:numId w:val="1"/>
      </w:numPr>
      <w:spacing w:before="240" w:after="120"/>
      <w:outlineLvl w:val="1"/>
    </w:pPr>
    <w:rPr>
      <w:sz w:val="32"/>
    </w:rPr>
  </w:style>
  <w:style w:type="paragraph" w:customStyle="1" w:styleId="Appendix3">
    <w:name w:val="Appendix3"/>
    <w:basedOn w:val="Normal"/>
    <w:next w:val="Body"/>
    <w:rsid w:val="00706ACE"/>
    <w:pPr>
      <w:keepNext/>
      <w:numPr>
        <w:ilvl w:val="2"/>
        <w:numId w:val="1"/>
      </w:numPr>
      <w:spacing w:before="240" w:after="120"/>
      <w:outlineLvl w:val="2"/>
    </w:pPr>
    <w:rPr>
      <w:b/>
      <w:sz w:val="24"/>
    </w:rPr>
  </w:style>
  <w:style w:type="paragraph" w:customStyle="1" w:styleId="Appendix4">
    <w:name w:val="Appendix4"/>
    <w:basedOn w:val="Normal"/>
    <w:next w:val="Body"/>
    <w:rsid w:val="00706ACE"/>
    <w:pPr>
      <w:keepNext/>
      <w:numPr>
        <w:ilvl w:val="3"/>
        <w:numId w:val="1"/>
      </w:numPr>
      <w:tabs>
        <w:tab w:val="left" w:pos="900"/>
      </w:tabs>
      <w:spacing w:before="240" w:after="120"/>
      <w:outlineLvl w:val="3"/>
    </w:pPr>
    <w:rPr>
      <w:i/>
      <w:sz w:val="24"/>
    </w:rPr>
  </w:style>
  <w:style w:type="paragraph" w:customStyle="1" w:styleId="Appendix5">
    <w:name w:val="Appendix5"/>
    <w:basedOn w:val="Normal"/>
    <w:next w:val="Body"/>
    <w:rsid w:val="00706ACE"/>
    <w:pPr>
      <w:keepNext/>
      <w:numPr>
        <w:ilvl w:val="4"/>
        <w:numId w:val="1"/>
      </w:numPr>
      <w:tabs>
        <w:tab w:val="left" w:pos="900"/>
      </w:tabs>
      <w:spacing w:before="240" w:after="120"/>
      <w:outlineLvl w:val="3"/>
    </w:pPr>
    <w:rPr>
      <w:i/>
    </w:rPr>
  </w:style>
  <w:style w:type="paragraph" w:customStyle="1" w:styleId="Appendix6">
    <w:name w:val="Appendix6"/>
    <w:basedOn w:val="Normal"/>
    <w:next w:val="Body"/>
    <w:rsid w:val="00706ACE"/>
    <w:pPr>
      <w:keepNext/>
      <w:numPr>
        <w:ilvl w:val="5"/>
        <w:numId w:val="1"/>
      </w:numPr>
      <w:tabs>
        <w:tab w:val="left" w:pos="900"/>
      </w:tabs>
      <w:spacing w:before="240" w:after="120"/>
      <w:outlineLvl w:val="3"/>
    </w:pPr>
    <w:rPr>
      <w:i/>
      <w:iCs w:val="0"/>
    </w:rPr>
  </w:style>
  <w:style w:type="paragraph" w:styleId="BalloonText">
    <w:name w:val="Balloon Text"/>
    <w:basedOn w:val="Normal"/>
    <w:semiHidden/>
    <w:rsid w:val="00774757"/>
    <w:rPr>
      <w:rFonts w:ascii="Tahoma" w:hAnsi="Tahoma"/>
      <w:sz w:val="16"/>
      <w:szCs w:val="16"/>
    </w:rPr>
  </w:style>
  <w:style w:type="character" w:customStyle="1" w:styleId="HelpText">
    <w:name w:val="Help Text"/>
    <w:rsid w:val="00B04EEE"/>
    <w:rPr>
      <w:i/>
      <w:vanish/>
      <w:color w:val="FF0000"/>
    </w:rPr>
  </w:style>
  <w:style w:type="paragraph" w:customStyle="1" w:styleId="GuidanceText">
    <w:name w:val="Guidance Text"/>
    <w:basedOn w:val="Normal"/>
    <w:link w:val="GuidanceTextChar"/>
    <w:rsid w:val="00D80033"/>
    <w:rPr>
      <w:i/>
      <w:iCs w:val="0"/>
      <w:color w:val="0000FF"/>
    </w:rPr>
  </w:style>
  <w:style w:type="character" w:customStyle="1" w:styleId="GuidanceTextChar">
    <w:name w:val="Guidance Text Char"/>
    <w:basedOn w:val="DefaultParagraphFont"/>
    <w:link w:val="GuidanceText"/>
    <w:rsid w:val="004E03F2"/>
    <w:rPr>
      <w:rFonts w:ascii="Arial" w:hAnsi="Arial"/>
      <w:i/>
      <w:color w:val="0000FF"/>
      <w:lang w:val="en-US" w:eastAsia="en-US" w:bidi="ar-SA"/>
    </w:rPr>
  </w:style>
  <w:style w:type="character" w:styleId="FollowedHyperlink">
    <w:name w:val="FollowedHyperlink"/>
    <w:basedOn w:val="DefaultParagraphFont"/>
    <w:rsid w:val="00CE229D"/>
    <w:rPr>
      <w:color w:val="800080"/>
      <w:u w:val="single"/>
    </w:rPr>
  </w:style>
  <w:style w:type="character" w:customStyle="1" w:styleId="Heading2Char">
    <w:name w:val="Heading 2 Char"/>
    <w:basedOn w:val="DefaultParagraphFont"/>
    <w:link w:val="Heading2"/>
    <w:rsid w:val="005007CF"/>
    <w:rPr>
      <w:rFonts w:ascii="Book Antiqua" w:hAnsi="Book Antiqua"/>
      <w:b/>
      <w:i/>
      <w:iCs/>
      <w:sz w:val="24"/>
    </w:rPr>
  </w:style>
  <w:style w:type="paragraph" w:styleId="Index1">
    <w:name w:val="index 1"/>
    <w:basedOn w:val="Normal"/>
    <w:next w:val="Normal"/>
    <w:autoRedefine/>
    <w:semiHidden/>
    <w:rsid w:val="00D122DA"/>
    <w:pPr>
      <w:ind w:left="200" w:hanging="200"/>
    </w:pPr>
  </w:style>
  <w:style w:type="character" w:customStyle="1" w:styleId="Heading3Char">
    <w:name w:val="Heading 3 Char"/>
    <w:basedOn w:val="DefaultParagraphFont"/>
    <w:link w:val="Heading3"/>
    <w:rsid w:val="005007CF"/>
    <w:rPr>
      <w:rFonts w:ascii="Book Antiqua" w:hAnsi="Book Antiqua"/>
      <w:iCs/>
      <w:sz w:val="24"/>
    </w:rPr>
  </w:style>
  <w:style w:type="character" w:styleId="CommentReference">
    <w:name w:val="annotation reference"/>
    <w:basedOn w:val="DefaultParagraphFont"/>
    <w:rsid w:val="00437514"/>
    <w:rPr>
      <w:sz w:val="16"/>
      <w:szCs w:val="16"/>
    </w:rPr>
  </w:style>
  <w:style w:type="paragraph" w:styleId="CommentText">
    <w:name w:val="annotation text"/>
    <w:basedOn w:val="Normal"/>
    <w:link w:val="CommentTextChar"/>
    <w:rsid w:val="00437514"/>
  </w:style>
  <w:style w:type="character" w:customStyle="1" w:styleId="CommentTextChar">
    <w:name w:val="Comment Text Char"/>
    <w:basedOn w:val="DefaultParagraphFont"/>
    <w:link w:val="CommentText"/>
    <w:rsid w:val="00437514"/>
    <w:rPr>
      <w:rFonts w:ascii="Arial" w:hAnsi="Arial"/>
      <w:iCs/>
    </w:rPr>
  </w:style>
  <w:style w:type="paragraph" w:styleId="ListParagraph">
    <w:name w:val="List Paragraph"/>
    <w:basedOn w:val="Normal"/>
    <w:uiPriority w:val="34"/>
    <w:qFormat/>
    <w:rsid w:val="00436204"/>
    <w:pPr>
      <w:ind w:left="720"/>
      <w:contextualSpacing/>
    </w:pPr>
  </w:style>
  <w:style w:type="character" w:customStyle="1" w:styleId="HeaderChar">
    <w:name w:val="Header Char"/>
    <w:basedOn w:val="DefaultParagraphFont"/>
    <w:link w:val="Header"/>
    <w:uiPriority w:val="99"/>
    <w:rsid w:val="00F365E2"/>
    <w:rPr>
      <w:rFonts w:ascii="Arial" w:hAnsi="Arial"/>
      <w:iCs/>
    </w:rPr>
  </w:style>
  <w:style w:type="paragraph" w:customStyle="1" w:styleId="TemplateTitle">
    <w:name w:val="Template Title"/>
    <w:basedOn w:val="Normal"/>
    <w:qFormat/>
    <w:rsid w:val="00CB4F7A"/>
    <w:pPr>
      <w:spacing w:before="2400"/>
      <w:jc w:val="center"/>
    </w:pPr>
    <w:rPr>
      <w:b/>
      <w:smallCaps/>
      <w:sz w:val="44"/>
      <w:szCs w:val="44"/>
    </w:rPr>
  </w:style>
  <w:style w:type="paragraph" w:customStyle="1" w:styleId="ProjectName">
    <w:name w:val="Project Name"/>
    <w:basedOn w:val="Normal"/>
    <w:qFormat/>
    <w:rsid w:val="00CB4F7A"/>
    <w:pPr>
      <w:spacing w:after="2400"/>
      <w:jc w:val="center"/>
    </w:pPr>
    <w:rPr>
      <w:b/>
      <w:sz w:val="32"/>
      <w:szCs w:val="32"/>
    </w:rPr>
  </w:style>
  <w:style w:type="paragraph" w:styleId="NormalWeb">
    <w:name w:val="Normal (Web)"/>
    <w:basedOn w:val="Normal"/>
    <w:uiPriority w:val="99"/>
    <w:unhideWhenUsed/>
    <w:rsid w:val="00CB4F7A"/>
    <w:pPr>
      <w:spacing w:before="100" w:beforeAutospacing="1" w:after="100" w:afterAutospacing="1"/>
    </w:pPr>
    <w:rPr>
      <w:rFonts w:ascii="Times New Roman" w:hAnsi="Times New Roman"/>
      <w:iCs w:val="0"/>
      <w:sz w:val="24"/>
      <w:szCs w:val="24"/>
    </w:rPr>
  </w:style>
  <w:style w:type="paragraph" w:styleId="BodyText">
    <w:name w:val="Body Text"/>
    <w:basedOn w:val="Normal"/>
    <w:link w:val="BodyTextChar"/>
    <w:rsid w:val="00140681"/>
    <w:pPr>
      <w:spacing w:after="240" w:line="240" w:lineRule="atLeast"/>
      <w:ind w:left="1080"/>
      <w:jc w:val="both"/>
    </w:pPr>
    <w:rPr>
      <w:iCs w:val="0"/>
      <w:spacing w:val="-5"/>
    </w:rPr>
  </w:style>
  <w:style w:type="character" w:customStyle="1" w:styleId="BodyTextChar">
    <w:name w:val="Body Text Char"/>
    <w:basedOn w:val="DefaultParagraphFont"/>
    <w:link w:val="BodyText"/>
    <w:rsid w:val="00140681"/>
    <w:rPr>
      <w:rFonts w:ascii="Arial" w:hAnsi="Arial"/>
      <w:spacing w:val="-5"/>
    </w:rPr>
  </w:style>
  <w:style w:type="paragraph" w:styleId="ListBullet">
    <w:name w:val="List Bullet"/>
    <w:basedOn w:val="List"/>
    <w:autoRedefine/>
    <w:rsid w:val="00140681"/>
    <w:pPr>
      <w:tabs>
        <w:tab w:val="num" w:pos="1440"/>
      </w:tabs>
      <w:spacing w:after="240" w:line="240" w:lineRule="atLeast"/>
      <w:ind w:left="1440"/>
      <w:contextualSpacing w:val="0"/>
      <w:jc w:val="both"/>
    </w:pPr>
    <w:rPr>
      <w:iCs w:val="0"/>
      <w:spacing w:val="-5"/>
    </w:rPr>
  </w:style>
  <w:style w:type="paragraph" w:styleId="ListBullet2">
    <w:name w:val="List Bullet 2"/>
    <w:basedOn w:val="ListBullet"/>
    <w:autoRedefine/>
    <w:rsid w:val="00140681"/>
    <w:pPr>
      <w:tabs>
        <w:tab w:val="clear" w:pos="1440"/>
      </w:tabs>
      <w:spacing w:after="0" w:line="240" w:lineRule="auto"/>
      <w:ind w:firstLine="0"/>
    </w:pPr>
  </w:style>
  <w:style w:type="paragraph" w:styleId="List">
    <w:name w:val="List"/>
    <w:basedOn w:val="Normal"/>
    <w:rsid w:val="00140681"/>
    <w:pPr>
      <w:ind w:left="360" w:hanging="360"/>
      <w:contextualSpacing/>
    </w:pPr>
  </w:style>
  <w:style w:type="paragraph" w:styleId="FootnoteText">
    <w:name w:val="footnote text"/>
    <w:basedOn w:val="Normal"/>
    <w:link w:val="FootnoteTextChar"/>
    <w:uiPriority w:val="99"/>
    <w:unhideWhenUsed/>
    <w:rsid w:val="005B1FED"/>
  </w:style>
  <w:style w:type="character" w:customStyle="1" w:styleId="FootnoteTextChar">
    <w:name w:val="Footnote Text Char"/>
    <w:basedOn w:val="DefaultParagraphFont"/>
    <w:link w:val="FootnoteText"/>
    <w:uiPriority w:val="99"/>
    <w:rsid w:val="005B1FED"/>
    <w:rPr>
      <w:rFonts w:ascii="Arial" w:hAnsi="Arial"/>
      <w:iCs/>
    </w:rPr>
  </w:style>
  <w:style w:type="character" w:styleId="FootnoteReference">
    <w:name w:val="footnote reference"/>
    <w:basedOn w:val="DefaultParagraphFont"/>
    <w:uiPriority w:val="99"/>
    <w:unhideWhenUsed/>
    <w:rsid w:val="005B1FED"/>
    <w:rPr>
      <w:rFonts w:ascii="Times New Roman" w:hAnsi="Times New Roman" w:cs="Times New Roman" w:hint="default"/>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09739">
      <w:bodyDiv w:val="1"/>
      <w:marLeft w:val="0"/>
      <w:marRight w:val="0"/>
      <w:marTop w:val="0"/>
      <w:marBottom w:val="0"/>
      <w:divBdr>
        <w:top w:val="none" w:sz="0" w:space="0" w:color="auto"/>
        <w:left w:val="none" w:sz="0" w:space="0" w:color="auto"/>
        <w:bottom w:val="none" w:sz="0" w:space="0" w:color="auto"/>
        <w:right w:val="none" w:sz="0" w:space="0" w:color="auto"/>
      </w:divBdr>
    </w:div>
    <w:div w:id="215315788">
      <w:bodyDiv w:val="1"/>
      <w:marLeft w:val="0"/>
      <w:marRight w:val="0"/>
      <w:marTop w:val="0"/>
      <w:marBottom w:val="0"/>
      <w:divBdr>
        <w:top w:val="none" w:sz="0" w:space="0" w:color="auto"/>
        <w:left w:val="none" w:sz="0" w:space="0" w:color="auto"/>
        <w:bottom w:val="none" w:sz="0" w:space="0" w:color="auto"/>
        <w:right w:val="none" w:sz="0" w:space="0" w:color="auto"/>
      </w:divBdr>
    </w:div>
    <w:div w:id="263000003">
      <w:bodyDiv w:val="1"/>
      <w:marLeft w:val="0"/>
      <w:marRight w:val="0"/>
      <w:marTop w:val="0"/>
      <w:marBottom w:val="0"/>
      <w:divBdr>
        <w:top w:val="none" w:sz="0" w:space="0" w:color="auto"/>
        <w:left w:val="none" w:sz="0" w:space="0" w:color="auto"/>
        <w:bottom w:val="none" w:sz="0" w:space="0" w:color="auto"/>
        <w:right w:val="none" w:sz="0" w:space="0" w:color="auto"/>
      </w:divBdr>
    </w:div>
    <w:div w:id="292179129">
      <w:bodyDiv w:val="1"/>
      <w:marLeft w:val="0"/>
      <w:marRight w:val="0"/>
      <w:marTop w:val="0"/>
      <w:marBottom w:val="0"/>
      <w:divBdr>
        <w:top w:val="none" w:sz="0" w:space="0" w:color="auto"/>
        <w:left w:val="none" w:sz="0" w:space="0" w:color="auto"/>
        <w:bottom w:val="none" w:sz="0" w:space="0" w:color="auto"/>
        <w:right w:val="none" w:sz="0" w:space="0" w:color="auto"/>
      </w:divBdr>
    </w:div>
    <w:div w:id="293029750">
      <w:bodyDiv w:val="1"/>
      <w:marLeft w:val="0"/>
      <w:marRight w:val="0"/>
      <w:marTop w:val="0"/>
      <w:marBottom w:val="0"/>
      <w:divBdr>
        <w:top w:val="none" w:sz="0" w:space="0" w:color="auto"/>
        <w:left w:val="none" w:sz="0" w:space="0" w:color="auto"/>
        <w:bottom w:val="none" w:sz="0" w:space="0" w:color="auto"/>
        <w:right w:val="none" w:sz="0" w:space="0" w:color="auto"/>
      </w:divBdr>
    </w:div>
    <w:div w:id="316612813">
      <w:bodyDiv w:val="1"/>
      <w:marLeft w:val="0"/>
      <w:marRight w:val="0"/>
      <w:marTop w:val="0"/>
      <w:marBottom w:val="0"/>
      <w:divBdr>
        <w:top w:val="none" w:sz="0" w:space="0" w:color="auto"/>
        <w:left w:val="none" w:sz="0" w:space="0" w:color="auto"/>
        <w:bottom w:val="none" w:sz="0" w:space="0" w:color="auto"/>
        <w:right w:val="none" w:sz="0" w:space="0" w:color="auto"/>
      </w:divBdr>
    </w:div>
    <w:div w:id="687368386">
      <w:bodyDiv w:val="1"/>
      <w:marLeft w:val="0"/>
      <w:marRight w:val="0"/>
      <w:marTop w:val="0"/>
      <w:marBottom w:val="0"/>
      <w:divBdr>
        <w:top w:val="none" w:sz="0" w:space="0" w:color="auto"/>
        <w:left w:val="none" w:sz="0" w:space="0" w:color="auto"/>
        <w:bottom w:val="none" w:sz="0" w:space="0" w:color="auto"/>
        <w:right w:val="none" w:sz="0" w:space="0" w:color="auto"/>
      </w:divBdr>
    </w:div>
    <w:div w:id="816068181">
      <w:bodyDiv w:val="1"/>
      <w:marLeft w:val="0"/>
      <w:marRight w:val="0"/>
      <w:marTop w:val="0"/>
      <w:marBottom w:val="0"/>
      <w:divBdr>
        <w:top w:val="none" w:sz="0" w:space="0" w:color="auto"/>
        <w:left w:val="none" w:sz="0" w:space="0" w:color="auto"/>
        <w:bottom w:val="none" w:sz="0" w:space="0" w:color="auto"/>
        <w:right w:val="none" w:sz="0" w:space="0" w:color="auto"/>
      </w:divBdr>
      <w:divsChild>
        <w:div w:id="633100732">
          <w:marLeft w:val="0"/>
          <w:marRight w:val="0"/>
          <w:marTop w:val="0"/>
          <w:marBottom w:val="0"/>
          <w:divBdr>
            <w:top w:val="none" w:sz="0" w:space="0" w:color="auto"/>
            <w:left w:val="none" w:sz="0" w:space="0" w:color="auto"/>
            <w:bottom w:val="none" w:sz="0" w:space="0" w:color="auto"/>
            <w:right w:val="none" w:sz="0" w:space="0" w:color="auto"/>
          </w:divBdr>
          <w:divsChild>
            <w:div w:id="1549030096">
              <w:marLeft w:val="0"/>
              <w:marRight w:val="0"/>
              <w:marTop w:val="0"/>
              <w:marBottom w:val="0"/>
              <w:divBdr>
                <w:top w:val="none" w:sz="0" w:space="0" w:color="auto"/>
                <w:left w:val="none" w:sz="0" w:space="0" w:color="auto"/>
                <w:bottom w:val="none" w:sz="0" w:space="0" w:color="auto"/>
                <w:right w:val="none" w:sz="0" w:space="0" w:color="auto"/>
              </w:divBdr>
              <w:divsChild>
                <w:div w:id="1380475923">
                  <w:marLeft w:val="0"/>
                  <w:marRight w:val="0"/>
                  <w:marTop w:val="0"/>
                  <w:marBottom w:val="0"/>
                  <w:divBdr>
                    <w:top w:val="none" w:sz="0" w:space="0" w:color="auto"/>
                    <w:left w:val="none" w:sz="0" w:space="0" w:color="auto"/>
                    <w:bottom w:val="none" w:sz="0" w:space="0" w:color="auto"/>
                    <w:right w:val="none" w:sz="0" w:space="0" w:color="auto"/>
                  </w:divBdr>
                  <w:divsChild>
                    <w:div w:id="13771977">
                      <w:marLeft w:val="0"/>
                      <w:marRight w:val="0"/>
                      <w:marTop w:val="0"/>
                      <w:marBottom w:val="0"/>
                      <w:divBdr>
                        <w:top w:val="none" w:sz="0" w:space="0" w:color="auto"/>
                        <w:left w:val="none" w:sz="0" w:space="0" w:color="auto"/>
                        <w:bottom w:val="none" w:sz="0" w:space="0" w:color="auto"/>
                        <w:right w:val="none" w:sz="0" w:space="0" w:color="auto"/>
                      </w:divBdr>
                      <w:divsChild>
                        <w:div w:id="16052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496552">
      <w:bodyDiv w:val="1"/>
      <w:marLeft w:val="0"/>
      <w:marRight w:val="0"/>
      <w:marTop w:val="0"/>
      <w:marBottom w:val="0"/>
      <w:divBdr>
        <w:top w:val="none" w:sz="0" w:space="0" w:color="auto"/>
        <w:left w:val="none" w:sz="0" w:space="0" w:color="auto"/>
        <w:bottom w:val="none" w:sz="0" w:space="0" w:color="auto"/>
        <w:right w:val="none" w:sz="0" w:space="0" w:color="auto"/>
      </w:divBdr>
    </w:div>
    <w:div w:id="976952792">
      <w:bodyDiv w:val="1"/>
      <w:marLeft w:val="0"/>
      <w:marRight w:val="0"/>
      <w:marTop w:val="0"/>
      <w:marBottom w:val="0"/>
      <w:divBdr>
        <w:top w:val="none" w:sz="0" w:space="0" w:color="auto"/>
        <w:left w:val="none" w:sz="0" w:space="0" w:color="auto"/>
        <w:bottom w:val="none" w:sz="0" w:space="0" w:color="auto"/>
        <w:right w:val="none" w:sz="0" w:space="0" w:color="auto"/>
      </w:divBdr>
    </w:div>
    <w:div w:id="979656648">
      <w:bodyDiv w:val="1"/>
      <w:marLeft w:val="0"/>
      <w:marRight w:val="0"/>
      <w:marTop w:val="0"/>
      <w:marBottom w:val="0"/>
      <w:divBdr>
        <w:top w:val="none" w:sz="0" w:space="0" w:color="auto"/>
        <w:left w:val="none" w:sz="0" w:space="0" w:color="auto"/>
        <w:bottom w:val="none" w:sz="0" w:space="0" w:color="auto"/>
        <w:right w:val="none" w:sz="0" w:space="0" w:color="auto"/>
      </w:divBdr>
    </w:div>
    <w:div w:id="983192252">
      <w:bodyDiv w:val="1"/>
      <w:marLeft w:val="0"/>
      <w:marRight w:val="0"/>
      <w:marTop w:val="0"/>
      <w:marBottom w:val="0"/>
      <w:divBdr>
        <w:top w:val="none" w:sz="0" w:space="0" w:color="auto"/>
        <w:left w:val="none" w:sz="0" w:space="0" w:color="auto"/>
        <w:bottom w:val="none" w:sz="0" w:space="0" w:color="auto"/>
        <w:right w:val="none" w:sz="0" w:space="0" w:color="auto"/>
      </w:divBdr>
    </w:div>
    <w:div w:id="1437944168">
      <w:bodyDiv w:val="1"/>
      <w:marLeft w:val="0"/>
      <w:marRight w:val="0"/>
      <w:marTop w:val="0"/>
      <w:marBottom w:val="0"/>
      <w:divBdr>
        <w:top w:val="none" w:sz="0" w:space="0" w:color="auto"/>
        <w:left w:val="none" w:sz="0" w:space="0" w:color="auto"/>
        <w:bottom w:val="none" w:sz="0" w:space="0" w:color="auto"/>
        <w:right w:val="none" w:sz="0" w:space="0" w:color="auto"/>
      </w:divBdr>
    </w:div>
    <w:div w:id="1569194648">
      <w:bodyDiv w:val="1"/>
      <w:marLeft w:val="0"/>
      <w:marRight w:val="0"/>
      <w:marTop w:val="0"/>
      <w:marBottom w:val="0"/>
      <w:divBdr>
        <w:top w:val="none" w:sz="0" w:space="0" w:color="auto"/>
        <w:left w:val="none" w:sz="0" w:space="0" w:color="auto"/>
        <w:bottom w:val="none" w:sz="0" w:space="0" w:color="auto"/>
        <w:right w:val="none" w:sz="0" w:space="0" w:color="auto"/>
      </w:divBdr>
      <w:divsChild>
        <w:div w:id="811364626">
          <w:marLeft w:val="0"/>
          <w:marRight w:val="0"/>
          <w:marTop w:val="0"/>
          <w:marBottom w:val="0"/>
          <w:divBdr>
            <w:top w:val="none" w:sz="0" w:space="0" w:color="auto"/>
            <w:left w:val="none" w:sz="0" w:space="0" w:color="auto"/>
            <w:bottom w:val="none" w:sz="0" w:space="0" w:color="auto"/>
            <w:right w:val="none" w:sz="0" w:space="0" w:color="auto"/>
          </w:divBdr>
        </w:div>
      </w:divsChild>
    </w:div>
    <w:div w:id="1757245756">
      <w:bodyDiv w:val="1"/>
      <w:marLeft w:val="0"/>
      <w:marRight w:val="0"/>
      <w:marTop w:val="0"/>
      <w:marBottom w:val="0"/>
      <w:divBdr>
        <w:top w:val="none" w:sz="0" w:space="0" w:color="auto"/>
        <w:left w:val="none" w:sz="0" w:space="0" w:color="auto"/>
        <w:bottom w:val="none" w:sz="0" w:space="0" w:color="auto"/>
        <w:right w:val="none" w:sz="0" w:space="0" w:color="auto"/>
      </w:divBdr>
    </w:div>
    <w:div w:id="200430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server/folde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aciellogroup.com/resources/contrast-analys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1CCFD37854B946AD630156FDF77971" ma:contentTypeVersion="2" ma:contentTypeDescription="Create a new document." ma:contentTypeScope="" ma:versionID="293e71dd7ebd4f5ad244575d1afec232">
  <xsd:schema xmlns:xsd="http://www.w3.org/2001/XMLSchema" xmlns:xs="http://www.w3.org/2001/XMLSchema" xmlns:p="http://schemas.microsoft.com/office/2006/metadata/properties" xmlns:ns3="42c231ef-0163-4bb8-bea5-4a3b55b82996" xmlns:ns4="47e2b416-3b22-4307-b8ae-e52ae6f91c77" targetNamespace="http://schemas.microsoft.com/office/2006/metadata/properties" ma:root="true" ma:fieldsID="6f83f63a0ac3171f7a3a5162010960fb" ns3:_="" ns4:_="">
    <xsd:import namespace="42c231ef-0163-4bb8-bea5-4a3b55b82996"/>
    <xsd:import namespace="47e2b416-3b22-4307-b8ae-e52ae6f91c77"/>
    <xsd:element name="properties">
      <xsd:complexType>
        <xsd:sequence>
          <xsd:element name="documentManagement">
            <xsd:complexType>
              <xsd:all>
                <xsd:element ref="ns3:BusinessProcess"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231ef-0163-4bb8-bea5-4a3b55b82996" elementFormDefault="qualified">
    <xsd:import namespace="http://schemas.microsoft.com/office/2006/documentManagement/types"/>
    <xsd:import namespace="http://schemas.microsoft.com/office/infopath/2007/PartnerControls"/>
    <xsd:element name="BusinessProcess" ma:index="8" nillable="true" ma:displayName="BusinessProcess" ma:default="HR" ma:description="Business Process" ma:format="Dropdown" ma:internalName="BusinessProcess">
      <xsd:simpleType>
        <xsd:restriction base="dms:Choice">
          <xsd:enumeration value="HR"/>
          <xsd:enumeration value="LCA"/>
          <xsd:enumeration value="Finance"/>
          <xsd:enumeration value="IT for IT"/>
          <xsd:enumeration value="Portals"/>
        </xsd:restriction>
      </xsd:simpleType>
    </xsd:element>
  </xsd:schema>
  <xsd:schema xmlns:xsd="http://www.w3.org/2001/XMLSchema" xmlns:xs="http://www.w3.org/2001/XMLSchema" xmlns:dms="http://schemas.microsoft.com/office/2006/documentManagement/types" xmlns:pc="http://schemas.microsoft.com/office/infopath/2007/PartnerControls" targetNamespace="47e2b416-3b22-4307-b8ae-e52ae6f91c7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BusinessProcess xmlns="42c231ef-0163-4bb8-bea5-4a3b55b82996">HR</BusinessProces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DC90A-949A-4857-A5E1-324CE276853A}"/>
</file>

<file path=customXml/itemProps2.xml><?xml version="1.0" encoding="utf-8"?>
<ds:datastoreItem xmlns:ds="http://schemas.openxmlformats.org/officeDocument/2006/customXml" ds:itemID="{75970730-FD2D-4BD9-B059-0CC6C926EB71}"/>
</file>

<file path=customXml/itemProps3.xml><?xml version="1.0" encoding="utf-8"?>
<ds:datastoreItem xmlns:ds="http://schemas.openxmlformats.org/officeDocument/2006/customXml" ds:itemID="{B079137D-C256-4CDB-B144-560A971A4535}"/>
</file>

<file path=customXml/itemProps4.xml><?xml version="1.0" encoding="utf-8"?>
<ds:datastoreItem xmlns:ds="http://schemas.openxmlformats.org/officeDocument/2006/customXml" ds:itemID="{DD3E2158-ECFC-4AEC-BA1A-B8DB1A36276C}"/>
</file>

<file path=docProps/app.xml><?xml version="1.0" encoding="utf-8"?>
<Properties xmlns="http://schemas.openxmlformats.org/officeDocument/2006/extended-properties" xmlns:vt="http://schemas.openxmlformats.org/officeDocument/2006/docPropsVTypes">
  <Template>Normal.dotm</Template>
  <TotalTime>68</TotalTime>
  <Pages>5</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Business Requirements</vt:lpstr>
    </vt:vector>
  </TitlesOfParts>
  <Company>Microsoft Corporation</Company>
  <LinksUpToDate>false</LinksUpToDate>
  <CharactersWithSpaces>6237</CharactersWithSpaces>
  <SharedDoc>false</SharedDoc>
  <HLinks>
    <vt:vector size="600" baseType="variant">
      <vt:variant>
        <vt:i4>4128870</vt:i4>
      </vt:variant>
      <vt:variant>
        <vt:i4>618</vt:i4>
      </vt:variant>
      <vt:variant>
        <vt:i4>0</vt:i4>
      </vt:variant>
      <vt:variant>
        <vt:i4>5</vt:i4>
      </vt:variant>
      <vt:variant>
        <vt:lpwstr>http://sox404/</vt:lpwstr>
      </vt:variant>
      <vt:variant>
        <vt:lpwstr/>
      </vt:variant>
      <vt:variant>
        <vt:i4>7077997</vt:i4>
      </vt:variant>
      <vt:variant>
        <vt:i4>615</vt:i4>
      </vt:variant>
      <vt:variant>
        <vt:i4>0</vt:i4>
      </vt:variant>
      <vt:variant>
        <vt:i4>5</vt:i4>
      </vt:variant>
      <vt:variant>
        <vt:lpwstr>http://msitlc/</vt:lpwstr>
      </vt:variant>
      <vt:variant>
        <vt:lpwstr/>
      </vt:variant>
      <vt:variant>
        <vt:i4>5636189</vt:i4>
      </vt:variant>
      <vt:variant>
        <vt:i4>612</vt:i4>
      </vt:variant>
      <vt:variant>
        <vt:i4>0</vt:i4>
      </vt:variant>
      <vt:variant>
        <vt:i4>5</vt:i4>
      </vt:variant>
      <vt:variant>
        <vt:lpwstr>http://security/Policies/Asset+Classification+POLICY.htm</vt:lpwstr>
      </vt:variant>
      <vt:variant>
        <vt:lpwstr/>
      </vt:variant>
      <vt:variant>
        <vt:i4>7864442</vt:i4>
      </vt:variant>
      <vt:variant>
        <vt:i4>606</vt:i4>
      </vt:variant>
      <vt:variant>
        <vt:i4>0</vt:i4>
      </vt:variant>
      <vt:variant>
        <vt:i4>5</vt:i4>
      </vt:variant>
      <vt:variant>
        <vt:lpwstr>http://regionalbuit/WRS/globalization/Localization Scope Summaries/</vt:lpwstr>
      </vt:variant>
      <vt:variant>
        <vt:lpwstr/>
      </vt:variant>
      <vt:variant>
        <vt:i4>6422646</vt:i4>
      </vt:variant>
      <vt:variant>
        <vt:i4>603</vt:i4>
      </vt:variant>
      <vt:variant>
        <vt:i4>0</vt:i4>
      </vt:variant>
      <vt:variant>
        <vt:i4>5</vt:i4>
      </vt:variant>
      <vt:variant>
        <vt:lpwstr>http://regionalbuit/WRS/globalization/kc/3. Requirements Phase.aspx</vt:lpwstr>
      </vt:variant>
      <vt:variant>
        <vt:lpwstr>3.3.1</vt:lpwstr>
      </vt:variant>
      <vt:variant>
        <vt:i4>6422646</vt:i4>
      </vt:variant>
      <vt:variant>
        <vt:i4>576</vt:i4>
      </vt:variant>
      <vt:variant>
        <vt:i4>0</vt:i4>
      </vt:variant>
      <vt:variant>
        <vt:i4>5</vt:i4>
      </vt:variant>
      <vt:variant>
        <vt:lpwstr>http://regionalbuit/WRS/globalization/kc/3. Requirements Phase.aspx</vt:lpwstr>
      </vt:variant>
      <vt:variant>
        <vt:lpwstr>3.3.1</vt:lpwstr>
      </vt:variant>
      <vt:variant>
        <vt:i4>4325395</vt:i4>
      </vt:variant>
      <vt:variant>
        <vt:i4>573</vt:i4>
      </vt:variant>
      <vt:variant>
        <vt:i4>0</vt:i4>
      </vt:variant>
      <vt:variant>
        <vt:i4>5</vt:i4>
      </vt:variant>
      <vt:variant>
        <vt:lpwstr>http://regionalbuit/WRS/globalization/kc/Globalization Levels and Standards.aspx</vt:lpwstr>
      </vt:variant>
      <vt:variant>
        <vt:lpwstr/>
      </vt:variant>
      <vt:variant>
        <vt:i4>6422646</vt:i4>
      </vt:variant>
      <vt:variant>
        <vt:i4>570</vt:i4>
      </vt:variant>
      <vt:variant>
        <vt:i4>0</vt:i4>
      </vt:variant>
      <vt:variant>
        <vt:i4>5</vt:i4>
      </vt:variant>
      <vt:variant>
        <vt:lpwstr>http://regionalbuit/WRS/globalization/kc/3. Requirements Phase.aspx</vt:lpwstr>
      </vt:variant>
      <vt:variant>
        <vt:lpwstr>3.3.1</vt:lpwstr>
      </vt:variant>
      <vt:variant>
        <vt:i4>6750263</vt:i4>
      </vt:variant>
      <vt:variant>
        <vt:i4>567</vt:i4>
      </vt:variant>
      <vt:variant>
        <vt:i4>0</vt:i4>
      </vt:variant>
      <vt:variant>
        <vt:i4>5</vt:i4>
      </vt:variant>
      <vt:variant>
        <vt:lpwstr>mailto:wrsinfo</vt:lpwstr>
      </vt:variant>
      <vt:variant>
        <vt:lpwstr/>
      </vt:variant>
      <vt:variant>
        <vt:i4>2490406</vt:i4>
      </vt:variant>
      <vt:variant>
        <vt:i4>564</vt:i4>
      </vt:variant>
      <vt:variant>
        <vt:i4>0</vt:i4>
      </vt:variant>
      <vt:variant>
        <vt:i4>5</vt:i4>
      </vt:variant>
      <vt:variant>
        <vt:lpwstr>http://regionalbuit/wrs/globalization/kc/itlc.aspx</vt:lpwstr>
      </vt:variant>
      <vt:variant>
        <vt:lpwstr/>
      </vt:variant>
      <vt:variant>
        <vt:i4>6488120</vt:i4>
      </vt:variant>
      <vt:variant>
        <vt:i4>561</vt:i4>
      </vt:variant>
      <vt:variant>
        <vt:i4>0</vt:i4>
      </vt:variant>
      <vt:variant>
        <vt:i4>5</vt:i4>
      </vt:variant>
      <vt:variant>
        <vt:lpwstr>http://sharepoint/sites/ebcm/bcmlifecycle/Pages</vt:lpwstr>
      </vt:variant>
      <vt:variant>
        <vt:lpwstr/>
      </vt:variant>
      <vt:variant>
        <vt:i4>983122</vt:i4>
      </vt:variant>
      <vt:variant>
        <vt:i4>558</vt:i4>
      </vt:variant>
      <vt:variant>
        <vt:i4>0</vt:i4>
      </vt:variant>
      <vt:variant>
        <vt:i4>5</vt:i4>
      </vt:variant>
      <vt:variant>
        <vt:lpwstr>http://sharepoint/sites/ebcm/IT/ITLC</vt:lpwstr>
      </vt:variant>
      <vt:variant>
        <vt:lpwstr/>
      </vt:variant>
      <vt:variant>
        <vt:i4>4653078</vt:i4>
      </vt:variant>
      <vt:variant>
        <vt:i4>555</vt:i4>
      </vt:variant>
      <vt:variant>
        <vt:i4>0</vt:i4>
      </vt:variant>
      <vt:variant>
        <vt:i4>5</vt:i4>
      </vt:variant>
      <vt:variant>
        <vt:lpwstr>http://sharepoint/sites/MSITPerf/default.aspx</vt:lpwstr>
      </vt:variant>
      <vt:variant>
        <vt:lpwstr/>
      </vt:variant>
      <vt:variant>
        <vt:i4>4653078</vt:i4>
      </vt:variant>
      <vt:variant>
        <vt:i4>552</vt:i4>
      </vt:variant>
      <vt:variant>
        <vt:i4>0</vt:i4>
      </vt:variant>
      <vt:variant>
        <vt:i4>5</vt:i4>
      </vt:variant>
      <vt:variant>
        <vt:lpwstr>http://sharepoint/sites/MSITPerf/default.aspx</vt:lpwstr>
      </vt:variant>
      <vt:variant>
        <vt:lpwstr/>
      </vt:variant>
      <vt:variant>
        <vt:i4>7929895</vt:i4>
      </vt:variant>
      <vt:variant>
        <vt:i4>510</vt:i4>
      </vt:variant>
      <vt:variant>
        <vt:i4>0</vt:i4>
      </vt:variant>
      <vt:variant>
        <vt:i4>5</vt:i4>
      </vt:variant>
      <vt:variant>
        <vt:lpwstr>http://marketresearch/C4/C14/Home/default.aspx</vt:lpwstr>
      </vt:variant>
      <vt:variant>
        <vt:lpwstr/>
      </vt:variant>
      <vt:variant>
        <vt:i4>1245249</vt:i4>
      </vt:variant>
      <vt:variant>
        <vt:i4>507</vt:i4>
      </vt:variant>
      <vt:variant>
        <vt:i4>0</vt:i4>
      </vt:variant>
      <vt:variant>
        <vt:i4>5</vt:i4>
      </vt:variant>
      <vt:variant>
        <vt:lpwstr>http://opscpe/COTGCPE/en-GB/Home/</vt:lpwstr>
      </vt:variant>
      <vt:variant>
        <vt:lpwstr/>
      </vt:variant>
      <vt:variant>
        <vt:i4>1769557</vt:i4>
      </vt:variant>
      <vt:variant>
        <vt:i4>495</vt:i4>
      </vt:variant>
      <vt:variant>
        <vt:i4>0</vt:i4>
      </vt:variant>
      <vt:variant>
        <vt:i4>5</vt:i4>
      </vt:variant>
      <vt:variant>
        <vt:lpwstr>https://taxonomy/default.asp</vt:lpwstr>
      </vt:variant>
      <vt:variant>
        <vt:lpwstr/>
      </vt:variant>
      <vt:variant>
        <vt:i4>327716</vt:i4>
      </vt:variant>
      <vt:variant>
        <vt:i4>492</vt:i4>
      </vt:variant>
      <vt:variant>
        <vt:i4>0</vt:i4>
      </vt:variant>
      <vt:variant>
        <vt:i4>5</vt:i4>
      </vt:variant>
      <vt:variant>
        <vt:lpwstr>mailto:dmotaxy@microsoft.com</vt:lpwstr>
      </vt:variant>
      <vt:variant>
        <vt:lpwstr/>
      </vt:variant>
      <vt:variant>
        <vt:i4>2097252</vt:i4>
      </vt:variant>
      <vt:variant>
        <vt:i4>486</vt:i4>
      </vt:variant>
      <vt:variant>
        <vt:i4>0</vt:i4>
      </vt:variant>
      <vt:variant>
        <vt:i4>5</vt:i4>
      </vt:variant>
      <vt:variant>
        <vt:lpwstr>http://dmo/</vt:lpwstr>
      </vt:variant>
      <vt:variant>
        <vt:lpwstr/>
      </vt:variant>
      <vt:variant>
        <vt:i4>524305</vt:i4>
      </vt:variant>
      <vt:variant>
        <vt:i4>483</vt:i4>
      </vt:variant>
      <vt:variant>
        <vt:i4>0</vt:i4>
      </vt:variant>
      <vt:variant>
        <vt:i4>5</vt:i4>
      </vt:variant>
      <vt:variant>
        <vt:lpwstr>http://dmo/External Documentation/Forms/AllItems.aspx?RootFolder=/External%20Documentation/Data%20Standards%20and%20Taxonomy/Data%20Standards%20-%20Profiling&amp;View=%7bE0D4BC26-9EA1-42F2-9A09-7F585655FF14%7d</vt:lpwstr>
      </vt:variant>
      <vt:variant>
        <vt:lpwstr/>
      </vt:variant>
      <vt:variant>
        <vt:i4>1507381</vt:i4>
      </vt:variant>
      <vt:variant>
        <vt:i4>476</vt:i4>
      </vt:variant>
      <vt:variant>
        <vt:i4>0</vt:i4>
      </vt:variant>
      <vt:variant>
        <vt:i4>5</vt:i4>
      </vt:variant>
      <vt:variant>
        <vt:lpwstr/>
      </vt:variant>
      <vt:variant>
        <vt:lpwstr>_Toc212623745</vt:lpwstr>
      </vt:variant>
      <vt:variant>
        <vt:i4>1507381</vt:i4>
      </vt:variant>
      <vt:variant>
        <vt:i4>470</vt:i4>
      </vt:variant>
      <vt:variant>
        <vt:i4>0</vt:i4>
      </vt:variant>
      <vt:variant>
        <vt:i4>5</vt:i4>
      </vt:variant>
      <vt:variant>
        <vt:lpwstr/>
      </vt:variant>
      <vt:variant>
        <vt:lpwstr>_Toc212623744</vt:lpwstr>
      </vt:variant>
      <vt:variant>
        <vt:i4>1507381</vt:i4>
      </vt:variant>
      <vt:variant>
        <vt:i4>464</vt:i4>
      </vt:variant>
      <vt:variant>
        <vt:i4>0</vt:i4>
      </vt:variant>
      <vt:variant>
        <vt:i4>5</vt:i4>
      </vt:variant>
      <vt:variant>
        <vt:lpwstr/>
      </vt:variant>
      <vt:variant>
        <vt:lpwstr>_Toc212623743</vt:lpwstr>
      </vt:variant>
      <vt:variant>
        <vt:i4>1507381</vt:i4>
      </vt:variant>
      <vt:variant>
        <vt:i4>458</vt:i4>
      </vt:variant>
      <vt:variant>
        <vt:i4>0</vt:i4>
      </vt:variant>
      <vt:variant>
        <vt:i4>5</vt:i4>
      </vt:variant>
      <vt:variant>
        <vt:lpwstr/>
      </vt:variant>
      <vt:variant>
        <vt:lpwstr>_Toc212623742</vt:lpwstr>
      </vt:variant>
      <vt:variant>
        <vt:i4>1507381</vt:i4>
      </vt:variant>
      <vt:variant>
        <vt:i4>452</vt:i4>
      </vt:variant>
      <vt:variant>
        <vt:i4>0</vt:i4>
      </vt:variant>
      <vt:variant>
        <vt:i4>5</vt:i4>
      </vt:variant>
      <vt:variant>
        <vt:lpwstr/>
      </vt:variant>
      <vt:variant>
        <vt:lpwstr>_Toc212623741</vt:lpwstr>
      </vt:variant>
      <vt:variant>
        <vt:i4>1507381</vt:i4>
      </vt:variant>
      <vt:variant>
        <vt:i4>446</vt:i4>
      </vt:variant>
      <vt:variant>
        <vt:i4>0</vt:i4>
      </vt:variant>
      <vt:variant>
        <vt:i4>5</vt:i4>
      </vt:variant>
      <vt:variant>
        <vt:lpwstr/>
      </vt:variant>
      <vt:variant>
        <vt:lpwstr>_Toc212623740</vt:lpwstr>
      </vt:variant>
      <vt:variant>
        <vt:i4>1048629</vt:i4>
      </vt:variant>
      <vt:variant>
        <vt:i4>440</vt:i4>
      </vt:variant>
      <vt:variant>
        <vt:i4>0</vt:i4>
      </vt:variant>
      <vt:variant>
        <vt:i4>5</vt:i4>
      </vt:variant>
      <vt:variant>
        <vt:lpwstr/>
      </vt:variant>
      <vt:variant>
        <vt:lpwstr>_Toc212623739</vt:lpwstr>
      </vt:variant>
      <vt:variant>
        <vt:i4>1048629</vt:i4>
      </vt:variant>
      <vt:variant>
        <vt:i4>434</vt:i4>
      </vt:variant>
      <vt:variant>
        <vt:i4>0</vt:i4>
      </vt:variant>
      <vt:variant>
        <vt:i4>5</vt:i4>
      </vt:variant>
      <vt:variant>
        <vt:lpwstr/>
      </vt:variant>
      <vt:variant>
        <vt:lpwstr>_Toc212623738</vt:lpwstr>
      </vt:variant>
      <vt:variant>
        <vt:i4>1048629</vt:i4>
      </vt:variant>
      <vt:variant>
        <vt:i4>428</vt:i4>
      </vt:variant>
      <vt:variant>
        <vt:i4>0</vt:i4>
      </vt:variant>
      <vt:variant>
        <vt:i4>5</vt:i4>
      </vt:variant>
      <vt:variant>
        <vt:lpwstr/>
      </vt:variant>
      <vt:variant>
        <vt:lpwstr>_Toc212623737</vt:lpwstr>
      </vt:variant>
      <vt:variant>
        <vt:i4>1048629</vt:i4>
      </vt:variant>
      <vt:variant>
        <vt:i4>422</vt:i4>
      </vt:variant>
      <vt:variant>
        <vt:i4>0</vt:i4>
      </vt:variant>
      <vt:variant>
        <vt:i4>5</vt:i4>
      </vt:variant>
      <vt:variant>
        <vt:lpwstr/>
      </vt:variant>
      <vt:variant>
        <vt:lpwstr>_Toc212623736</vt:lpwstr>
      </vt:variant>
      <vt:variant>
        <vt:i4>1048629</vt:i4>
      </vt:variant>
      <vt:variant>
        <vt:i4>416</vt:i4>
      </vt:variant>
      <vt:variant>
        <vt:i4>0</vt:i4>
      </vt:variant>
      <vt:variant>
        <vt:i4>5</vt:i4>
      </vt:variant>
      <vt:variant>
        <vt:lpwstr/>
      </vt:variant>
      <vt:variant>
        <vt:lpwstr>_Toc212623735</vt:lpwstr>
      </vt:variant>
      <vt:variant>
        <vt:i4>1048629</vt:i4>
      </vt:variant>
      <vt:variant>
        <vt:i4>410</vt:i4>
      </vt:variant>
      <vt:variant>
        <vt:i4>0</vt:i4>
      </vt:variant>
      <vt:variant>
        <vt:i4>5</vt:i4>
      </vt:variant>
      <vt:variant>
        <vt:lpwstr/>
      </vt:variant>
      <vt:variant>
        <vt:lpwstr>_Toc212623734</vt:lpwstr>
      </vt:variant>
      <vt:variant>
        <vt:i4>1048629</vt:i4>
      </vt:variant>
      <vt:variant>
        <vt:i4>404</vt:i4>
      </vt:variant>
      <vt:variant>
        <vt:i4>0</vt:i4>
      </vt:variant>
      <vt:variant>
        <vt:i4>5</vt:i4>
      </vt:variant>
      <vt:variant>
        <vt:lpwstr/>
      </vt:variant>
      <vt:variant>
        <vt:lpwstr>_Toc212623733</vt:lpwstr>
      </vt:variant>
      <vt:variant>
        <vt:i4>1048629</vt:i4>
      </vt:variant>
      <vt:variant>
        <vt:i4>398</vt:i4>
      </vt:variant>
      <vt:variant>
        <vt:i4>0</vt:i4>
      </vt:variant>
      <vt:variant>
        <vt:i4>5</vt:i4>
      </vt:variant>
      <vt:variant>
        <vt:lpwstr/>
      </vt:variant>
      <vt:variant>
        <vt:lpwstr>_Toc212623732</vt:lpwstr>
      </vt:variant>
      <vt:variant>
        <vt:i4>1048629</vt:i4>
      </vt:variant>
      <vt:variant>
        <vt:i4>392</vt:i4>
      </vt:variant>
      <vt:variant>
        <vt:i4>0</vt:i4>
      </vt:variant>
      <vt:variant>
        <vt:i4>5</vt:i4>
      </vt:variant>
      <vt:variant>
        <vt:lpwstr/>
      </vt:variant>
      <vt:variant>
        <vt:lpwstr>_Toc212623731</vt:lpwstr>
      </vt:variant>
      <vt:variant>
        <vt:i4>1048629</vt:i4>
      </vt:variant>
      <vt:variant>
        <vt:i4>386</vt:i4>
      </vt:variant>
      <vt:variant>
        <vt:i4>0</vt:i4>
      </vt:variant>
      <vt:variant>
        <vt:i4>5</vt:i4>
      </vt:variant>
      <vt:variant>
        <vt:lpwstr/>
      </vt:variant>
      <vt:variant>
        <vt:lpwstr>_Toc212623730</vt:lpwstr>
      </vt:variant>
      <vt:variant>
        <vt:i4>1114165</vt:i4>
      </vt:variant>
      <vt:variant>
        <vt:i4>380</vt:i4>
      </vt:variant>
      <vt:variant>
        <vt:i4>0</vt:i4>
      </vt:variant>
      <vt:variant>
        <vt:i4>5</vt:i4>
      </vt:variant>
      <vt:variant>
        <vt:lpwstr/>
      </vt:variant>
      <vt:variant>
        <vt:lpwstr>_Toc212623729</vt:lpwstr>
      </vt:variant>
      <vt:variant>
        <vt:i4>1114165</vt:i4>
      </vt:variant>
      <vt:variant>
        <vt:i4>374</vt:i4>
      </vt:variant>
      <vt:variant>
        <vt:i4>0</vt:i4>
      </vt:variant>
      <vt:variant>
        <vt:i4>5</vt:i4>
      </vt:variant>
      <vt:variant>
        <vt:lpwstr/>
      </vt:variant>
      <vt:variant>
        <vt:lpwstr>_Toc212623728</vt:lpwstr>
      </vt:variant>
      <vt:variant>
        <vt:i4>1114165</vt:i4>
      </vt:variant>
      <vt:variant>
        <vt:i4>368</vt:i4>
      </vt:variant>
      <vt:variant>
        <vt:i4>0</vt:i4>
      </vt:variant>
      <vt:variant>
        <vt:i4>5</vt:i4>
      </vt:variant>
      <vt:variant>
        <vt:lpwstr/>
      </vt:variant>
      <vt:variant>
        <vt:lpwstr>_Toc212623727</vt:lpwstr>
      </vt:variant>
      <vt:variant>
        <vt:i4>1114165</vt:i4>
      </vt:variant>
      <vt:variant>
        <vt:i4>362</vt:i4>
      </vt:variant>
      <vt:variant>
        <vt:i4>0</vt:i4>
      </vt:variant>
      <vt:variant>
        <vt:i4>5</vt:i4>
      </vt:variant>
      <vt:variant>
        <vt:lpwstr/>
      </vt:variant>
      <vt:variant>
        <vt:lpwstr>_Toc212623726</vt:lpwstr>
      </vt:variant>
      <vt:variant>
        <vt:i4>1114165</vt:i4>
      </vt:variant>
      <vt:variant>
        <vt:i4>356</vt:i4>
      </vt:variant>
      <vt:variant>
        <vt:i4>0</vt:i4>
      </vt:variant>
      <vt:variant>
        <vt:i4>5</vt:i4>
      </vt:variant>
      <vt:variant>
        <vt:lpwstr/>
      </vt:variant>
      <vt:variant>
        <vt:lpwstr>_Toc212623725</vt:lpwstr>
      </vt:variant>
      <vt:variant>
        <vt:i4>1114165</vt:i4>
      </vt:variant>
      <vt:variant>
        <vt:i4>350</vt:i4>
      </vt:variant>
      <vt:variant>
        <vt:i4>0</vt:i4>
      </vt:variant>
      <vt:variant>
        <vt:i4>5</vt:i4>
      </vt:variant>
      <vt:variant>
        <vt:lpwstr/>
      </vt:variant>
      <vt:variant>
        <vt:lpwstr>_Toc212623724</vt:lpwstr>
      </vt:variant>
      <vt:variant>
        <vt:i4>1114165</vt:i4>
      </vt:variant>
      <vt:variant>
        <vt:i4>344</vt:i4>
      </vt:variant>
      <vt:variant>
        <vt:i4>0</vt:i4>
      </vt:variant>
      <vt:variant>
        <vt:i4>5</vt:i4>
      </vt:variant>
      <vt:variant>
        <vt:lpwstr/>
      </vt:variant>
      <vt:variant>
        <vt:lpwstr>_Toc212623723</vt:lpwstr>
      </vt:variant>
      <vt:variant>
        <vt:i4>1114165</vt:i4>
      </vt:variant>
      <vt:variant>
        <vt:i4>338</vt:i4>
      </vt:variant>
      <vt:variant>
        <vt:i4>0</vt:i4>
      </vt:variant>
      <vt:variant>
        <vt:i4>5</vt:i4>
      </vt:variant>
      <vt:variant>
        <vt:lpwstr/>
      </vt:variant>
      <vt:variant>
        <vt:lpwstr>_Toc212623722</vt:lpwstr>
      </vt:variant>
      <vt:variant>
        <vt:i4>1114165</vt:i4>
      </vt:variant>
      <vt:variant>
        <vt:i4>332</vt:i4>
      </vt:variant>
      <vt:variant>
        <vt:i4>0</vt:i4>
      </vt:variant>
      <vt:variant>
        <vt:i4>5</vt:i4>
      </vt:variant>
      <vt:variant>
        <vt:lpwstr/>
      </vt:variant>
      <vt:variant>
        <vt:lpwstr>_Toc212623721</vt:lpwstr>
      </vt:variant>
      <vt:variant>
        <vt:i4>1114165</vt:i4>
      </vt:variant>
      <vt:variant>
        <vt:i4>326</vt:i4>
      </vt:variant>
      <vt:variant>
        <vt:i4>0</vt:i4>
      </vt:variant>
      <vt:variant>
        <vt:i4>5</vt:i4>
      </vt:variant>
      <vt:variant>
        <vt:lpwstr/>
      </vt:variant>
      <vt:variant>
        <vt:lpwstr>_Toc212623720</vt:lpwstr>
      </vt:variant>
      <vt:variant>
        <vt:i4>1179701</vt:i4>
      </vt:variant>
      <vt:variant>
        <vt:i4>320</vt:i4>
      </vt:variant>
      <vt:variant>
        <vt:i4>0</vt:i4>
      </vt:variant>
      <vt:variant>
        <vt:i4>5</vt:i4>
      </vt:variant>
      <vt:variant>
        <vt:lpwstr/>
      </vt:variant>
      <vt:variant>
        <vt:lpwstr>_Toc212623719</vt:lpwstr>
      </vt:variant>
      <vt:variant>
        <vt:i4>1179701</vt:i4>
      </vt:variant>
      <vt:variant>
        <vt:i4>314</vt:i4>
      </vt:variant>
      <vt:variant>
        <vt:i4>0</vt:i4>
      </vt:variant>
      <vt:variant>
        <vt:i4>5</vt:i4>
      </vt:variant>
      <vt:variant>
        <vt:lpwstr/>
      </vt:variant>
      <vt:variant>
        <vt:lpwstr>_Toc212623718</vt:lpwstr>
      </vt:variant>
      <vt:variant>
        <vt:i4>1179701</vt:i4>
      </vt:variant>
      <vt:variant>
        <vt:i4>308</vt:i4>
      </vt:variant>
      <vt:variant>
        <vt:i4>0</vt:i4>
      </vt:variant>
      <vt:variant>
        <vt:i4>5</vt:i4>
      </vt:variant>
      <vt:variant>
        <vt:lpwstr/>
      </vt:variant>
      <vt:variant>
        <vt:lpwstr>_Toc212623717</vt:lpwstr>
      </vt:variant>
      <vt:variant>
        <vt:i4>1179701</vt:i4>
      </vt:variant>
      <vt:variant>
        <vt:i4>302</vt:i4>
      </vt:variant>
      <vt:variant>
        <vt:i4>0</vt:i4>
      </vt:variant>
      <vt:variant>
        <vt:i4>5</vt:i4>
      </vt:variant>
      <vt:variant>
        <vt:lpwstr/>
      </vt:variant>
      <vt:variant>
        <vt:lpwstr>_Toc212623716</vt:lpwstr>
      </vt:variant>
      <vt:variant>
        <vt:i4>1179701</vt:i4>
      </vt:variant>
      <vt:variant>
        <vt:i4>296</vt:i4>
      </vt:variant>
      <vt:variant>
        <vt:i4>0</vt:i4>
      </vt:variant>
      <vt:variant>
        <vt:i4>5</vt:i4>
      </vt:variant>
      <vt:variant>
        <vt:lpwstr/>
      </vt:variant>
      <vt:variant>
        <vt:lpwstr>_Toc212623715</vt:lpwstr>
      </vt:variant>
      <vt:variant>
        <vt:i4>1179701</vt:i4>
      </vt:variant>
      <vt:variant>
        <vt:i4>290</vt:i4>
      </vt:variant>
      <vt:variant>
        <vt:i4>0</vt:i4>
      </vt:variant>
      <vt:variant>
        <vt:i4>5</vt:i4>
      </vt:variant>
      <vt:variant>
        <vt:lpwstr/>
      </vt:variant>
      <vt:variant>
        <vt:lpwstr>_Toc212623714</vt:lpwstr>
      </vt:variant>
      <vt:variant>
        <vt:i4>1179701</vt:i4>
      </vt:variant>
      <vt:variant>
        <vt:i4>284</vt:i4>
      </vt:variant>
      <vt:variant>
        <vt:i4>0</vt:i4>
      </vt:variant>
      <vt:variant>
        <vt:i4>5</vt:i4>
      </vt:variant>
      <vt:variant>
        <vt:lpwstr/>
      </vt:variant>
      <vt:variant>
        <vt:lpwstr>_Toc212623713</vt:lpwstr>
      </vt:variant>
      <vt:variant>
        <vt:i4>1179701</vt:i4>
      </vt:variant>
      <vt:variant>
        <vt:i4>278</vt:i4>
      </vt:variant>
      <vt:variant>
        <vt:i4>0</vt:i4>
      </vt:variant>
      <vt:variant>
        <vt:i4>5</vt:i4>
      </vt:variant>
      <vt:variant>
        <vt:lpwstr/>
      </vt:variant>
      <vt:variant>
        <vt:lpwstr>_Toc212623712</vt:lpwstr>
      </vt:variant>
      <vt:variant>
        <vt:i4>1179701</vt:i4>
      </vt:variant>
      <vt:variant>
        <vt:i4>272</vt:i4>
      </vt:variant>
      <vt:variant>
        <vt:i4>0</vt:i4>
      </vt:variant>
      <vt:variant>
        <vt:i4>5</vt:i4>
      </vt:variant>
      <vt:variant>
        <vt:lpwstr/>
      </vt:variant>
      <vt:variant>
        <vt:lpwstr>_Toc212623711</vt:lpwstr>
      </vt:variant>
      <vt:variant>
        <vt:i4>1179701</vt:i4>
      </vt:variant>
      <vt:variant>
        <vt:i4>266</vt:i4>
      </vt:variant>
      <vt:variant>
        <vt:i4>0</vt:i4>
      </vt:variant>
      <vt:variant>
        <vt:i4>5</vt:i4>
      </vt:variant>
      <vt:variant>
        <vt:lpwstr/>
      </vt:variant>
      <vt:variant>
        <vt:lpwstr>_Toc212623710</vt:lpwstr>
      </vt:variant>
      <vt:variant>
        <vt:i4>1245237</vt:i4>
      </vt:variant>
      <vt:variant>
        <vt:i4>260</vt:i4>
      </vt:variant>
      <vt:variant>
        <vt:i4>0</vt:i4>
      </vt:variant>
      <vt:variant>
        <vt:i4>5</vt:i4>
      </vt:variant>
      <vt:variant>
        <vt:lpwstr/>
      </vt:variant>
      <vt:variant>
        <vt:lpwstr>_Toc212623709</vt:lpwstr>
      </vt:variant>
      <vt:variant>
        <vt:i4>1245237</vt:i4>
      </vt:variant>
      <vt:variant>
        <vt:i4>254</vt:i4>
      </vt:variant>
      <vt:variant>
        <vt:i4>0</vt:i4>
      </vt:variant>
      <vt:variant>
        <vt:i4>5</vt:i4>
      </vt:variant>
      <vt:variant>
        <vt:lpwstr/>
      </vt:variant>
      <vt:variant>
        <vt:lpwstr>_Toc212623708</vt:lpwstr>
      </vt:variant>
      <vt:variant>
        <vt:i4>1245237</vt:i4>
      </vt:variant>
      <vt:variant>
        <vt:i4>248</vt:i4>
      </vt:variant>
      <vt:variant>
        <vt:i4>0</vt:i4>
      </vt:variant>
      <vt:variant>
        <vt:i4>5</vt:i4>
      </vt:variant>
      <vt:variant>
        <vt:lpwstr/>
      </vt:variant>
      <vt:variant>
        <vt:lpwstr>_Toc212623707</vt:lpwstr>
      </vt:variant>
      <vt:variant>
        <vt:i4>1245237</vt:i4>
      </vt:variant>
      <vt:variant>
        <vt:i4>242</vt:i4>
      </vt:variant>
      <vt:variant>
        <vt:i4>0</vt:i4>
      </vt:variant>
      <vt:variant>
        <vt:i4>5</vt:i4>
      </vt:variant>
      <vt:variant>
        <vt:lpwstr/>
      </vt:variant>
      <vt:variant>
        <vt:lpwstr>_Toc212623706</vt:lpwstr>
      </vt:variant>
      <vt:variant>
        <vt:i4>1245237</vt:i4>
      </vt:variant>
      <vt:variant>
        <vt:i4>236</vt:i4>
      </vt:variant>
      <vt:variant>
        <vt:i4>0</vt:i4>
      </vt:variant>
      <vt:variant>
        <vt:i4>5</vt:i4>
      </vt:variant>
      <vt:variant>
        <vt:lpwstr/>
      </vt:variant>
      <vt:variant>
        <vt:lpwstr>_Toc212623705</vt:lpwstr>
      </vt:variant>
      <vt:variant>
        <vt:i4>1245237</vt:i4>
      </vt:variant>
      <vt:variant>
        <vt:i4>230</vt:i4>
      </vt:variant>
      <vt:variant>
        <vt:i4>0</vt:i4>
      </vt:variant>
      <vt:variant>
        <vt:i4>5</vt:i4>
      </vt:variant>
      <vt:variant>
        <vt:lpwstr/>
      </vt:variant>
      <vt:variant>
        <vt:lpwstr>_Toc212623704</vt:lpwstr>
      </vt:variant>
      <vt:variant>
        <vt:i4>1245237</vt:i4>
      </vt:variant>
      <vt:variant>
        <vt:i4>224</vt:i4>
      </vt:variant>
      <vt:variant>
        <vt:i4>0</vt:i4>
      </vt:variant>
      <vt:variant>
        <vt:i4>5</vt:i4>
      </vt:variant>
      <vt:variant>
        <vt:lpwstr/>
      </vt:variant>
      <vt:variant>
        <vt:lpwstr>_Toc212623703</vt:lpwstr>
      </vt:variant>
      <vt:variant>
        <vt:i4>1245237</vt:i4>
      </vt:variant>
      <vt:variant>
        <vt:i4>218</vt:i4>
      </vt:variant>
      <vt:variant>
        <vt:i4>0</vt:i4>
      </vt:variant>
      <vt:variant>
        <vt:i4>5</vt:i4>
      </vt:variant>
      <vt:variant>
        <vt:lpwstr/>
      </vt:variant>
      <vt:variant>
        <vt:lpwstr>_Toc212623702</vt:lpwstr>
      </vt:variant>
      <vt:variant>
        <vt:i4>1245237</vt:i4>
      </vt:variant>
      <vt:variant>
        <vt:i4>212</vt:i4>
      </vt:variant>
      <vt:variant>
        <vt:i4>0</vt:i4>
      </vt:variant>
      <vt:variant>
        <vt:i4>5</vt:i4>
      </vt:variant>
      <vt:variant>
        <vt:lpwstr/>
      </vt:variant>
      <vt:variant>
        <vt:lpwstr>_Toc212623701</vt:lpwstr>
      </vt:variant>
      <vt:variant>
        <vt:i4>1245237</vt:i4>
      </vt:variant>
      <vt:variant>
        <vt:i4>206</vt:i4>
      </vt:variant>
      <vt:variant>
        <vt:i4>0</vt:i4>
      </vt:variant>
      <vt:variant>
        <vt:i4>5</vt:i4>
      </vt:variant>
      <vt:variant>
        <vt:lpwstr/>
      </vt:variant>
      <vt:variant>
        <vt:lpwstr>_Toc212623700</vt:lpwstr>
      </vt:variant>
      <vt:variant>
        <vt:i4>1703988</vt:i4>
      </vt:variant>
      <vt:variant>
        <vt:i4>200</vt:i4>
      </vt:variant>
      <vt:variant>
        <vt:i4>0</vt:i4>
      </vt:variant>
      <vt:variant>
        <vt:i4>5</vt:i4>
      </vt:variant>
      <vt:variant>
        <vt:lpwstr/>
      </vt:variant>
      <vt:variant>
        <vt:lpwstr>_Toc212623699</vt:lpwstr>
      </vt:variant>
      <vt:variant>
        <vt:i4>1703988</vt:i4>
      </vt:variant>
      <vt:variant>
        <vt:i4>194</vt:i4>
      </vt:variant>
      <vt:variant>
        <vt:i4>0</vt:i4>
      </vt:variant>
      <vt:variant>
        <vt:i4>5</vt:i4>
      </vt:variant>
      <vt:variant>
        <vt:lpwstr/>
      </vt:variant>
      <vt:variant>
        <vt:lpwstr>_Toc212623698</vt:lpwstr>
      </vt:variant>
      <vt:variant>
        <vt:i4>1703988</vt:i4>
      </vt:variant>
      <vt:variant>
        <vt:i4>188</vt:i4>
      </vt:variant>
      <vt:variant>
        <vt:i4>0</vt:i4>
      </vt:variant>
      <vt:variant>
        <vt:i4>5</vt:i4>
      </vt:variant>
      <vt:variant>
        <vt:lpwstr/>
      </vt:variant>
      <vt:variant>
        <vt:lpwstr>_Toc212623697</vt:lpwstr>
      </vt:variant>
      <vt:variant>
        <vt:i4>1703988</vt:i4>
      </vt:variant>
      <vt:variant>
        <vt:i4>182</vt:i4>
      </vt:variant>
      <vt:variant>
        <vt:i4>0</vt:i4>
      </vt:variant>
      <vt:variant>
        <vt:i4>5</vt:i4>
      </vt:variant>
      <vt:variant>
        <vt:lpwstr/>
      </vt:variant>
      <vt:variant>
        <vt:lpwstr>_Toc212623696</vt:lpwstr>
      </vt:variant>
      <vt:variant>
        <vt:i4>1703988</vt:i4>
      </vt:variant>
      <vt:variant>
        <vt:i4>176</vt:i4>
      </vt:variant>
      <vt:variant>
        <vt:i4>0</vt:i4>
      </vt:variant>
      <vt:variant>
        <vt:i4>5</vt:i4>
      </vt:variant>
      <vt:variant>
        <vt:lpwstr/>
      </vt:variant>
      <vt:variant>
        <vt:lpwstr>_Toc212623695</vt:lpwstr>
      </vt:variant>
      <vt:variant>
        <vt:i4>1703988</vt:i4>
      </vt:variant>
      <vt:variant>
        <vt:i4>170</vt:i4>
      </vt:variant>
      <vt:variant>
        <vt:i4>0</vt:i4>
      </vt:variant>
      <vt:variant>
        <vt:i4>5</vt:i4>
      </vt:variant>
      <vt:variant>
        <vt:lpwstr/>
      </vt:variant>
      <vt:variant>
        <vt:lpwstr>_Toc212623694</vt:lpwstr>
      </vt:variant>
      <vt:variant>
        <vt:i4>1703988</vt:i4>
      </vt:variant>
      <vt:variant>
        <vt:i4>164</vt:i4>
      </vt:variant>
      <vt:variant>
        <vt:i4>0</vt:i4>
      </vt:variant>
      <vt:variant>
        <vt:i4>5</vt:i4>
      </vt:variant>
      <vt:variant>
        <vt:lpwstr/>
      </vt:variant>
      <vt:variant>
        <vt:lpwstr>_Toc212623693</vt:lpwstr>
      </vt:variant>
      <vt:variant>
        <vt:i4>1703988</vt:i4>
      </vt:variant>
      <vt:variant>
        <vt:i4>158</vt:i4>
      </vt:variant>
      <vt:variant>
        <vt:i4>0</vt:i4>
      </vt:variant>
      <vt:variant>
        <vt:i4>5</vt:i4>
      </vt:variant>
      <vt:variant>
        <vt:lpwstr/>
      </vt:variant>
      <vt:variant>
        <vt:lpwstr>_Toc212623692</vt:lpwstr>
      </vt:variant>
      <vt:variant>
        <vt:i4>1703988</vt:i4>
      </vt:variant>
      <vt:variant>
        <vt:i4>152</vt:i4>
      </vt:variant>
      <vt:variant>
        <vt:i4>0</vt:i4>
      </vt:variant>
      <vt:variant>
        <vt:i4>5</vt:i4>
      </vt:variant>
      <vt:variant>
        <vt:lpwstr/>
      </vt:variant>
      <vt:variant>
        <vt:lpwstr>_Toc212623691</vt:lpwstr>
      </vt:variant>
      <vt:variant>
        <vt:i4>1703988</vt:i4>
      </vt:variant>
      <vt:variant>
        <vt:i4>146</vt:i4>
      </vt:variant>
      <vt:variant>
        <vt:i4>0</vt:i4>
      </vt:variant>
      <vt:variant>
        <vt:i4>5</vt:i4>
      </vt:variant>
      <vt:variant>
        <vt:lpwstr/>
      </vt:variant>
      <vt:variant>
        <vt:lpwstr>_Toc212623690</vt:lpwstr>
      </vt:variant>
      <vt:variant>
        <vt:i4>1769524</vt:i4>
      </vt:variant>
      <vt:variant>
        <vt:i4>140</vt:i4>
      </vt:variant>
      <vt:variant>
        <vt:i4>0</vt:i4>
      </vt:variant>
      <vt:variant>
        <vt:i4>5</vt:i4>
      </vt:variant>
      <vt:variant>
        <vt:lpwstr/>
      </vt:variant>
      <vt:variant>
        <vt:lpwstr>_Toc212623689</vt:lpwstr>
      </vt:variant>
      <vt:variant>
        <vt:i4>1769524</vt:i4>
      </vt:variant>
      <vt:variant>
        <vt:i4>134</vt:i4>
      </vt:variant>
      <vt:variant>
        <vt:i4>0</vt:i4>
      </vt:variant>
      <vt:variant>
        <vt:i4>5</vt:i4>
      </vt:variant>
      <vt:variant>
        <vt:lpwstr/>
      </vt:variant>
      <vt:variant>
        <vt:lpwstr>_Toc212623688</vt:lpwstr>
      </vt:variant>
      <vt:variant>
        <vt:i4>1769524</vt:i4>
      </vt:variant>
      <vt:variant>
        <vt:i4>128</vt:i4>
      </vt:variant>
      <vt:variant>
        <vt:i4>0</vt:i4>
      </vt:variant>
      <vt:variant>
        <vt:i4>5</vt:i4>
      </vt:variant>
      <vt:variant>
        <vt:lpwstr/>
      </vt:variant>
      <vt:variant>
        <vt:lpwstr>_Toc212623687</vt:lpwstr>
      </vt:variant>
      <vt:variant>
        <vt:i4>1769524</vt:i4>
      </vt:variant>
      <vt:variant>
        <vt:i4>122</vt:i4>
      </vt:variant>
      <vt:variant>
        <vt:i4>0</vt:i4>
      </vt:variant>
      <vt:variant>
        <vt:i4>5</vt:i4>
      </vt:variant>
      <vt:variant>
        <vt:lpwstr/>
      </vt:variant>
      <vt:variant>
        <vt:lpwstr>_Toc212623686</vt:lpwstr>
      </vt:variant>
      <vt:variant>
        <vt:i4>1769524</vt:i4>
      </vt:variant>
      <vt:variant>
        <vt:i4>116</vt:i4>
      </vt:variant>
      <vt:variant>
        <vt:i4>0</vt:i4>
      </vt:variant>
      <vt:variant>
        <vt:i4>5</vt:i4>
      </vt:variant>
      <vt:variant>
        <vt:lpwstr/>
      </vt:variant>
      <vt:variant>
        <vt:lpwstr>_Toc212623685</vt:lpwstr>
      </vt:variant>
      <vt:variant>
        <vt:i4>1769524</vt:i4>
      </vt:variant>
      <vt:variant>
        <vt:i4>110</vt:i4>
      </vt:variant>
      <vt:variant>
        <vt:i4>0</vt:i4>
      </vt:variant>
      <vt:variant>
        <vt:i4>5</vt:i4>
      </vt:variant>
      <vt:variant>
        <vt:lpwstr/>
      </vt:variant>
      <vt:variant>
        <vt:lpwstr>_Toc212623684</vt:lpwstr>
      </vt:variant>
      <vt:variant>
        <vt:i4>1769524</vt:i4>
      </vt:variant>
      <vt:variant>
        <vt:i4>104</vt:i4>
      </vt:variant>
      <vt:variant>
        <vt:i4>0</vt:i4>
      </vt:variant>
      <vt:variant>
        <vt:i4>5</vt:i4>
      </vt:variant>
      <vt:variant>
        <vt:lpwstr/>
      </vt:variant>
      <vt:variant>
        <vt:lpwstr>_Toc212623683</vt:lpwstr>
      </vt:variant>
      <vt:variant>
        <vt:i4>1769524</vt:i4>
      </vt:variant>
      <vt:variant>
        <vt:i4>98</vt:i4>
      </vt:variant>
      <vt:variant>
        <vt:i4>0</vt:i4>
      </vt:variant>
      <vt:variant>
        <vt:i4>5</vt:i4>
      </vt:variant>
      <vt:variant>
        <vt:lpwstr/>
      </vt:variant>
      <vt:variant>
        <vt:lpwstr>_Toc212623682</vt:lpwstr>
      </vt:variant>
      <vt:variant>
        <vt:i4>1769524</vt:i4>
      </vt:variant>
      <vt:variant>
        <vt:i4>92</vt:i4>
      </vt:variant>
      <vt:variant>
        <vt:i4>0</vt:i4>
      </vt:variant>
      <vt:variant>
        <vt:i4>5</vt:i4>
      </vt:variant>
      <vt:variant>
        <vt:lpwstr/>
      </vt:variant>
      <vt:variant>
        <vt:lpwstr>_Toc212623681</vt:lpwstr>
      </vt:variant>
      <vt:variant>
        <vt:i4>1769524</vt:i4>
      </vt:variant>
      <vt:variant>
        <vt:i4>86</vt:i4>
      </vt:variant>
      <vt:variant>
        <vt:i4>0</vt:i4>
      </vt:variant>
      <vt:variant>
        <vt:i4>5</vt:i4>
      </vt:variant>
      <vt:variant>
        <vt:lpwstr/>
      </vt:variant>
      <vt:variant>
        <vt:lpwstr>_Toc212623680</vt:lpwstr>
      </vt:variant>
      <vt:variant>
        <vt:i4>1310772</vt:i4>
      </vt:variant>
      <vt:variant>
        <vt:i4>80</vt:i4>
      </vt:variant>
      <vt:variant>
        <vt:i4>0</vt:i4>
      </vt:variant>
      <vt:variant>
        <vt:i4>5</vt:i4>
      </vt:variant>
      <vt:variant>
        <vt:lpwstr/>
      </vt:variant>
      <vt:variant>
        <vt:lpwstr>_Toc212623679</vt:lpwstr>
      </vt:variant>
      <vt:variant>
        <vt:i4>1310772</vt:i4>
      </vt:variant>
      <vt:variant>
        <vt:i4>74</vt:i4>
      </vt:variant>
      <vt:variant>
        <vt:i4>0</vt:i4>
      </vt:variant>
      <vt:variant>
        <vt:i4>5</vt:i4>
      </vt:variant>
      <vt:variant>
        <vt:lpwstr/>
      </vt:variant>
      <vt:variant>
        <vt:lpwstr>_Toc212623678</vt:lpwstr>
      </vt:variant>
      <vt:variant>
        <vt:i4>1310772</vt:i4>
      </vt:variant>
      <vt:variant>
        <vt:i4>68</vt:i4>
      </vt:variant>
      <vt:variant>
        <vt:i4>0</vt:i4>
      </vt:variant>
      <vt:variant>
        <vt:i4>5</vt:i4>
      </vt:variant>
      <vt:variant>
        <vt:lpwstr/>
      </vt:variant>
      <vt:variant>
        <vt:lpwstr>_Toc212623677</vt:lpwstr>
      </vt:variant>
      <vt:variant>
        <vt:i4>1310772</vt:i4>
      </vt:variant>
      <vt:variant>
        <vt:i4>62</vt:i4>
      </vt:variant>
      <vt:variant>
        <vt:i4>0</vt:i4>
      </vt:variant>
      <vt:variant>
        <vt:i4>5</vt:i4>
      </vt:variant>
      <vt:variant>
        <vt:lpwstr/>
      </vt:variant>
      <vt:variant>
        <vt:lpwstr>_Toc212623676</vt:lpwstr>
      </vt:variant>
      <vt:variant>
        <vt:i4>1310772</vt:i4>
      </vt:variant>
      <vt:variant>
        <vt:i4>56</vt:i4>
      </vt:variant>
      <vt:variant>
        <vt:i4>0</vt:i4>
      </vt:variant>
      <vt:variant>
        <vt:i4>5</vt:i4>
      </vt:variant>
      <vt:variant>
        <vt:lpwstr/>
      </vt:variant>
      <vt:variant>
        <vt:lpwstr>_Toc212623675</vt:lpwstr>
      </vt:variant>
      <vt:variant>
        <vt:i4>1310772</vt:i4>
      </vt:variant>
      <vt:variant>
        <vt:i4>50</vt:i4>
      </vt:variant>
      <vt:variant>
        <vt:i4>0</vt:i4>
      </vt:variant>
      <vt:variant>
        <vt:i4>5</vt:i4>
      </vt:variant>
      <vt:variant>
        <vt:lpwstr/>
      </vt:variant>
      <vt:variant>
        <vt:lpwstr>_Toc212623674</vt:lpwstr>
      </vt:variant>
      <vt:variant>
        <vt:i4>1310772</vt:i4>
      </vt:variant>
      <vt:variant>
        <vt:i4>44</vt:i4>
      </vt:variant>
      <vt:variant>
        <vt:i4>0</vt:i4>
      </vt:variant>
      <vt:variant>
        <vt:i4>5</vt:i4>
      </vt:variant>
      <vt:variant>
        <vt:lpwstr/>
      </vt:variant>
      <vt:variant>
        <vt:lpwstr>_Toc212623673</vt:lpwstr>
      </vt:variant>
      <vt:variant>
        <vt:i4>1310772</vt:i4>
      </vt:variant>
      <vt:variant>
        <vt:i4>38</vt:i4>
      </vt:variant>
      <vt:variant>
        <vt:i4>0</vt:i4>
      </vt:variant>
      <vt:variant>
        <vt:i4>5</vt:i4>
      </vt:variant>
      <vt:variant>
        <vt:lpwstr/>
      </vt:variant>
      <vt:variant>
        <vt:lpwstr>_Toc212623672</vt:lpwstr>
      </vt:variant>
      <vt:variant>
        <vt:i4>1310772</vt:i4>
      </vt:variant>
      <vt:variant>
        <vt:i4>32</vt:i4>
      </vt:variant>
      <vt:variant>
        <vt:i4>0</vt:i4>
      </vt:variant>
      <vt:variant>
        <vt:i4>5</vt:i4>
      </vt:variant>
      <vt:variant>
        <vt:lpwstr/>
      </vt:variant>
      <vt:variant>
        <vt:lpwstr>_Toc212623671</vt:lpwstr>
      </vt:variant>
      <vt:variant>
        <vt:i4>1310772</vt:i4>
      </vt:variant>
      <vt:variant>
        <vt:i4>26</vt:i4>
      </vt:variant>
      <vt:variant>
        <vt:i4>0</vt:i4>
      </vt:variant>
      <vt:variant>
        <vt:i4>5</vt:i4>
      </vt:variant>
      <vt:variant>
        <vt:lpwstr/>
      </vt:variant>
      <vt:variant>
        <vt:lpwstr>_Toc212623670</vt:lpwstr>
      </vt:variant>
      <vt:variant>
        <vt:i4>1376308</vt:i4>
      </vt:variant>
      <vt:variant>
        <vt:i4>20</vt:i4>
      </vt:variant>
      <vt:variant>
        <vt:i4>0</vt:i4>
      </vt:variant>
      <vt:variant>
        <vt:i4>5</vt:i4>
      </vt:variant>
      <vt:variant>
        <vt:lpwstr/>
      </vt:variant>
      <vt:variant>
        <vt:lpwstr>_Toc212623669</vt:lpwstr>
      </vt:variant>
      <vt:variant>
        <vt:i4>1376308</vt:i4>
      </vt:variant>
      <vt:variant>
        <vt:i4>14</vt:i4>
      </vt:variant>
      <vt:variant>
        <vt:i4>0</vt:i4>
      </vt:variant>
      <vt:variant>
        <vt:i4>5</vt:i4>
      </vt:variant>
      <vt:variant>
        <vt:lpwstr/>
      </vt:variant>
      <vt:variant>
        <vt:lpwstr>_Toc212623668</vt:lpwstr>
      </vt:variant>
      <vt:variant>
        <vt:i4>1376308</vt:i4>
      </vt:variant>
      <vt:variant>
        <vt:i4>8</vt:i4>
      </vt:variant>
      <vt:variant>
        <vt:i4>0</vt:i4>
      </vt:variant>
      <vt:variant>
        <vt:i4>5</vt:i4>
      </vt:variant>
      <vt:variant>
        <vt:lpwstr/>
      </vt:variant>
      <vt:variant>
        <vt:lpwstr>_Toc212623667</vt:lpwstr>
      </vt:variant>
      <vt:variant>
        <vt:i4>5374063</vt:i4>
      </vt:variant>
      <vt:variant>
        <vt:i4>3</vt:i4>
      </vt:variant>
      <vt:variant>
        <vt:i4>0</vt:i4>
      </vt:variant>
      <vt:variant>
        <vt:i4>5</vt:i4>
      </vt:variant>
      <vt:variant>
        <vt:lpwstr>\\server\folder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dc:title>
  <dc:creator>austp</dc:creator>
  <cp:keywords>BRD; Use Cases; User Profiles; Business Continuity; SoD; BCM; Business Requirements; Requirements; Feature</cp:keywords>
  <cp:lastModifiedBy>Erik Downing</cp:lastModifiedBy>
  <cp:revision>7</cp:revision>
  <cp:lastPrinted>2007-07-23T18:22:00Z</cp:lastPrinted>
  <dcterms:created xsi:type="dcterms:W3CDTF">2014-01-28T17:22:00Z</dcterms:created>
  <dcterms:modified xsi:type="dcterms:W3CDTF">2014-01-31T05:59:00Z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0x010100E51CCFD37854B946AD630156FDF77971</vt:lpwstr>
  </property>
  <property fmtid="{D5CDD505-2E9C-101B-9397-08002B2CF9AE}" pid="3" name="IsMyDocuments">
    <vt:bool>true</vt:bool>
  </property>
  <property fmtid="{D5CDD505-2E9C-101B-9397-08002B2CF9AE}" pid="4" name="Order">
    <vt:r8>105700</vt:r8>
  </property>
  <property fmtid="{D5CDD505-2E9C-101B-9397-08002B2CF9AE}" pid="5" name="TaxKeywordTaxHTField">
    <vt:lpwstr>BCM|11111111-1111-1111-1111-111111111111;Requirements|a3d33e6d-dcce-4e3c-975c-d58804592fed;business continuity and disaster recovery|67c2db2c-5a29-4d12-a411-92a7fcb031b0;scenarios|5dc5e6e5-18a4-4ff8-85dc-71a9ecf4b47b;business requirements|e648bf5d-a9d6-4dce-9b62-135619748898;User Profiles|11111111-1111-1111-1111-111111111111;business requirements documents|eaad1b22-9490-4608-9cc7-853b036ccfc3;Feature|11111111-1111-1111-1111-111111111111;SOD|b2bee612-4954-4cd5-a034-b149f90b2f13</vt:lpwstr>
  </property>
  <property fmtid="{D5CDD505-2E9C-101B-9397-08002B2CF9AE}" pid="6" name="TaxKeyword">
    <vt:lpwstr>49;#BCM|11111111-1111-1111-1111-111111111111;#45;#Requirements|a3d33e6d-dcce-4e3c-975c-d58804592fed;#44;#business continuity and disaster recovery|67c2db2c-5a29-4d12-a411-92a7fcb031b0;#43;#scenarios|5dc5e6e5-18a4-4ff8-85dc-71a9ecf4b47b;#42;#business requirements|e648bf5d-a9d6-4dce-9b62-135619748898;#40;#User Profiles|11111111-1111-1111-1111-111111111111;#6;#business requirements documents|eaad1b22-9490-4608-9cc7-853b036ccfc3;#37;#Feature|11111111-1111-1111-1111-111111111111;#52;#SOD|b2bee612-4954-4cd5-a034-b149f90b2f13</vt:lpwstr>
  </property>
  <property fmtid="{D5CDD505-2E9C-101B-9397-08002B2CF9AE}" pid="7" name="TaxCatchAll">
    <vt:lpwstr>49;#BCM;#45;#Requirements;#44;#business continuity and disaster recovery;#43;#scenarios;#42;#business requirements;#40;#User Profiles;#6;#business requirements documents;#37;#Feature;#52;#SOD</vt:lpwstr>
  </property>
</Properties>
</file>