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bidi="ar-SA"/>
        </w:rPr>
        <w:id w:val="1848136456"/>
        <w:docPartObj>
          <w:docPartGallery w:val="Bibliographies"/>
          <w:docPartUnique/>
        </w:docPartObj>
      </w:sdtPr>
      <w:sdtEndPr/>
      <w:sdtContent>
        <w:p w:rsidR="00D609E0" w:rsidRDefault="00D609E0">
          <w:pPr>
            <w:pStyle w:val="Heading1"/>
          </w:pPr>
          <w:r>
            <w:t>Works Cited</w:t>
          </w:r>
        </w:p>
        <w:p w:rsidR="00D609E0" w:rsidRDefault="00D609E0" w:rsidP="00D609E0">
          <w:pPr>
            <w:pStyle w:val="Bibliography"/>
            <w:ind w:left="720" w:hanging="720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Davis, M. (2006). </w:t>
          </w:r>
          <w:r>
            <w:rPr>
              <w:i/>
              <w:iCs/>
              <w:noProof/>
            </w:rPr>
            <w:t>City of Quartz.</w:t>
          </w:r>
          <w:r>
            <w:rPr>
              <w:noProof/>
            </w:rPr>
            <w:t xml:space="preserve"> London; New York: Verso.</w:t>
          </w:r>
        </w:p>
        <w:p w:rsidR="00D609E0" w:rsidRDefault="00D609E0" w:rsidP="00D609E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DiMaggio, P., Nag, M., &amp; Blei, D. (2013). Exploiting affinities between topic modeling and the sociological perspective on culture: Application to newspaper coverage of U.S. government arts funding. </w:t>
          </w:r>
          <w:r>
            <w:rPr>
              <w:i/>
              <w:iCs/>
              <w:noProof/>
            </w:rPr>
            <w:t>Poetics, 41</w:t>
          </w:r>
          <w:r>
            <w:rPr>
              <w:noProof/>
            </w:rPr>
            <w:t>, 570-606.</w:t>
          </w:r>
        </w:p>
        <w:p w:rsidR="00D609E0" w:rsidRDefault="00D609E0" w:rsidP="00D609E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Florida, R. (2002, May 1). The Rise of the Creative Class: Why cities without gays or rock bands are losing the economic development race . </w:t>
          </w:r>
          <w:r>
            <w:rPr>
              <w:i/>
              <w:iCs/>
              <w:noProof/>
            </w:rPr>
            <w:t>The Washington Monthly</w:t>
          </w:r>
          <w:r>
            <w:rPr>
              <w:noProof/>
            </w:rPr>
            <w:t>, pp. 15-26.</w:t>
          </w:r>
        </w:p>
        <w:p w:rsidR="00D609E0" w:rsidRDefault="00D609E0" w:rsidP="00D609E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Florida, R. (2003, March). Cities and the Creative Class. </w:t>
          </w:r>
          <w:r>
            <w:rPr>
              <w:i/>
              <w:iCs/>
              <w:noProof/>
            </w:rPr>
            <w:t>City &amp; Community, 2</w:t>
          </w:r>
          <w:r>
            <w:rPr>
              <w:noProof/>
            </w:rPr>
            <w:t>(1), 3-19.</w:t>
          </w:r>
        </w:p>
        <w:p w:rsidR="00D609E0" w:rsidRDefault="00D609E0" w:rsidP="00D609E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Gliboa, S., Jaffe, E. D., Vianelli, D., Pastore, A., &amp; Herstein, R. (2015). A summated rating scale for measuring city image. </w:t>
          </w:r>
          <w:r>
            <w:rPr>
              <w:i/>
              <w:iCs/>
              <w:noProof/>
            </w:rPr>
            <w:t>Cities, 44</w:t>
          </w:r>
          <w:r>
            <w:rPr>
              <w:noProof/>
            </w:rPr>
            <w:t>, 50-59.</w:t>
          </w:r>
        </w:p>
        <w:p w:rsidR="00D609E0" w:rsidRDefault="00D609E0" w:rsidP="00D609E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Harvey, D. (1989). From Managerialism to Entrepreneurialism: The Transformation in Urban Governance in Late Capitalism. </w:t>
          </w:r>
          <w:r>
            <w:rPr>
              <w:i/>
              <w:iCs/>
              <w:noProof/>
            </w:rPr>
            <w:t>Geografiska Annaler. Series B, Human Geography, 71</w:t>
          </w:r>
          <w:r>
            <w:rPr>
              <w:noProof/>
            </w:rPr>
            <w:t>(1), 3-17.</w:t>
          </w:r>
        </w:p>
        <w:p w:rsidR="00D609E0" w:rsidRDefault="00D609E0" w:rsidP="00D609E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Harvey, D. (1992). </w:t>
          </w:r>
          <w:r>
            <w:rPr>
              <w:i/>
              <w:iCs/>
              <w:noProof/>
            </w:rPr>
            <w:t>The Condition of Postmodernity - An Enquiry into the Origins of Cultural Change.</w:t>
          </w:r>
          <w:r>
            <w:rPr>
              <w:noProof/>
            </w:rPr>
            <w:t xml:space="preserve"> Cambridge, Massachusetts: Blackwell Publishers.</w:t>
          </w:r>
        </w:p>
        <w:p w:rsidR="00D609E0" w:rsidRDefault="00D609E0" w:rsidP="00D609E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Lefebvre, H. (1991). </w:t>
          </w:r>
          <w:r>
            <w:rPr>
              <w:i/>
              <w:iCs/>
              <w:noProof/>
            </w:rPr>
            <w:t>The Production of Space.</w:t>
          </w:r>
          <w:r>
            <w:rPr>
              <w:noProof/>
            </w:rPr>
            <w:t xml:space="preserve"> Oxford, UK; Cambridge, USA: Blackwell Publishing.</w:t>
          </w:r>
        </w:p>
        <w:p w:rsidR="00D609E0" w:rsidRDefault="00D609E0" w:rsidP="00D609E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Llyod, R. (2002). Neo-Bohemia: Art and Neighborhood Redevelopment in Chicago. </w:t>
          </w:r>
          <w:r>
            <w:rPr>
              <w:i/>
              <w:iCs/>
              <w:noProof/>
            </w:rPr>
            <w:t>Journal of Urban Affairs, 24</w:t>
          </w:r>
          <w:r>
            <w:rPr>
              <w:noProof/>
            </w:rPr>
            <w:t>(5), 517-532.</w:t>
          </w:r>
        </w:p>
        <w:p w:rsidR="00D609E0" w:rsidRDefault="00D609E0" w:rsidP="00D609E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Logan, J. R. (1976). Logan on Molotch and Molotch on Logan: Notes on the Growth Machine-Toward a Comparative Political Economy of Place. </w:t>
          </w:r>
          <w:r>
            <w:rPr>
              <w:i/>
              <w:iCs/>
              <w:noProof/>
            </w:rPr>
            <w:t>American Journal of Sociology, 82</w:t>
          </w:r>
          <w:r>
            <w:rPr>
              <w:noProof/>
            </w:rPr>
            <w:t>(2), 349-352.</w:t>
          </w:r>
        </w:p>
        <w:p w:rsidR="00D609E0" w:rsidRDefault="00D609E0" w:rsidP="00D609E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Logan, J. R., &amp; Molotch, H. (1987). </w:t>
          </w:r>
          <w:r>
            <w:rPr>
              <w:i/>
              <w:iCs/>
              <w:noProof/>
            </w:rPr>
            <w:t>Urban Fortunes - The Political Economy of Place.</w:t>
          </w:r>
          <w:r>
            <w:rPr>
              <w:noProof/>
            </w:rPr>
            <w:t xml:space="preserve"> Berkeley; Los Angeles; London: University of California Press.</w:t>
          </w:r>
        </w:p>
        <w:p w:rsidR="00D609E0" w:rsidRDefault="00D609E0" w:rsidP="00D609E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Lynch, K. (1960). </w:t>
          </w:r>
          <w:r>
            <w:rPr>
              <w:i/>
              <w:iCs/>
              <w:noProof/>
            </w:rPr>
            <w:t>The Image of the City.</w:t>
          </w:r>
          <w:r>
            <w:rPr>
              <w:noProof/>
            </w:rPr>
            <w:t xml:space="preserve"> Cambridge, MA, US: Harvard University Press.</w:t>
          </w:r>
        </w:p>
        <w:p w:rsidR="00D609E0" w:rsidRDefault="00D609E0" w:rsidP="00D609E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Molotch, H. (1976). The City as a Growth Machine: Toward a Political Economy of Place. </w:t>
          </w:r>
          <w:r>
            <w:rPr>
              <w:i/>
              <w:iCs/>
              <w:noProof/>
            </w:rPr>
            <w:t>American Journal of Sociology, 82</w:t>
          </w:r>
          <w:r>
            <w:rPr>
              <w:noProof/>
            </w:rPr>
            <w:t>(2), 309-332.</w:t>
          </w:r>
        </w:p>
        <w:p w:rsidR="00D609E0" w:rsidRDefault="00D609E0" w:rsidP="00D609E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Molotch, H., Freudenburg, W., &amp; Paulsen, K. E. (2000). History Repeats Itself, But How? City Character, Urban Tradition, and the Accomplishment of Place. </w:t>
          </w:r>
          <w:r>
            <w:rPr>
              <w:i/>
              <w:iCs/>
              <w:noProof/>
            </w:rPr>
            <w:t>American Sociological Review, 65</w:t>
          </w:r>
          <w:r>
            <w:rPr>
              <w:noProof/>
            </w:rPr>
            <w:t>(6), 791-823.</w:t>
          </w:r>
        </w:p>
        <w:p w:rsidR="00D609E0" w:rsidRDefault="00D609E0" w:rsidP="00D609E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Ong, A. (2007, February). Please Stay: Pied-a-Terre Subjects in the Megacity. </w:t>
          </w:r>
          <w:r>
            <w:rPr>
              <w:i/>
              <w:iCs/>
              <w:noProof/>
            </w:rPr>
            <w:t>Citizenship Studies, 11</w:t>
          </w:r>
          <w:r>
            <w:rPr>
              <w:noProof/>
            </w:rPr>
            <w:t>(1), 83-93.</w:t>
          </w:r>
        </w:p>
        <w:p w:rsidR="00D609E0" w:rsidRDefault="00D609E0" w:rsidP="00D609E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Sassen, S. (2001). </w:t>
          </w:r>
          <w:r>
            <w:rPr>
              <w:i/>
              <w:iCs/>
              <w:noProof/>
            </w:rPr>
            <w:t>The Global City: London, New York, Tokyo</w:t>
          </w:r>
          <w:r>
            <w:rPr>
              <w:noProof/>
            </w:rPr>
            <w:t xml:space="preserve"> (2nd Edition ed.). Princeton, NJ, US: Princeton University Press.</w:t>
          </w:r>
        </w:p>
        <w:p w:rsidR="00D609E0" w:rsidRDefault="00D609E0" w:rsidP="00D609E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Sevin, H. E. (2014). Understanding cities through city brands: City branding as a social and semantic network. </w:t>
          </w:r>
          <w:r>
            <w:rPr>
              <w:i/>
              <w:iCs/>
              <w:noProof/>
            </w:rPr>
            <w:t>Cities, 38</w:t>
          </w:r>
          <w:r>
            <w:rPr>
              <w:noProof/>
            </w:rPr>
            <w:t>, 47-56.</w:t>
          </w:r>
        </w:p>
        <w:p w:rsidR="00D609E0" w:rsidRDefault="00D609E0" w:rsidP="00D609E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Vanolo, A. (2015). The image of the creative city, eight years later: Turin, urban branding and the economic crisis taboo. </w:t>
          </w:r>
          <w:r>
            <w:rPr>
              <w:i/>
              <w:iCs/>
              <w:noProof/>
            </w:rPr>
            <w:t>Cities, 46</w:t>
          </w:r>
          <w:r>
            <w:rPr>
              <w:noProof/>
            </w:rPr>
            <w:t>, 1-7.</w:t>
          </w:r>
        </w:p>
        <w:p w:rsidR="00D609E0" w:rsidRDefault="00D609E0" w:rsidP="00D609E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Yuan, L., &amp; Chong, C. (2007). The effects of festivals and special events on city image design. </w:t>
          </w:r>
          <w:r>
            <w:rPr>
              <w:i/>
              <w:iCs/>
              <w:noProof/>
            </w:rPr>
            <w:t>Front. Archit. Civ. Eng. China, 1</w:t>
          </w:r>
          <w:r>
            <w:rPr>
              <w:noProof/>
            </w:rPr>
            <w:t>(2), 255-259.</w:t>
          </w:r>
        </w:p>
        <w:p w:rsidR="00D609E0" w:rsidRDefault="00D609E0" w:rsidP="00D609E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Zheng, J. (2013, June). Creating urban images through global flows: Hong Kong's real estate developers in Shanghai's urban development. </w:t>
          </w:r>
          <w:r>
            <w:rPr>
              <w:i/>
              <w:iCs/>
              <w:noProof/>
            </w:rPr>
            <w:t>City, Culture, and Society, 4</w:t>
          </w:r>
          <w:r>
            <w:rPr>
              <w:noProof/>
            </w:rPr>
            <w:t>(2), 65-76.</w:t>
          </w:r>
        </w:p>
        <w:p w:rsidR="00D609E0" w:rsidRDefault="00D609E0" w:rsidP="00D609E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Zukin, S. (2008). Consuming Authenticity. </w:t>
          </w:r>
          <w:r>
            <w:rPr>
              <w:i/>
              <w:iCs/>
              <w:noProof/>
            </w:rPr>
            <w:t>Cultural Studies, 22</w:t>
          </w:r>
          <w:r>
            <w:rPr>
              <w:noProof/>
            </w:rPr>
            <w:t>(5), 724-748.</w:t>
          </w:r>
        </w:p>
        <w:p w:rsidR="00D609E0" w:rsidRDefault="00D609E0" w:rsidP="00D609E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lastRenderedPageBreak/>
            <w:t xml:space="preserve">Zukin, S. (2009). Changing Landscapes of Power: Opulence and the Urge for Authenticity. </w:t>
          </w:r>
          <w:r>
            <w:rPr>
              <w:i/>
              <w:iCs/>
              <w:noProof/>
            </w:rPr>
            <w:t>International Journal of Urban and Regional Research, 33</w:t>
          </w:r>
          <w:r>
            <w:rPr>
              <w:noProof/>
            </w:rPr>
            <w:t>(2), 543-553.</w:t>
          </w:r>
        </w:p>
        <w:p w:rsidR="00D609E0" w:rsidRDefault="00D609E0" w:rsidP="00D609E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Zukin, S. (2011). Reconstructing the authenticity of place. </w:t>
          </w:r>
          <w:r>
            <w:rPr>
              <w:i/>
              <w:iCs/>
              <w:noProof/>
            </w:rPr>
            <w:t>Theory &amp; Society, 40</w:t>
          </w:r>
          <w:r>
            <w:rPr>
              <w:noProof/>
            </w:rPr>
            <w:t>, 161-165.</w:t>
          </w:r>
        </w:p>
        <w:p w:rsidR="00D609E0" w:rsidRDefault="00D609E0" w:rsidP="00D609E0">
          <w:r>
            <w:rPr>
              <w:b/>
              <w:bCs/>
            </w:rPr>
            <w:fldChar w:fldCharType="end"/>
          </w:r>
        </w:p>
      </w:sdtContent>
    </w:sdt>
    <w:p w:rsidR="00A555D1" w:rsidRDefault="006A318C" w:rsidP="00D609E0">
      <w:pPr>
        <w:pStyle w:val="Heading1"/>
      </w:pPr>
      <w:r>
        <w:t>Hello</w:t>
      </w:r>
      <w:bookmarkStart w:id="0" w:name="_GoBack"/>
      <w:bookmarkEnd w:id="0"/>
    </w:p>
    <w:sectPr w:rsidR="00A555D1" w:rsidSect="00A66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B5"/>
    <w:rsid w:val="006A318C"/>
    <w:rsid w:val="007B7F04"/>
    <w:rsid w:val="00833D79"/>
    <w:rsid w:val="00A66B64"/>
    <w:rsid w:val="00D319B5"/>
    <w:rsid w:val="00D6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C0BDD"/>
  <w14:defaultImageDpi w14:val="32767"/>
  <w15:chartTrackingRefBased/>
  <w15:docId w15:val="{178C4598-4306-9B48-810F-E043655AC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9B5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9B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D31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Jan13</b:Tag>
    <b:SourceType>JournalArticle</b:SourceType>
    <b:Guid>{5D064F40-B9E7-A34B-87FC-6FD89AF38070}</b:Guid>
    <b:Author>
      <b:Author>
        <b:NameList>
          <b:Person>
            <b:Last>Zheng</b:Last>
            <b:First>Jane</b:First>
          </b:Person>
        </b:NameList>
      </b:Author>
    </b:Author>
    <b:Title>Creating urban images through global flows: Hong Kong's real estate developers in Shanghai's urban development</b:Title>
    <b:JournalName>City, Culture, and Society</b:JournalName>
    <b:Year>2013</b:Year>
    <b:Month>June</b:Month>
    <b:Volume>4</b:Volume>
    <b:Issue>2</b:Issue>
    <b:Pages>65-76</b:Pages>
    <b:RefOrder>1</b:RefOrder>
  </b:Source>
  <b:Source>
    <b:Tag>Sas01</b:Tag>
    <b:SourceType>Book</b:SourceType>
    <b:Guid>{7C33DBAC-5EC5-834E-8462-3111B74CFBA4}</b:Guid>
    <b:Author>
      <b:Author>
        <b:NameList>
          <b:Person>
            <b:Last>Sassen</b:Last>
            <b:First>Saskia</b:First>
          </b:Person>
        </b:NameList>
      </b:Author>
    </b:Author>
    <b:Title>The Global City: London, New York, Tokyo</b:Title>
    <b:City>Princeton</b:City>
    <b:StateProvince>NJ</b:StateProvince>
    <b:CountryRegion>US</b:CountryRegion>
    <b:Publisher>Princeton University Press</b:Publisher>
    <b:Year>2001</b:Year>
    <b:Edition>2nd Edition</b:Edition>
    <b:RefOrder>2</b:RefOrder>
  </b:Source>
  <b:Source>
    <b:Tag>Ong07</b:Tag>
    <b:SourceType>JournalArticle</b:SourceType>
    <b:Guid>{5B612652-F92B-954C-BF76-0F3D9F8EC54F}</b:Guid>
    <b:Author>
      <b:Author>
        <b:NameList>
          <b:Person>
            <b:Last>Ong</b:Last>
            <b:First>Aiwah</b:First>
          </b:Person>
        </b:NameList>
      </b:Author>
    </b:Author>
    <b:Title>Please Stay: Pied-a-Terre Subjects in the Megacity</b:Title>
    <b:Year>2007</b:Year>
    <b:Volume>11</b:Volume>
    <b:Pages>83-93</b:Pages>
    <b:JournalName>Citizenship Studies</b:JournalName>
    <b:Month>February</b:Month>
    <b:Issue>1</b:Issue>
    <b:RefOrder>3</b:RefOrder>
  </b:Source>
  <b:Source>
    <b:Tag>Kev60</b:Tag>
    <b:SourceType>Book</b:SourceType>
    <b:Guid>{B9305E63-77AF-9A4C-B534-FFA2F17EB2F2}</b:Guid>
    <b:Title>The Image of the City</b:Title>
    <b:Publisher>Harvard University Press</b:Publisher>
    <b:City>Cambridge</b:City>
    <b:Year>1960</b:Year>
    <b:Author>
      <b:Author>
        <b:NameList>
          <b:Person>
            <b:Last>Lynch</b:Last>
            <b:First>Kevin</b:First>
          </b:Person>
        </b:NameList>
      </b:Author>
    </b:Author>
    <b:StateProvince>MA</b:StateProvince>
    <b:CountryRegion>US</b:CountryRegion>
    <b:RefOrder>4</b:RefOrder>
  </b:Source>
  <b:Source>
    <b:Tag>Ric021</b:Tag>
    <b:SourceType>JournalArticle</b:SourceType>
    <b:Guid>{BBD2436C-DF4C-7B40-B2EE-8388ED4D3310}</b:Guid>
    <b:Author>
      <b:Author>
        <b:NameList>
          <b:Person>
            <b:Last>Llyod</b:Last>
            <b:First>Richard</b:First>
          </b:Person>
        </b:NameList>
      </b:Author>
    </b:Author>
    <b:Title>Neo-Bohemia: Art and Neighborhood Redevelopment in Chicago</b:Title>
    <b:JournalName>Journal of Urban Affairs</b:JournalName>
    <b:Year>2002</b:Year>
    <b:Volume>24</b:Volume>
    <b:Issue>5</b:Issue>
    <b:Pages>517-532</b:Pages>
    <b:RefOrder>5</b:RefOrder>
  </b:Source>
  <b:Source>
    <b:Tag>Ric03</b:Tag>
    <b:SourceType>JournalArticle</b:SourceType>
    <b:Guid>{00C39A6E-B862-3F42-A4AC-739038CC9686}</b:Guid>
    <b:Author>
      <b:Author>
        <b:NameList>
          <b:Person>
            <b:Last>Florida</b:Last>
            <b:First>Richard</b:First>
          </b:Person>
        </b:NameList>
      </b:Author>
    </b:Author>
    <b:Title>Cities and the Creative Class</b:Title>
    <b:JournalName>City &amp; Community</b:JournalName>
    <b:Publisher>American Sociological Association</b:Publisher>
    <b:Year>2003</b:Year>
    <b:Month>March</b:Month>
    <b:Volume>2</b:Volume>
    <b:Issue>1</b:Issue>
    <b:Pages>3-19</b:Pages>
    <b:RefOrder>6</b:RefOrder>
  </b:Source>
  <b:Source>
    <b:Tag>Ric02</b:Tag>
    <b:SourceType>ArticleInAPeriodical</b:SourceType>
    <b:Guid>{D242A228-355F-C346-9D03-435320E49093}</b:Guid>
    <b:Title>The Rise of the Creative Class: Why cities without gays or rock bands are losing the economic development race </b:Title>
    <b:Year>2002</b:Year>
    <b:Month>May</b:Month>
    <b:Day>1</b:Day>
    <b:Pages>15-26</b:Pages>
    <b:Author>
      <b:Author>
        <b:NameList>
          <b:Person>
            <b:Last>Florida</b:Last>
            <b:First>Richard</b:First>
          </b:Person>
        </b:NameList>
      </b:Author>
    </b:Author>
    <b:PeriodicalTitle>The Washington Monthly</b:PeriodicalTitle>
    <b:RefOrder>7</b:RefOrder>
  </b:Source>
  <b:Source>
    <b:Tag>Mik06</b:Tag>
    <b:SourceType>Book</b:SourceType>
    <b:Guid>{ED310EF2-E063-6843-A39E-399476776D25}</b:Guid>
    <b:Author>
      <b:Author>
        <b:NameList>
          <b:Person>
            <b:Last>Davis</b:Last>
            <b:First>Mike</b:First>
          </b:Person>
        </b:NameList>
      </b:Author>
    </b:Author>
    <b:Title>City of Quartz</b:Title>
    <b:City>London; New York</b:City>
    <b:Publisher>Verso</b:Publisher>
    <b:Year>2006</b:Year>
    <b:RefOrder>8</b:RefOrder>
  </b:Source>
  <b:Source>
    <b:Tag>Mol00</b:Tag>
    <b:SourceType>JournalArticle</b:SourceType>
    <b:Guid>{B27C03A2-B9F6-AF41-B9B5-1C1430416321}</b:Guid>
    <b:Author>
      <b:Author>
        <b:NameList>
          <b:Person>
            <b:Last>Molotch</b:Last>
            <b:First>Harvey</b:First>
          </b:Person>
          <b:Person>
            <b:Last>Freudenburg</b:Last>
            <b:First>William</b:First>
          </b:Person>
          <b:Person>
            <b:Last>Paulsen</b:Last>
            <b:First>Krista</b:First>
            <b:Middle>E.</b:Middle>
          </b:Person>
        </b:NameList>
      </b:Author>
    </b:Author>
    <b:Title>History Repeats Itself, But How? City Character, Urban Tradition, and the Accomplishment of Place</b:Title>
    <b:JournalName>American Sociological Review</b:JournalName>
    <b:Year>2000</b:Year>
    <b:Pages>791-823</b:Pages>
    <b:Volume>65</b:Volume>
    <b:Issue>6</b:Issue>
    <b:RefOrder>9</b:RefOrder>
  </b:Source>
  <b:Source>
    <b:Tag>Yua07</b:Tag>
    <b:SourceType>JournalArticle</b:SourceType>
    <b:Guid>{9A7ED86E-2CF1-F843-BAF8-BAD46012239E}</b:Guid>
    <b:Author>
      <b:Author>
        <b:NameList>
          <b:Person>
            <b:Last>Yuan</b:Last>
            <b:First>Liu</b:First>
          </b:Person>
          <b:Person>
            <b:Last>Chong</b:Last>
            <b:First>Chen</b:First>
          </b:Person>
        </b:NameList>
      </b:Author>
    </b:Author>
    <b:Title>The effects of festivals and special events on city image design</b:Title>
    <b:JournalName>Front. Archit. Civ. Eng. China</b:JournalName>
    <b:Year>2007</b:Year>
    <b:Pages>255-259</b:Pages>
    <b:Publisher>Higher Education Press and Springer-Verlag 2007</b:Publisher>
    <b:Volume>1</b:Volume>
    <b:Issue>2</b:Issue>
    <b:RefOrder>10</b:RefOrder>
  </b:Source>
  <b:Source>
    <b:Tag>Dav92</b:Tag>
    <b:SourceType>Book</b:SourceType>
    <b:Guid>{B711285E-8722-9042-BB59-6DE22707A708}</b:Guid>
    <b:Title>The Condition of Postmodernity - An Enquiry into the Origins of Cultural Change</b:Title>
    <b:Year>1992</b:Year>
    <b:Author>
      <b:Author>
        <b:NameList>
          <b:Person>
            <b:Last>Harvey</b:Last>
            <b:First>David</b:First>
          </b:Person>
        </b:NameList>
      </b:Author>
    </b:Author>
    <b:City>Cambridge, Massachusetts</b:City>
    <b:Publisher>Blackwell Publishers</b:Publisher>
    <b:RefOrder>11</b:RefOrder>
  </b:Source>
  <b:Source>
    <b:Tag>Gil15</b:Tag>
    <b:SourceType>JournalArticle</b:SourceType>
    <b:Guid>{30EA31CE-1A6A-E146-A41D-08913E032AAF}</b:Guid>
    <b:Author>
      <b:Author>
        <b:NameList>
          <b:Person>
            <b:Last>Gliboa</b:Last>
            <b:First>Shaked</b:First>
          </b:Person>
          <b:Person>
            <b:Last>Jaffe</b:Last>
            <b:First>Eugene</b:First>
            <b:Middle>D.</b:Middle>
          </b:Person>
          <b:Person>
            <b:Last>Vianelli</b:Last>
            <b:First>Donata</b:First>
          </b:Person>
          <b:Person>
            <b:Last>Pastore</b:Last>
            <b:First>Alberto</b:First>
          </b:Person>
          <b:Person>
            <b:Last>Herstein</b:Last>
            <b:First>Ram</b:First>
          </b:Person>
        </b:NameList>
      </b:Author>
    </b:Author>
    <b:Title>A summated rating scale for measuring city image</b:Title>
    <b:JournalName>Cities</b:JournalName>
    <b:Year>2015</b:Year>
    <b:Pages>50-59</b:Pages>
    <b:Volume>44</b:Volume>
    <b:RefOrder>12</b:RefOrder>
  </b:Source>
  <b:Source>
    <b:Tag>Mol76</b:Tag>
    <b:SourceType>JournalArticle</b:SourceType>
    <b:Guid>{832DBE66-4D9C-B640-B147-50332AC646AF}</b:Guid>
    <b:Author>
      <b:Author>
        <b:NameList>
          <b:Person>
            <b:Last>Molotch</b:Last>
            <b:First>Harvey</b:First>
          </b:Person>
        </b:NameList>
      </b:Author>
    </b:Author>
    <b:Title>The City as a Growth Machine: Toward a Political Economy of Place</b:Title>
    <b:Year>1976</b:Year>
    <b:JournalName>American Journal of Sociology</b:JournalName>
    <b:Pages>309-332</b:Pages>
    <b:Volume>82</b:Volume>
    <b:Issue>2</b:Issue>
    <b:RefOrder>13</b:RefOrder>
  </b:Source>
  <b:Source>
    <b:Tag>Sev14</b:Tag>
    <b:SourceType>JournalArticle</b:SourceType>
    <b:Guid>{44D54563-851D-3F48-AEBB-50375FCADBC6}</b:Guid>
    <b:Author>
      <b:Author>
        <b:NameList>
          <b:Person>
            <b:Last>Sevin</b:Last>
            <b:First>H.</b:First>
            <b:Middle>Efe</b:Middle>
          </b:Person>
        </b:NameList>
      </b:Author>
    </b:Author>
    <b:Title>Understanding cities through city brands: City branding as a social and semantic network</b:Title>
    <b:JournalName>Cities</b:JournalName>
    <b:Year>2014</b:Year>
    <b:Pages>47-56</b:Pages>
    <b:Volume>38</b:Volume>
    <b:RefOrder>14</b:RefOrder>
  </b:Source>
  <b:Source>
    <b:Tag>Van15</b:Tag>
    <b:SourceType>JournalArticle</b:SourceType>
    <b:Guid>{5E0BB270-DB3C-8D4D-B802-D06C05BFB9A3}</b:Guid>
    <b:Title>The image of the creative city, eight years later: Turin, urban branding and the economic crisis taboo</b:Title>
    <b:Year>2015</b:Year>
    <b:Author>
      <b:Author>
        <b:NameList>
          <b:Person>
            <b:Last>Vanolo</b:Last>
            <b:First>Alberto</b:First>
          </b:Person>
        </b:NameList>
      </b:Author>
    </b:Author>
    <b:JournalName>Cities</b:JournalName>
    <b:Pages>1-7</b:Pages>
    <b:Volume>46</b:Volume>
    <b:RefOrder>15</b:RefOrder>
  </b:Source>
  <b:Source>
    <b:Tag>Zuk09</b:Tag>
    <b:SourceType>JournalArticle</b:SourceType>
    <b:Guid>{547B7D10-53BB-8C48-8F7A-64F8141BAEB4}</b:Guid>
    <b:Author>
      <b:Author>
        <b:NameList>
          <b:Person>
            <b:Last>Zukin</b:Last>
            <b:First>Sharon</b:First>
          </b:Person>
        </b:NameList>
      </b:Author>
    </b:Author>
    <b:Title>Changing Landscapes of Power: Opulence and the Urge for Authenticity</b:Title>
    <b:JournalName>International Journal of Urban and Regional Research</b:JournalName>
    <b:Year>2009</b:Year>
    <b:Pages>543-553</b:Pages>
    <b:Volume>33</b:Volume>
    <b:Issue>2</b:Issue>
    <b:RefOrder>16</b:RefOrder>
  </b:Source>
  <b:Source>
    <b:Tag>Zuk08</b:Tag>
    <b:SourceType>JournalArticle</b:SourceType>
    <b:Guid>{4DACFB92-1DF6-FB42-9575-068A6A4EE7B6}</b:Guid>
    <b:Author>
      <b:Author>
        <b:NameList>
          <b:Person>
            <b:Last>Zukin</b:Last>
            <b:First>Sharon</b:First>
          </b:Person>
        </b:NameList>
      </b:Author>
    </b:Author>
    <b:Title>Consuming Authenticity</b:Title>
    <b:JournalName>Cultural Studies</b:JournalName>
    <b:Year>2008</b:Year>
    <b:Pages>724-748</b:Pages>
    <b:Volume>22</b:Volume>
    <b:Issue>5</b:Issue>
    <b:RefOrder>17</b:RefOrder>
  </b:Source>
  <b:Source>
    <b:Tag>Zuk11</b:Tag>
    <b:SourceType>JournalArticle</b:SourceType>
    <b:Guid>{5C9A36DA-6C66-3941-A915-0E0B5743DFA5}</b:Guid>
    <b:Author>
      <b:Author>
        <b:NameList>
          <b:Person>
            <b:Last>Zukin</b:Last>
            <b:First>Sharon</b:First>
          </b:Person>
        </b:NameList>
      </b:Author>
    </b:Author>
    <b:Title>Reconstructing the authenticity of place</b:Title>
    <b:JournalName>Theory &amp; Society</b:JournalName>
    <b:Year>2011</b:Year>
    <b:Pages>161-165</b:Pages>
    <b:Volume>40</b:Volume>
    <b:RefOrder>18</b:RefOrder>
  </b:Source>
  <b:Source>
    <b:Tag>DiM13</b:Tag>
    <b:SourceType>JournalArticle</b:SourceType>
    <b:Guid>{2A730BC8-A544-3E4B-860C-92C1AC83D457}</b:Guid>
    <b:Author>
      <b:Author>
        <b:NameList>
          <b:Person>
            <b:Last>DiMaggio</b:Last>
            <b:First>Paul</b:First>
          </b:Person>
          <b:Person>
            <b:Last>Nag</b:Last>
            <b:First>Manish</b:First>
          </b:Person>
          <b:Person>
            <b:Last>Blei</b:Last>
            <b:First>David</b:First>
          </b:Person>
        </b:NameList>
      </b:Author>
    </b:Author>
    <b:Title>Exploiting affinities between topic modeling and the sociological perspective on culture: Application to newspaper coverage of U.S. government arts funding</b:Title>
    <b:JournalName>Poetics</b:JournalName>
    <b:Year>2013</b:Year>
    <b:Pages>570-606</b:Pages>
    <b:Volume>41</b:Volume>
    <b:RefOrder>19</b:RefOrder>
  </b:Source>
  <b:Source>
    <b:Tag>Har89</b:Tag>
    <b:SourceType>JournalArticle</b:SourceType>
    <b:Guid>{89DB92FD-82CD-9B4C-856D-3CA1850C806D}</b:Guid>
    <b:Author>
      <b:Author>
        <b:NameList>
          <b:Person>
            <b:Last>Harvey</b:Last>
            <b:First>David</b:First>
          </b:Person>
        </b:NameList>
      </b:Author>
    </b:Author>
    <b:Title>From Managerialism to Entrepreneurialism: The Transformation in Urban Governance in Late Capitalism</b:Title>
    <b:JournalName>Geografiska Annaler. Series B, Human Geography</b:JournalName>
    <b:Year>1989</b:Year>
    <b:Pages>3-17</b:Pages>
    <b:Volume>71</b:Volume>
    <b:Issue>1</b:Issue>
    <b:RefOrder>20</b:RefOrder>
  </b:Source>
  <b:Source>
    <b:Tag>Hen91</b:Tag>
    <b:SourceType>Book</b:SourceType>
    <b:Guid>{DBA849F5-3807-B544-979C-09E732091A5C}</b:Guid>
    <b:Title>The Production of Space</b:Title>
    <b:Year>1991</b:Year>
    <b:Author>
      <b:Author>
        <b:NameList>
          <b:Person>
            <b:Last>Lefebvre</b:Last>
            <b:First>Henri</b:First>
          </b:Person>
        </b:NameList>
      </b:Author>
    </b:Author>
    <b:City>Oxford, UK; Cambridge, USA</b:City>
    <b:Publisher>Blackwell Publishing</b:Publisher>
    <b:RefOrder>21</b:RefOrder>
  </b:Source>
  <b:Source>
    <b:Tag>Loh87</b:Tag>
    <b:SourceType>Book</b:SourceType>
    <b:Guid>{9AE64943-79C3-F54E-B3D8-7E55A2142D3E}</b:Guid>
    <b:Title>Urban Fortunes - The Political Economy of Place</b:Title>
    <b:Year>1987</b:Year>
    <b:Author>
      <b:Author>
        <b:NameList>
          <b:Person>
            <b:Last>Logan</b:Last>
            <b:First>John</b:First>
            <b:Middle>R.</b:Middle>
          </b:Person>
          <b:Person>
            <b:Last>Molotch</b:Last>
            <b:First>Harvey</b:First>
          </b:Person>
        </b:NameList>
      </b:Author>
    </b:Author>
    <b:City>Berkeley; Los Angeles; London</b:City>
    <b:Publisher>University of California Press</b:Publisher>
    <b:RefOrder>22</b:RefOrder>
  </b:Source>
  <b:Source>
    <b:Tag>Pla76</b:Tag>
    <b:SourceType>JournalArticle</b:SourceType>
    <b:Guid>{4AA12F3B-B3E9-4A4E-9FF7-5390A2975B69}</b:Guid>
    <b:Title>Logan on Molotch and Molotch on Logan: Notes on the Growth Machine-Toward a Comparative Political Economy of Place</b:Title>
    <b:Year>1976</b:Year>
    <b:Author>
      <b:Author>
        <b:NameList>
          <b:Person>
            <b:Last>Logan</b:Last>
            <b:First>John</b:First>
            <b:Middle>R.</b:Middle>
          </b:Person>
        </b:NameList>
      </b:Author>
    </b:Author>
    <b:JournalName>American Journal of Sociology</b:JournalName>
    <b:Pages>349-352</b:Pages>
    <b:Volume>82</b:Volume>
    <b:Issue>2</b:Issue>
    <b:RefOrder>23</b:RefOrder>
  </b:Source>
</b:Sources>
</file>

<file path=customXml/itemProps1.xml><?xml version="1.0" encoding="utf-8"?>
<ds:datastoreItem xmlns:ds="http://schemas.openxmlformats.org/officeDocument/2006/customXml" ds:itemID="{483DD09B-D4A4-1042-9207-E7DAC3D09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Lee Sternberg</dc:creator>
  <cp:keywords/>
  <dc:description/>
  <cp:lastModifiedBy>Jeffrey Lee Sternberg</cp:lastModifiedBy>
  <cp:revision>2</cp:revision>
  <dcterms:created xsi:type="dcterms:W3CDTF">2018-04-24T20:30:00Z</dcterms:created>
  <dcterms:modified xsi:type="dcterms:W3CDTF">2018-08-30T18:52:00Z</dcterms:modified>
</cp:coreProperties>
</file>